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5707" w14:textId="12E4E83A" w:rsidR="00281915" w:rsidRPr="00F64862" w:rsidRDefault="00DE04CD" w:rsidP="00F64862">
      <w:pPr>
        <w:pStyle w:val="Titolo1"/>
        <w:spacing w:before="0"/>
        <w:ind w:right="-35"/>
        <w:jc w:val="center"/>
        <w:rPr>
          <w:szCs w:val="28"/>
        </w:rPr>
      </w:pPr>
      <w:bookmarkStart w:id="0" w:name="_Toc455392959"/>
      <w:bookmarkStart w:id="1" w:name="_Toc470188562"/>
      <w:r w:rsidRPr="00F64862">
        <w:rPr>
          <w:szCs w:val="28"/>
        </w:rPr>
        <w:t xml:space="preserve">Rapporto di Riesame </w:t>
      </w:r>
      <w:r w:rsidR="003C5EA1">
        <w:rPr>
          <w:szCs w:val="28"/>
        </w:rPr>
        <w:t>del dottorato</w:t>
      </w:r>
      <w:r w:rsidR="00F64862">
        <w:rPr>
          <w:szCs w:val="28"/>
        </w:rPr>
        <w:t xml:space="preserve"> </w:t>
      </w:r>
      <w:r w:rsidR="00281915" w:rsidRPr="00F64862">
        <w:rPr>
          <w:szCs w:val="28"/>
        </w:rPr>
        <w:t>(RR</w:t>
      </w:r>
      <w:r w:rsidR="003C5EA1">
        <w:rPr>
          <w:szCs w:val="28"/>
        </w:rPr>
        <w:t>_phd</w:t>
      </w:r>
      <w:r w:rsidR="00281915" w:rsidRPr="00F64862">
        <w:rPr>
          <w:szCs w:val="28"/>
        </w:rPr>
        <w:t>)</w:t>
      </w:r>
    </w:p>
    <w:p w14:paraId="18483F39" w14:textId="1D56D2E6" w:rsidR="00BE4020" w:rsidRDefault="003C5EA1" w:rsidP="00A02034">
      <w:pPr>
        <w:spacing w:before="0" w:after="120"/>
        <w:jc w:val="center"/>
        <w:rPr>
          <w:rFonts w:eastAsia="Calibri" w:cstheme="minorHAnsi"/>
        </w:rPr>
      </w:pPr>
      <w:r>
        <w:rPr>
          <w:rFonts w:eastAsia="Calibri" w:cstheme="minorHAnsi"/>
          <w:highlight w:val="yellow"/>
        </w:rPr>
        <w:t>Approvazione</w:t>
      </w:r>
      <w:r w:rsidR="00A02034">
        <w:rPr>
          <w:rFonts w:eastAsia="Calibri" w:cstheme="minorHAnsi"/>
          <w:highlight w:val="yellow"/>
        </w:rPr>
        <w:t xml:space="preserve"> del Modello</w:t>
      </w:r>
      <w:r w:rsidR="00BE4020" w:rsidRPr="00CB3253">
        <w:rPr>
          <w:rFonts w:eastAsia="Calibri" w:cstheme="minorHAnsi"/>
          <w:highlight w:val="yellow"/>
        </w:rPr>
        <w:t xml:space="preserve">: </w:t>
      </w:r>
      <w:r w:rsidR="00A02034">
        <w:rPr>
          <w:rFonts w:eastAsia="Calibri" w:cstheme="minorHAnsi"/>
          <w:highlight w:val="yellow"/>
        </w:rPr>
        <w:t xml:space="preserve">riunione PQA </w:t>
      </w:r>
      <w:r>
        <w:rPr>
          <w:rFonts w:eastAsia="Calibri" w:cstheme="minorHAnsi"/>
          <w:highlight w:val="yellow"/>
        </w:rPr>
        <w:t xml:space="preserve">del </w:t>
      </w:r>
      <w:r w:rsidR="00694741">
        <w:rPr>
          <w:rFonts w:eastAsia="Calibri" w:cstheme="minorHAnsi"/>
          <w:highlight w:val="yellow"/>
        </w:rPr>
        <w:t>13 febbraio</w:t>
      </w:r>
      <w:r w:rsidR="00BE4020" w:rsidRPr="00CB3253">
        <w:rPr>
          <w:rFonts w:eastAsia="Calibri" w:cstheme="minorHAnsi"/>
          <w:highlight w:val="yellow"/>
        </w:rPr>
        <w:t xml:space="preserve"> 20</w:t>
      </w:r>
      <w:r w:rsidR="00BE4020" w:rsidRPr="003C5EA1">
        <w:rPr>
          <w:rFonts w:eastAsia="Calibri" w:cstheme="minorHAnsi"/>
          <w:highlight w:val="yellow"/>
        </w:rPr>
        <w:t>2</w:t>
      </w:r>
      <w:r w:rsidRPr="003C5EA1">
        <w:rPr>
          <w:rFonts w:eastAsia="Calibri" w:cstheme="minorHAnsi"/>
          <w:highlight w:val="yellow"/>
        </w:rPr>
        <w:t>5</w:t>
      </w:r>
    </w:p>
    <w:p w14:paraId="38742548" w14:textId="156329D3" w:rsidR="00DE04CD" w:rsidRPr="00DE04CD" w:rsidRDefault="00DE04CD" w:rsidP="0076674B">
      <w:pPr>
        <w:spacing w:before="0" w:after="120"/>
        <w:rPr>
          <w:rFonts w:eastAsiaTheme="minorHAnsi" w:cs="Lucida Sans Unicode"/>
          <w:b/>
          <w:color w:val="000000"/>
          <w:sz w:val="28"/>
          <w:szCs w:val="28"/>
          <w:lang w:eastAsia="it-IT"/>
        </w:rPr>
      </w:pPr>
      <w:r w:rsidRPr="00DE04CD">
        <w:rPr>
          <w:rFonts w:eastAsiaTheme="minorHAnsi" w:cs="Lucida Sans Unicode"/>
          <w:b/>
          <w:color w:val="000000"/>
          <w:sz w:val="28"/>
          <w:szCs w:val="28"/>
          <w:lang w:eastAsia="it-IT"/>
        </w:rPr>
        <w:tab/>
      </w:r>
      <w:r w:rsidRPr="00DE04CD">
        <w:rPr>
          <w:rFonts w:eastAsiaTheme="minorHAnsi" w:cs="Lucida Sans Unicode"/>
          <w:b/>
          <w:color w:val="000000"/>
          <w:sz w:val="28"/>
          <w:szCs w:val="28"/>
          <w:lang w:eastAsia="it-IT"/>
        </w:rPr>
        <w:tab/>
      </w:r>
    </w:p>
    <w:p w14:paraId="1FDF8A72" w14:textId="371AA016" w:rsidR="00DE04CD" w:rsidRPr="00DE04CD" w:rsidRDefault="00DE04CD" w:rsidP="0076674B">
      <w:pPr>
        <w:spacing w:before="240"/>
        <w:rPr>
          <w:rFonts w:cs="Lucida Sans Unicode"/>
          <w:color w:val="000000"/>
          <w:sz w:val="24"/>
          <w:szCs w:val="24"/>
          <w:lang w:eastAsia="it-IT"/>
        </w:rPr>
      </w:pPr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Denominazione del Corso di </w:t>
      </w:r>
      <w:r w:rsidR="000707F5" w:rsidRPr="009C138E">
        <w:rPr>
          <w:rFonts w:cs="Lucida Sans Unicode"/>
          <w:b/>
          <w:bCs/>
          <w:sz w:val="24"/>
          <w:szCs w:val="24"/>
          <w:lang w:eastAsia="it-IT"/>
        </w:rPr>
        <w:t>Dottorato</w:t>
      </w:r>
      <w:r w:rsidRPr="009C138E">
        <w:rPr>
          <w:rFonts w:cs="Lucida Sans Unicode"/>
          <w:sz w:val="24"/>
          <w:szCs w:val="24"/>
          <w:lang w:eastAsia="it-IT"/>
        </w:rPr>
        <w:t>:</w:t>
      </w:r>
      <w:r w:rsidR="77438DC9" w:rsidRPr="0C61FBCA">
        <w:rPr>
          <w:rFonts w:cs="Lucida Sans Unicode"/>
          <w:color w:val="000000" w:themeColor="text1"/>
          <w:sz w:val="24"/>
          <w:szCs w:val="24"/>
          <w:lang w:eastAsia="it-IT"/>
        </w:rPr>
        <w:t xml:space="preserve">     </w:t>
      </w:r>
      <w:r w:rsidR="0032707E" w:rsidRPr="0C61FBCA">
        <w:rPr>
          <w:rFonts w:cs="Lucida Sans Unicode"/>
          <w:color w:val="000000" w:themeColor="text1"/>
          <w:sz w:val="24"/>
          <w:szCs w:val="24"/>
          <w:lang w:eastAsia="it-IT"/>
        </w:rPr>
        <w:t xml:space="preserve">                                 </w:t>
      </w:r>
    </w:p>
    <w:p w14:paraId="554B06E8" w14:textId="6410D1E9" w:rsidR="00DE04CD" w:rsidRPr="00925534" w:rsidRDefault="00DE04CD" w:rsidP="0C61FBCA">
      <w:pPr>
        <w:spacing w:before="0"/>
        <w:rPr>
          <w:rFonts w:cs="Lucida Sans Unicode"/>
          <w:b/>
          <w:bCs/>
          <w:color w:val="000000"/>
          <w:sz w:val="28"/>
          <w:szCs w:val="28"/>
          <w:lang w:eastAsia="it-IT"/>
        </w:rPr>
      </w:pPr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Scuola/</w:t>
      </w:r>
      <w:proofErr w:type="gramStart"/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Dipartimento:</w:t>
      </w:r>
      <w:r w:rsidR="7910B001"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BE3DF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 </w:t>
      </w:r>
      <w:proofErr w:type="gramEnd"/>
      <w:r w:rsidR="00BE3DF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    </w:t>
      </w:r>
      <w:r w:rsidR="7910B001"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32707E" w:rsidRPr="0C61FBCA"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  <w:t xml:space="preserve">                                             </w:t>
      </w:r>
      <w:r w:rsidR="42D769AA" w:rsidRPr="0C61FBCA"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32707E" w:rsidRPr="0C61FBCA"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  <w:t>DATA</w:t>
      </w:r>
    </w:p>
    <w:p w14:paraId="3DC023E3" w14:textId="33FD9093" w:rsidR="00634842" w:rsidRPr="009C138E" w:rsidRDefault="00634842" w:rsidP="00C12710">
      <w:pPr>
        <w:pStyle w:val="NormaleWeb"/>
        <w:rPr>
          <w:rFonts w:asciiTheme="minorHAnsi" w:hAnsiTheme="minorHAnsi" w:cstheme="minorHAnsi"/>
          <w:b/>
          <w:bCs/>
        </w:rPr>
      </w:pPr>
      <w:r w:rsidRPr="009C138E">
        <w:rPr>
          <w:rFonts w:asciiTheme="minorHAnsi" w:hAnsiTheme="minorHAnsi" w:cstheme="minorHAnsi"/>
          <w:b/>
          <w:bCs/>
        </w:rPr>
        <w:t>Anno di accreditamento iniziale:</w:t>
      </w:r>
    </w:p>
    <w:p w14:paraId="21A035AA" w14:textId="73663B3D" w:rsidR="00BB3325" w:rsidRPr="009C138E" w:rsidRDefault="00BB3325" w:rsidP="00C12710">
      <w:pPr>
        <w:pStyle w:val="NormaleWeb"/>
        <w:rPr>
          <w:rFonts w:asciiTheme="minorHAnsi" w:hAnsiTheme="minorHAnsi" w:cstheme="minorHAnsi"/>
          <w:b/>
          <w:bCs/>
        </w:rPr>
      </w:pPr>
      <w:r w:rsidRPr="009C138E">
        <w:rPr>
          <w:rFonts w:asciiTheme="minorHAnsi" w:hAnsiTheme="minorHAnsi" w:cstheme="minorHAnsi"/>
          <w:b/>
          <w:bCs/>
        </w:rPr>
        <w:t>Anno di ultimo accreditamento:</w:t>
      </w:r>
    </w:p>
    <w:p w14:paraId="4EE14AC0" w14:textId="77777777" w:rsidR="00BB3325" w:rsidRPr="00634842" w:rsidRDefault="00BB3325" w:rsidP="00C12710">
      <w:pPr>
        <w:pStyle w:val="NormaleWeb"/>
        <w:rPr>
          <w:rFonts w:asciiTheme="minorHAnsi" w:hAnsiTheme="minorHAnsi" w:cstheme="minorHAnsi"/>
          <w:b/>
          <w:bCs/>
          <w:color w:val="FF0000"/>
        </w:rPr>
      </w:pPr>
    </w:p>
    <w:p w14:paraId="453AD647" w14:textId="77777777" w:rsidR="00281915" w:rsidRDefault="00281915" w:rsidP="00925534">
      <w:pPr>
        <w:keepNext/>
        <w:keepLines/>
        <w:spacing w:before="0" w:after="0" w:line="240" w:lineRule="auto"/>
        <w:outlineLvl w:val="1"/>
        <w:rPr>
          <w:rFonts w:asciiTheme="majorHAnsi" w:eastAsiaTheme="minorHAnsi" w:hAnsiTheme="majorHAnsi" w:cs="Lucida Sans Unicode"/>
          <w:b/>
          <w:color w:val="000099"/>
          <w:sz w:val="28"/>
          <w:szCs w:val="28"/>
          <w:lang w:eastAsia="it-IT"/>
        </w:rPr>
      </w:pPr>
    </w:p>
    <w:p w14:paraId="20265BDD" w14:textId="3525944F" w:rsidR="006B0BDF" w:rsidRPr="00D22E72" w:rsidRDefault="006B0BDF" w:rsidP="00925534">
      <w:pPr>
        <w:keepNext/>
        <w:keepLines/>
        <w:spacing w:before="0" w:after="0" w:line="240" w:lineRule="auto"/>
        <w:outlineLvl w:val="1"/>
        <w:rPr>
          <w:rFonts w:asciiTheme="majorHAnsi" w:eastAsiaTheme="minorHAnsi" w:hAnsiTheme="majorHAnsi" w:cs="Lucida Sans Unicode"/>
          <w:b/>
          <w:color w:val="4F81BD" w:themeColor="accent1"/>
          <w:sz w:val="28"/>
          <w:szCs w:val="28"/>
          <w:lang w:eastAsia="it-IT"/>
        </w:rPr>
      </w:pPr>
      <w:r w:rsidRPr="00D22E72">
        <w:rPr>
          <w:rFonts w:asciiTheme="majorHAnsi" w:eastAsiaTheme="minorHAnsi" w:hAnsiTheme="majorHAnsi" w:cs="Lucida Sans Unicode"/>
          <w:b/>
          <w:color w:val="4F81BD" w:themeColor="accent1"/>
          <w:sz w:val="28"/>
          <w:szCs w:val="28"/>
          <w:lang w:eastAsia="it-IT"/>
        </w:rPr>
        <w:t>Gruppo di Riesame</w:t>
      </w:r>
    </w:p>
    <w:p w14:paraId="7A9EF104" w14:textId="77777777" w:rsidR="006B0BDF" w:rsidRDefault="006B0BDF" w:rsidP="00925534">
      <w:pPr>
        <w:keepNext/>
        <w:keepLines/>
        <w:spacing w:before="0" w:after="0" w:line="240" w:lineRule="auto"/>
        <w:outlineLvl w:val="1"/>
        <w:rPr>
          <w:rFonts w:asciiTheme="majorHAnsi" w:eastAsiaTheme="minorHAnsi" w:hAnsiTheme="majorHAnsi" w:cs="Lucida Sans Unicode"/>
          <w:b/>
          <w:color w:val="000099"/>
          <w:sz w:val="22"/>
          <w:szCs w:val="22"/>
          <w:lang w:eastAsia="it-IT"/>
        </w:rPr>
      </w:pPr>
    </w:p>
    <w:p w14:paraId="3E912E73" w14:textId="77777777" w:rsidR="006B0BDF" w:rsidRDefault="006B0BDF" w:rsidP="00925534">
      <w:pPr>
        <w:keepNext/>
        <w:keepLines/>
        <w:spacing w:before="0" w:after="0" w:line="240" w:lineRule="auto"/>
        <w:outlineLvl w:val="1"/>
        <w:rPr>
          <w:rFonts w:eastAsiaTheme="minorHAnsi" w:cs="Lucida Sans Unicode"/>
          <w:sz w:val="22"/>
          <w:szCs w:val="22"/>
          <w:lang w:eastAsia="it-IT"/>
        </w:rPr>
      </w:pPr>
      <w:r w:rsidRPr="00DE04CD">
        <w:rPr>
          <w:rFonts w:eastAsiaTheme="minorHAnsi" w:cs="Lucida Sans Unicode"/>
          <w:sz w:val="22"/>
          <w:szCs w:val="22"/>
          <w:lang w:eastAsia="it-IT"/>
        </w:rPr>
        <w:t>Componenti obbligatori</w:t>
      </w:r>
    </w:p>
    <w:p w14:paraId="62AFBF54" w14:textId="77777777" w:rsidR="006B0BDF" w:rsidRPr="009C138E" w:rsidRDefault="006B0BDF" w:rsidP="00925534">
      <w:pPr>
        <w:keepNext/>
        <w:keepLines/>
        <w:spacing w:before="0" w:after="0" w:line="240" w:lineRule="auto"/>
        <w:outlineLvl w:val="1"/>
        <w:rPr>
          <w:rFonts w:asciiTheme="majorHAnsi" w:eastAsiaTheme="minorHAnsi" w:hAnsiTheme="majorHAnsi" w:cs="Lucida Sans Unicode"/>
          <w:sz w:val="22"/>
          <w:szCs w:val="22"/>
          <w:lang w:eastAsia="it-IT"/>
        </w:rPr>
      </w:pPr>
    </w:p>
    <w:p w14:paraId="0B4BD349" w14:textId="77CB03C5" w:rsidR="006B0BDF" w:rsidRPr="009C138E" w:rsidRDefault="006B0BDF" w:rsidP="00925534">
      <w:pPr>
        <w:spacing w:before="0" w:after="0" w:line="240" w:lineRule="auto"/>
        <w:rPr>
          <w:sz w:val="22"/>
          <w:szCs w:val="22"/>
          <w:lang w:eastAsia="it-IT"/>
        </w:rPr>
      </w:pPr>
      <w:r w:rsidRPr="009C138E">
        <w:rPr>
          <w:sz w:val="22"/>
          <w:szCs w:val="22"/>
          <w:lang w:eastAsia="it-IT"/>
        </w:rPr>
        <w:t xml:space="preserve">Prof.ssa / Prof.  …… (Coordinatore </w:t>
      </w:r>
      <w:r w:rsidR="00634842" w:rsidRPr="009C138E">
        <w:rPr>
          <w:sz w:val="22"/>
          <w:szCs w:val="22"/>
          <w:lang w:eastAsia="it-IT"/>
        </w:rPr>
        <w:t>del Corso di Dottorato</w:t>
      </w:r>
      <w:r w:rsidRPr="009C138E">
        <w:rPr>
          <w:sz w:val="22"/>
          <w:szCs w:val="22"/>
          <w:lang w:eastAsia="it-IT"/>
        </w:rPr>
        <w:t>) – Responsabile del Riesame</w:t>
      </w:r>
    </w:p>
    <w:p w14:paraId="76F53BDB" w14:textId="1AF53ACD" w:rsidR="006B0BDF" w:rsidRPr="009C138E" w:rsidRDefault="006B0BDF" w:rsidP="009C138E">
      <w:pPr>
        <w:spacing w:before="0" w:after="0" w:line="240" w:lineRule="auto"/>
        <w:ind w:left="1843" w:hanging="1843"/>
        <w:rPr>
          <w:sz w:val="22"/>
          <w:szCs w:val="22"/>
          <w:lang w:eastAsia="it-IT"/>
        </w:rPr>
      </w:pPr>
      <w:r w:rsidRPr="009C138E">
        <w:rPr>
          <w:sz w:val="22"/>
          <w:szCs w:val="22"/>
          <w:lang w:eastAsia="it-IT"/>
        </w:rPr>
        <w:t xml:space="preserve">Prof.ssa / Prof.  ...… (Docente del </w:t>
      </w:r>
      <w:r w:rsidR="00634842" w:rsidRPr="009C138E">
        <w:rPr>
          <w:sz w:val="22"/>
          <w:szCs w:val="22"/>
          <w:lang w:eastAsia="it-IT"/>
        </w:rPr>
        <w:t>Collegio di Dottorato</w:t>
      </w:r>
      <w:r w:rsidRPr="009C138E">
        <w:rPr>
          <w:sz w:val="22"/>
          <w:szCs w:val="22"/>
          <w:lang w:eastAsia="it-IT"/>
        </w:rPr>
        <w:t xml:space="preserve"> e Responsabile/Referente Assicurazione della Qualità del </w:t>
      </w:r>
      <w:r w:rsidR="002C310B" w:rsidRPr="009C138E">
        <w:rPr>
          <w:sz w:val="22"/>
          <w:szCs w:val="22"/>
          <w:lang w:eastAsia="it-IT"/>
        </w:rPr>
        <w:t>PhD</w:t>
      </w:r>
      <w:r w:rsidRPr="009C138E">
        <w:rPr>
          <w:sz w:val="22"/>
          <w:szCs w:val="22"/>
          <w:lang w:eastAsia="it-IT"/>
        </w:rPr>
        <w:t xml:space="preserve">) </w:t>
      </w:r>
    </w:p>
    <w:p w14:paraId="3906446F" w14:textId="3EE9ED4E" w:rsidR="006B0BDF" w:rsidRPr="00DE04CD" w:rsidRDefault="006B0BDF" w:rsidP="00925534">
      <w:pPr>
        <w:spacing w:before="0" w:after="0" w:line="240" w:lineRule="auto"/>
        <w:rPr>
          <w:sz w:val="22"/>
          <w:szCs w:val="22"/>
          <w:lang w:eastAsia="it-IT"/>
        </w:rPr>
      </w:pPr>
      <w:r w:rsidRPr="0C61FBCA">
        <w:rPr>
          <w:sz w:val="22"/>
          <w:szCs w:val="22"/>
          <w:lang w:eastAsia="it-IT"/>
        </w:rPr>
        <w:t xml:space="preserve">Prof.ssa / Prof.  …… (Eventuale </w:t>
      </w:r>
      <w:r w:rsidRPr="009C138E">
        <w:rPr>
          <w:sz w:val="22"/>
          <w:szCs w:val="22"/>
          <w:lang w:eastAsia="it-IT"/>
        </w:rPr>
        <w:t xml:space="preserve">altro </w:t>
      </w:r>
      <w:r w:rsidR="00634842" w:rsidRPr="009C138E">
        <w:rPr>
          <w:sz w:val="22"/>
          <w:szCs w:val="22"/>
          <w:lang w:eastAsia="it-IT"/>
        </w:rPr>
        <w:t>Collegio di Dottorato</w:t>
      </w:r>
      <w:r w:rsidRPr="009C138E">
        <w:rPr>
          <w:sz w:val="22"/>
          <w:szCs w:val="22"/>
          <w:lang w:eastAsia="it-IT"/>
        </w:rPr>
        <w:t xml:space="preserve">) </w:t>
      </w:r>
    </w:p>
    <w:p w14:paraId="407C242D" w14:textId="000A64FA" w:rsidR="006B0BDF" w:rsidRDefault="006B0BDF" w:rsidP="00925534">
      <w:pPr>
        <w:spacing w:before="0" w:after="0" w:line="240" w:lineRule="auto"/>
        <w:rPr>
          <w:sz w:val="22"/>
          <w:szCs w:val="22"/>
          <w:lang w:val="sv-SE" w:eastAsia="it-IT"/>
        </w:rPr>
      </w:pPr>
      <w:proofErr w:type="spellStart"/>
      <w:r w:rsidRPr="41B5A9FB">
        <w:rPr>
          <w:sz w:val="22"/>
          <w:szCs w:val="22"/>
          <w:lang w:val="sv-SE" w:eastAsia="it-IT"/>
        </w:rPr>
        <w:t>Sig.ra</w:t>
      </w:r>
      <w:proofErr w:type="spellEnd"/>
      <w:r w:rsidRPr="41B5A9FB">
        <w:rPr>
          <w:sz w:val="22"/>
          <w:szCs w:val="22"/>
          <w:lang w:val="sv-SE" w:eastAsia="it-IT"/>
        </w:rPr>
        <w:t>/Sig.  …………...</w:t>
      </w:r>
      <w:r w:rsidR="009C138E">
        <w:rPr>
          <w:sz w:val="22"/>
          <w:szCs w:val="22"/>
          <w:lang w:val="sv-SE" w:eastAsia="it-IT"/>
        </w:rPr>
        <w:t xml:space="preserve"> </w:t>
      </w:r>
      <w:r w:rsidRPr="41B5A9FB">
        <w:rPr>
          <w:sz w:val="22"/>
          <w:szCs w:val="22"/>
          <w:lang w:val="sv-SE" w:eastAsia="it-IT"/>
        </w:rPr>
        <w:t>(</w:t>
      </w:r>
      <w:proofErr w:type="spellStart"/>
      <w:r w:rsidRPr="41B5A9FB">
        <w:rPr>
          <w:sz w:val="22"/>
          <w:szCs w:val="22"/>
          <w:lang w:val="sv-SE" w:eastAsia="it-IT"/>
        </w:rPr>
        <w:t>Rappresentante</w:t>
      </w:r>
      <w:proofErr w:type="spellEnd"/>
      <w:r w:rsidRPr="41B5A9FB">
        <w:rPr>
          <w:sz w:val="22"/>
          <w:szCs w:val="22"/>
          <w:lang w:val="sv-SE" w:eastAsia="it-IT"/>
        </w:rPr>
        <w:t xml:space="preserve"> </w:t>
      </w:r>
      <w:proofErr w:type="spellStart"/>
      <w:r w:rsidRPr="41B5A9FB">
        <w:rPr>
          <w:sz w:val="22"/>
          <w:szCs w:val="22"/>
          <w:lang w:val="sv-SE" w:eastAsia="it-IT"/>
        </w:rPr>
        <w:t>degli</w:t>
      </w:r>
      <w:proofErr w:type="spellEnd"/>
      <w:r w:rsidRPr="41B5A9FB">
        <w:rPr>
          <w:sz w:val="22"/>
          <w:szCs w:val="22"/>
          <w:lang w:val="sv-SE" w:eastAsia="it-IT"/>
        </w:rPr>
        <w:t xml:space="preserve"> </w:t>
      </w:r>
      <w:proofErr w:type="spellStart"/>
      <w:r w:rsidRPr="41B5A9FB">
        <w:rPr>
          <w:sz w:val="22"/>
          <w:szCs w:val="22"/>
          <w:lang w:val="sv-SE" w:eastAsia="it-IT"/>
        </w:rPr>
        <w:t>studenti</w:t>
      </w:r>
      <w:proofErr w:type="spellEnd"/>
      <w:r w:rsidRPr="41B5A9FB">
        <w:rPr>
          <w:sz w:val="22"/>
          <w:szCs w:val="22"/>
          <w:lang w:val="sv-SE" w:eastAsia="it-IT"/>
        </w:rPr>
        <w:t>)</w:t>
      </w:r>
    </w:p>
    <w:p w14:paraId="7584A19E" w14:textId="77777777" w:rsidR="006B0BDF" w:rsidRPr="00DE04CD" w:rsidRDefault="006B0BDF" w:rsidP="00925534">
      <w:pPr>
        <w:spacing w:before="0" w:after="0" w:line="240" w:lineRule="auto"/>
        <w:rPr>
          <w:rFonts w:eastAsiaTheme="minorHAnsi"/>
          <w:sz w:val="22"/>
          <w:szCs w:val="22"/>
          <w:lang w:val="sv-SE" w:eastAsia="it-IT"/>
        </w:rPr>
      </w:pPr>
    </w:p>
    <w:p w14:paraId="7C393157" w14:textId="77777777" w:rsidR="006B0BDF" w:rsidRDefault="006B0BDF" w:rsidP="00471F50">
      <w:pPr>
        <w:spacing w:before="0" w:after="0" w:line="240" w:lineRule="auto"/>
        <w:jc w:val="both"/>
        <w:rPr>
          <w:rFonts w:eastAsiaTheme="minorHAnsi" w:cs="Lucida Sans Unicode"/>
          <w:sz w:val="22"/>
          <w:szCs w:val="22"/>
          <w:lang w:val="sv-SE" w:eastAsia="it-IT"/>
        </w:rPr>
      </w:pPr>
      <w:proofErr w:type="spellStart"/>
      <w:r w:rsidRPr="00DE04CD">
        <w:rPr>
          <w:rFonts w:eastAsiaTheme="minorHAnsi" w:cs="Lucida Sans Unicode"/>
          <w:sz w:val="22"/>
          <w:szCs w:val="22"/>
          <w:lang w:val="sv-SE" w:eastAsia="it-IT"/>
        </w:rPr>
        <w:t>Altri</w:t>
      </w:r>
      <w:proofErr w:type="spellEnd"/>
      <w:r w:rsidRPr="00DE04CD">
        <w:rPr>
          <w:rFonts w:eastAsiaTheme="minorHAnsi" w:cs="Lucida Sans Unicode"/>
          <w:sz w:val="22"/>
          <w:szCs w:val="22"/>
          <w:lang w:val="sv-SE" w:eastAsia="it-IT"/>
        </w:rPr>
        <w:t xml:space="preserve"> </w:t>
      </w:r>
      <w:proofErr w:type="spellStart"/>
      <w:r w:rsidRPr="00DE04CD">
        <w:rPr>
          <w:rFonts w:eastAsiaTheme="minorHAnsi" w:cs="Lucida Sans Unicode"/>
          <w:sz w:val="22"/>
          <w:szCs w:val="22"/>
          <w:lang w:val="sv-SE" w:eastAsia="it-IT"/>
        </w:rPr>
        <w:t>eventuali</w:t>
      </w:r>
      <w:proofErr w:type="spellEnd"/>
      <w:r w:rsidRPr="00DE04CD">
        <w:rPr>
          <w:rFonts w:eastAsiaTheme="minorHAnsi" w:cs="Lucida Sans Unicode"/>
          <w:sz w:val="22"/>
          <w:szCs w:val="22"/>
          <w:lang w:val="sv-SE" w:eastAsia="it-IT"/>
        </w:rPr>
        <w:t xml:space="preserve"> </w:t>
      </w:r>
      <w:proofErr w:type="spellStart"/>
      <w:r w:rsidRPr="00DE04CD">
        <w:rPr>
          <w:rFonts w:eastAsiaTheme="minorHAnsi" w:cs="Lucida Sans Unicode"/>
          <w:sz w:val="22"/>
          <w:szCs w:val="22"/>
          <w:lang w:val="sv-SE" w:eastAsia="it-IT"/>
        </w:rPr>
        <w:t>componenti</w:t>
      </w:r>
      <w:proofErr w:type="spellEnd"/>
    </w:p>
    <w:p w14:paraId="3926DC0E" w14:textId="77777777" w:rsidR="006B0BDF" w:rsidRPr="00DE04CD" w:rsidRDefault="006B0BDF" w:rsidP="00471F50">
      <w:pPr>
        <w:spacing w:before="0" w:after="0" w:line="240" w:lineRule="auto"/>
        <w:jc w:val="both"/>
        <w:rPr>
          <w:rFonts w:eastAsiaTheme="minorHAnsi" w:cs="Lucida Sans Unicode"/>
          <w:sz w:val="22"/>
          <w:szCs w:val="22"/>
          <w:lang w:eastAsia="it-IT"/>
        </w:rPr>
      </w:pPr>
    </w:p>
    <w:p w14:paraId="22D4CBE5" w14:textId="77777777" w:rsidR="006B0BDF" w:rsidRPr="00DE04CD" w:rsidRDefault="006B0BDF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  <w:r w:rsidRPr="0C61FBCA">
        <w:rPr>
          <w:rFonts w:cs="Lucida Sans Unicode"/>
          <w:sz w:val="22"/>
          <w:szCs w:val="22"/>
          <w:lang w:eastAsia="it-IT"/>
        </w:rPr>
        <w:t>Dr.ssa / Dr.…........... (Tecnico Amministrativo con funzione …....)</w:t>
      </w:r>
    </w:p>
    <w:p w14:paraId="589EDC9E" w14:textId="2560908E" w:rsidR="006B0BDF" w:rsidRDefault="006B0BDF" w:rsidP="009C138E">
      <w:pPr>
        <w:tabs>
          <w:tab w:val="left" w:pos="1843"/>
        </w:tabs>
        <w:spacing w:before="0" w:after="0" w:line="240" w:lineRule="auto"/>
        <w:ind w:left="1843" w:hanging="1843"/>
        <w:jc w:val="both"/>
        <w:rPr>
          <w:rFonts w:cs="Lucida Sans Unicode"/>
          <w:sz w:val="22"/>
          <w:szCs w:val="22"/>
          <w:lang w:val="sv-SE" w:eastAsia="it-IT"/>
        </w:rPr>
      </w:pPr>
      <w:proofErr w:type="spellStart"/>
      <w:r w:rsidRPr="001C17F5">
        <w:rPr>
          <w:rFonts w:cs="Lucida Sans Unicode"/>
          <w:sz w:val="22"/>
          <w:szCs w:val="22"/>
          <w:lang w:val="sv-SE" w:eastAsia="it-IT"/>
        </w:rPr>
        <w:t>Sig.ra</w:t>
      </w:r>
      <w:proofErr w:type="spellEnd"/>
      <w:r w:rsidRPr="001C17F5">
        <w:rPr>
          <w:rFonts w:cs="Lucida Sans Unicode"/>
          <w:sz w:val="22"/>
          <w:szCs w:val="22"/>
          <w:lang w:val="sv-SE" w:eastAsia="it-IT"/>
        </w:rPr>
        <w:t>/Sig................</w:t>
      </w:r>
      <w:r w:rsidR="00CD6A35" w:rsidRPr="001C17F5">
        <w:rPr>
          <w:rFonts w:cs="Lucida Sans Unicode"/>
          <w:sz w:val="22"/>
          <w:szCs w:val="22"/>
          <w:lang w:val="sv-SE" w:eastAsia="it-IT"/>
        </w:rPr>
        <w:t xml:space="preserve"> </w:t>
      </w:r>
      <w:r w:rsidRPr="001C17F5">
        <w:rPr>
          <w:rFonts w:cs="Lucida Sans Unicode"/>
          <w:sz w:val="22"/>
          <w:szCs w:val="22"/>
          <w:lang w:val="sv-SE" w:eastAsia="it-IT"/>
        </w:rPr>
        <w:t>(</w:t>
      </w:r>
      <w:proofErr w:type="spellStart"/>
      <w:r w:rsidRPr="001C17F5">
        <w:rPr>
          <w:rFonts w:cs="Lucida Sans Unicode"/>
          <w:sz w:val="22"/>
          <w:szCs w:val="22"/>
          <w:lang w:val="sv-SE" w:eastAsia="it-IT"/>
        </w:rPr>
        <w:t>Rappresentante</w:t>
      </w:r>
      <w:proofErr w:type="spellEnd"/>
      <w:r w:rsidRPr="001C17F5">
        <w:rPr>
          <w:rFonts w:cs="Lucida Sans Unicode"/>
          <w:sz w:val="22"/>
          <w:szCs w:val="22"/>
          <w:lang w:val="sv-SE" w:eastAsia="it-IT"/>
        </w:rPr>
        <w:t xml:space="preserve"> del </w:t>
      </w:r>
      <w:proofErr w:type="spellStart"/>
      <w:r w:rsidRPr="001C17F5">
        <w:rPr>
          <w:rFonts w:cs="Lucida Sans Unicode"/>
          <w:sz w:val="22"/>
          <w:szCs w:val="22"/>
          <w:lang w:val="sv-SE" w:eastAsia="it-IT"/>
        </w:rPr>
        <w:t>mondo</w:t>
      </w:r>
      <w:proofErr w:type="spellEnd"/>
      <w:r w:rsidRPr="001C17F5">
        <w:rPr>
          <w:rFonts w:cs="Lucida Sans Unicode"/>
          <w:sz w:val="22"/>
          <w:szCs w:val="22"/>
          <w:lang w:val="sv-SE" w:eastAsia="it-IT"/>
        </w:rPr>
        <w:t xml:space="preserve"> del </w:t>
      </w:r>
      <w:proofErr w:type="spellStart"/>
      <w:r w:rsidRPr="001C17F5">
        <w:rPr>
          <w:rFonts w:cs="Lucida Sans Unicode"/>
          <w:sz w:val="22"/>
          <w:szCs w:val="22"/>
          <w:lang w:val="sv-SE" w:eastAsia="it-IT"/>
        </w:rPr>
        <w:t>lavoro</w:t>
      </w:r>
      <w:proofErr w:type="spellEnd"/>
      <w:r w:rsidRPr="001C17F5">
        <w:rPr>
          <w:rFonts w:cs="Lucida Sans Unicode"/>
          <w:sz w:val="22"/>
          <w:szCs w:val="22"/>
          <w:lang w:val="sv-SE" w:eastAsia="it-IT"/>
        </w:rPr>
        <w:t xml:space="preserve"> – se </w:t>
      </w:r>
      <w:proofErr w:type="spellStart"/>
      <w:r w:rsidRPr="001C17F5">
        <w:rPr>
          <w:rFonts w:cs="Lucida Sans Unicode"/>
          <w:sz w:val="22"/>
          <w:szCs w:val="22"/>
          <w:lang w:val="sv-SE" w:eastAsia="it-IT"/>
        </w:rPr>
        <w:t>incluso</w:t>
      </w:r>
      <w:proofErr w:type="spellEnd"/>
      <w:r w:rsidRPr="001C17F5">
        <w:rPr>
          <w:rFonts w:cs="Lucida Sans Unicode"/>
          <w:sz w:val="22"/>
          <w:szCs w:val="22"/>
          <w:lang w:val="sv-SE" w:eastAsia="it-IT"/>
        </w:rPr>
        <w:t xml:space="preserve"> </w:t>
      </w:r>
      <w:proofErr w:type="spellStart"/>
      <w:r w:rsidRPr="001C17F5">
        <w:rPr>
          <w:rFonts w:cs="Lucida Sans Unicode"/>
          <w:sz w:val="22"/>
          <w:szCs w:val="22"/>
          <w:lang w:val="sv-SE" w:eastAsia="it-IT"/>
        </w:rPr>
        <w:t>nel</w:t>
      </w:r>
      <w:r w:rsidR="00471F50" w:rsidRPr="001C17F5">
        <w:rPr>
          <w:rFonts w:cs="Lucida Sans Unicode"/>
          <w:sz w:val="22"/>
          <w:szCs w:val="22"/>
          <w:lang w:val="sv-SE" w:eastAsia="it-IT"/>
        </w:rPr>
        <w:t>l’Unità</w:t>
      </w:r>
      <w:proofErr w:type="spellEnd"/>
      <w:r w:rsidR="00471F50" w:rsidRPr="001C17F5">
        <w:rPr>
          <w:rFonts w:cs="Lucida Sans Unicode"/>
          <w:sz w:val="22"/>
          <w:szCs w:val="22"/>
          <w:lang w:val="sv-SE" w:eastAsia="it-IT"/>
        </w:rPr>
        <w:t xml:space="preserve"> di </w:t>
      </w:r>
      <w:proofErr w:type="spellStart"/>
      <w:r w:rsidR="00471F50" w:rsidRPr="001C17F5">
        <w:rPr>
          <w:rFonts w:cs="Lucida Sans Unicode"/>
          <w:sz w:val="22"/>
          <w:szCs w:val="22"/>
          <w:lang w:val="sv-SE" w:eastAsia="it-IT"/>
        </w:rPr>
        <w:t>Gestione</w:t>
      </w:r>
      <w:proofErr w:type="spellEnd"/>
      <w:r w:rsidR="00471F50" w:rsidRPr="001C17F5">
        <w:rPr>
          <w:rFonts w:cs="Lucida Sans Unicode"/>
          <w:sz w:val="22"/>
          <w:szCs w:val="22"/>
          <w:lang w:val="sv-SE" w:eastAsia="it-IT"/>
        </w:rPr>
        <w:t xml:space="preserve"> della </w:t>
      </w:r>
      <w:proofErr w:type="spellStart"/>
      <w:r w:rsidR="00471F50" w:rsidRPr="001C17F5">
        <w:rPr>
          <w:rFonts w:cs="Lucida Sans Unicode"/>
          <w:sz w:val="22"/>
          <w:szCs w:val="22"/>
          <w:lang w:val="sv-SE" w:eastAsia="it-IT"/>
        </w:rPr>
        <w:t>Qualità</w:t>
      </w:r>
      <w:proofErr w:type="spellEnd"/>
      <w:r w:rsidR="00471F50" w:rsidRPr="001C17F5">
        <w:rPr>
          <w:rFonts w:cs="Lucida Sans Unicode"/>
          <w:sz w:val="22"/>
          <w:szCs w:val="22"/>
          <w:lang w:val="sv-SE" w:eastAsia="it-IT"/>
        </w:rPr>
        <w:t xml:space="preserve"> </w:t>
      </w:r>
      <w:proofErr w:type="spellStart"/>
      <w:r w:rsidR="000529F7" w:rsidRPr="001C17F5">
        <w:rPr>
          <w:rFonts w:cs="Lucida Sans Unicode"/>
          <w:sz w:val="22"/>
          <w:szCs w:val="22"/>
          <w:lang w:val="sv-SE" w:eastAsia="it-IT"/>
        </w:rPr>
        <w:t>G</w:t>
      </w:r>
      <w:r w:rsidRPr="001C17F5">
        <w:rPr>
          <w:rFonts w:cs="Lucida Sans Unicode"/>
          <w:sz w:val="22"/>
          <w:szCs w:val="22"/>
          <w:lang w:val="sv-SE" w:eastAsia="it-IT"/>
        </w:rPr>
        <w:t>ruppo</w:t>
      </w:r>
      <w:proofErr w:type="spellEnd"/>
      <w:r w:rsidRPr="001C17F5">
        <w:rPr>
          <w:rFonts w:cs="Lucida Sans Unicode"/>
          <w:sz w:val="22"/>
          <w:szCs w:val="22"/>
          <w:lang w:val="sv-SE" w:eastAsia="it-IT"/>
        </w:rPr>
        <w:t xml:space="preserve"> del </w:t>
      </w:r>
      <w:proofErr w:type="spellStart"/>
      <w:r w:rsidRPr="001C17F5">
        <w:rPr>
          <w:rFonts w:cs="Lucida Sans Unicode"/>
          <w:sz w:val="22"/>
          <w:szCs w:val="22"/>
          <w:lang w:val="sv-SE" w:eastAsia="it-IT"/>
        </w:rPr>
        <w:t>Riesame</w:t>
      </w:r>
      <w:proofErr w:type="spellEnd"/>
      <w:r w:rsidRPr="001C17F5">
        <w:rPr>
          <w:rFonts w:cs="Lucida Sans Unicode"/>
          <w:sz w:val="22"/>
          <w:szCs w:val="22"/>
          <w:lang w:val="sv-SE" w:eastAsia="it-IT"/>
        </w:rPr>
        <w:t>)</w:t>
      </w:r>
    </w:p>
    <w:p w14:paraId="61827DBA" w14:textId="77777777" w:rsidR="006B0BDF" w:rsidRPr="00DE04CD" w:rsidRDefault="006B0BDF" w:rsidP="00471F50">
      <w:pPr>
        <w:spacing w:before="0" w:after="0" w:line="240" w:lineRule="auto"/>
        <w:jc w:val="both"/>
        <w:rPr>
          <w:rFonts w:eastAsiaTheme="minorHAnsi" w:cs="Lucida Sans Unicode"/>
          <w:sz w:val="22"/>
          <w:szCs w:val="22"/>
          <w:lang w:val="sv-SE" w:eastAsia="it-IT"/>
        </w:rPr>
      </w:pPr>
    </w:p>
    <w:p w14:paraId="661E2AB9" w14:textId="77777777" w:rsidR="006B0BDF" w:rsidRPr="00DE04CD" w:rsidRDefault="006B0BDF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  <w:r w:rsidRPr="0C61FBCA">
        <w:rPr>
          <w:rFonts w:cs="Lucida Sans Unicode"/>
          <w:sz w:val="22"/>
          <w:szCs w:val="22"/>
          <w:lang w:eastAsia="it-IT"/>
        </w:rPr>
        <w:t>Sono stati consultati inoltre: ........................................</w:t>
      </w:r>
    </w:p>
    <w:p w14:paraId="2E59F976" w14:textId="77777777" w:rsidR="006B0BDF" w:rsidRDefault="006B0BDF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</w:p>
    <w:p w14:paraId="4CC4002E" w14:textId="4BFDD6DA" w:rsidR="006B0BDF" w:rsidRPr="00DE04CD" w:rsidRDefault="006B0BDF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  <w:r w:rsidRPr="0C61FBCA">
        <w:rPr>
          <w:rFonts w:cs="Lucida Sans Unicode"/>
          <w:sz w:val="22"/>
          <w:szCs w:val="22"/>
          <w:lang w:eastAsia="it-IT"/>
        </w:rPr>
        <w:t>Il Gruppo d</w:t>
      </w:r>
      <w:r w:rsidR="00471F50">
        <w:rPr>
          <w:rFonts w:cs="Lucida Sans Unicode"/>
          <w:sz w:val="22"/>
          <w:szCs w:val="22"/>
          <w:lang w:eastAsia="it-IT"/>
        </w:rPr>
        <w:t>el</w:t>
      </w:r>
      <w:r w:rsidRPr="0C61FBCA">
        <w:rPr>
          <w:rFonts w:cs="Lucida Sans Unicode"/>
          <w:sz w:val="22"/>
          <w:szCs w:val="22"/>
          <w:lang w:eastAsia="it-IT"/>
        </w:rPr>
        <w:t xml:space="preserve"> Riesame si è riunito, per la discussione degli argomenti riportati nei quadri delle sezioni di questo Rapporto di Riesame, il/i giorno/i: .............................................</w:t>
      </w:r>
    </w:p>
    <w:p w14:paraId="1647B629" w14:textId="77777777" w:rsidR="006B0BDF" w:rsidRDefault="006B0BDF" w:rsidP="00471F50">
      <w:pPr>
        <w:spacing w:before="0" w:after="0" w:line="240" w:lineRule="auto"/>
        <w:jc w:val="both"/>
        <w:rPr>
          <w:rFonts w:ascii="Calibri" w:eastAsia="MS Mincho" w:hAnsi="Calibri"/>
          <w:lang w:eastAsia="it-IT"/>
        </w:rPr>
      </w:pPr>
    </w:p>
    <w:p w14:paraId="58240761" w14:textId="77777777" w:rsidR="006B0BDF" w:rsidRDefault="006B0BDF" w:rsidP="00471F50">
      <w:pPr>
        <w:spacing w:before="0" w:after="0" w:line="240" w:lineRule="auto"/>
        <w:jc w:val="both"/>
        <w:rPr>
          <w:rFonts w:eastAsiaTheme="minorHAnsi" w:cs="Lucida Sans Unicode"/>
          <w:b/>
          <w:sz w:val="22"/>
          <w:szCs w:val="22"/>
          <w:lang w:eastAsia="it-IT"/>
        </w:rPr>
      </w:pPr>
      <w:r w:rsidRPr="00DE04CD">
        <w:rPr>
          <w:rFonts w:eastAsiaTheme="minorHAnsi" w:cs="Lucida Sans Unicode"/>
          <w:sz w:val="22"/>
          <w:szCs w:val="22"/>
          <w:lang w:eastAsia="it-IT"/>
        </w:rPr>
        <w:t xml:space="preserve">Presentato, discusso e approvato in Commissione per il Coordinamento Didattico in data: </w:t>
      </w:r>
      <w:proofErr w:type="spellStart"/>
      <w:r w:rsidRPr="00DE04CD">
        <w:rPr>
          <w:rFonts w:eastAsiaTheme="minorHAnsi" w:cs="Lucida Sans Unicode"/>
          <w:b/>
          <w:sz w:val="22"/>
          <w:szCs w:val="22"/>
          <w:lang w:eastAsia="it-IT"/>
        </w:rPr>
        <w:t>gg.mese.anno</w:t>
      </w:r>
      <w:proofErr w:type="spellEnd"/>
    </w:p>
    <w:p w14:paraId="75B4F958" w14:textId="77777777" w:rsidR="00DE04CD" w:rsidRPr="00DE04CD" w:rsidRDefault="00DE04CD" w:rsidP="00DE04CD">
      <w:pPr>
        <w:spacing w:before="0"/>
        <w:rPr>
          <w:rFonts w:eastAsiaTheme="minorHAnsi" w:cs="Lucida Sans Unicode"/>
          <w:b/>
          <w:color w:val="000000"/>
          <w:sz w:val="28"/>
          <w:szCs w:val="28"/>
          <w:lang w:eastAsia="it-IT"/>
        </w:rPr>
      </w:pPr>
    </w:p>
    <w:p w14:paraId="6EFC54D4" w14:textId="77777777" w:rsidR="009C138E" w:rsidRDefault="009C138E">
      <w:pPr>
        <w:spacing w:before="0"/>
        <w:rPr>
          <w:rFonts w:asciiTheme="majorHAnsi" w:hAnsiTheme="majorHAnsi" w:cs="Lucida Sans Unicode"/>
          <w:b/>
          <w:sz w:val="24"/>
          <w:szCs w:val="24"/>
          <w:lang w:eastAsia="it-IT"/>
        </w:rPr>
      </w:pPr>
      <w:r>
        <w:rPr>
          <w:rFonts w:asciiTheme="majorHAnsi" w:hAnsiTheme="majorHAnsi" w:cs="Lucida Sans Unicode"/>
          <w:b/>
          <w:sz w:val="24"/>
          <w:szCs w:val="24"/>
          <w:lang w:eastAsia="it-IT"/>
        </w:rPr>
        <w:br w:type="page"/>
      </w:r>
    </w:p>
    <w:p w14:paraId="1BE42D6C" w14:textId="6850633F" w:rsidR="006B0BDF" w:rsidRPr="00281915" w:rsidRDefault="006B0BDF" w:rsidP="0098412A">
      <w:pPr>
        <w:keepNext/>
        <w:keepLines/>
        <w:spacing w:before="480" w:after="0"/>
        <w:outlineLvl w:val="1"/>
        <w:rPr>
          <w:rFonts w:asciiTheme="majorHAnsi" w:hAnsiTheme="majorHAnsi" w:cs="Lucida Sans Unicode"/>
          <w:b/>
          <w:sz w:val="24"/>
          <w:szCs w:val="24"/>
          <w:lang w:eastAsia="it-IT"/>
        </w:rPr>
      </w:pPr>
      <w:r w:rsidRPr="00281915">
        <w:rPr>
          <w:rFonts w:asciiTheme="majorHAnsi" w:hAnsiTheme="majorHAnsi" w:cs="Lucida Sans Unicode"/>
          <w:b/>
          <w:sz w:val="24"/>
          <w:szCs w:val="24"/>
          <w:lang w:eastAsia="it-IT"/>
        </w:rPr>
        <w:lastRenderedPageBreak/>
        <w:t>Sintesi dell’esito della discussione della Commissione per il Coordinamento Didattico</w:t>
      </w:r>
    </w:p>
    <w:p w14:paraId="3EBD86D4" w14:textId="27CC3316" w:rsidR="00281915" w:rsidRPr="0060756E" w:rsidRDefault="00281915" w:rsidP="0060756E">
      <w:pPr>
        <w:spacing w:before="0"/>
        <w:rPr>
          <w:rFonts w:eastAsiaTheme="minorHAnsi" w:cs="Lucida Sans Unicode"/>
          <w:b/>
          <w:color w:val="4F81BD" w:themeColor="accent1"/>
          <w:sz w:val="22"/>
          <w:szCs w:val="22"/>
          <w:lang w:eastAsia="it-IT"/>
        </w:rPr>
      </w:pPr>
      <w:r w:rsidRPr="00D22E72">
        <w:rPr>
          <w:rFonts w:cs="Lucida Sans Unicode"/>
          <w:i/>
          <w:color w:val="4F81BD" w:themeColor="accent1"/>
          <w:sz w:val="18"/>
          <w:szCs w:val="18"/>
        </w:rPr>
        <w:t>(Si</w:t>
      </w:r>
      <w:r w:rsidR="006B0BDF" w:rsidRPr="00D22E72">
        <w:rPr>
          <w:rFonts w:cs="Lucida Sans Unicode"/>
          <w:i/>
          <w:color w:val="4F81BD" w:themeColor="accent1"/>
          <w:sz w:val="18"/>
          <w:szCs w:val="18"/>
        </w:rPr>
        <w:t xml:space="preserve"> raccomanda la massima sintesi, entro 1500 caratteri, spazi inclu</w:t>
      </w:r>
      <w:r w:rsidRPr="00D22E72">
        <w:rPr>
          <w:rFonts w:cs="Lucida Sans Unicode"/>
          <w:i/>
          <w:color w:val="4F81BD" w:themeColor="accent1"/>
          <w:sz w:val="18"/>
          <w:szCs w:val="18"/>
        </w:rPr>
        <w:t>si)</w:t>
      </w:r>
    </w:p>
    <w:p w14:paraId="4EAA2EB5" w14:textId="77777777" w:rsidR="009C138E" w:rsidRDefault="009C138E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</w:p>
    <w:p w14:paraId="20615555" w14:textId="77777777" w:rsidR="009C138E" w:rsidRDefault="009C138E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</w:p>
    <w:p w14:paraId="71ED6AA3" w14:textId="77777777" w:rsidR="009C138E" w:rsidRDefault="009C138E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</w:p>
    <w:p w14:paraId="521B60D5" w14:textId="77777777" w:rsidR="009C138E" w:rsidRDefault="009C138E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</w:p>
    <w:p w14:paraId="6B48DA48" w14:textId="77777777" w:rsidR="009C138E" w:rsidRDefault="009C138E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</w:p>
    <w:p w14:paraId="31696F0D" w14:textId="7F5E9A0D" w:rsidR="006B0BDF" w:rsidRPr="00FD3423" w:rsidRDefault="006B0BDF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  <w:r w:rsidRPr="00FD3423">
        <w:rPr>
          <w:rFonts w:asciiTheme="majorHAnsi" w:eastAsiaTheme="minorHAnsi" w:hAnsiTheme="majorHAnsi" w:cs="Lucida Sans Unicode"/>
          <w:b/>
          <w:sz w:val="22"/>
          <w:szCs w:val="22"/>
        </w:rPr>
        <w:t>Fonti documentali utilizzate</w:t>
      </w:r>
    </w:p>
    <w:p w14:paraId="34D613A6" w14:textId="77777777" w:rsidR="006B0BDF" w:rsidRPr="00281249" w:rsidRDefault="006B0BDF" w:rsidP="008C477D">
      <w:pPr>
        <w:autoSpaceDE w:val="0"/>
        <w:autoSpaceDN w:val="0"/>
        <w:adjustRightInd w:val="0"/>
        <w:spacing w:before="240"/>
        <w:rPr>
          <w:rFonts w:eastAsiaTheme="minorHAnsi" w:cs="Lucida Sans Unicode"/>
          <w:b/>
          <w:color w:val="000099"/>
          <w:sz w:val="22"/>
          <w:szCs w:val="22"/>
        </w:rPr>
      </w:pPr>
      <w:r w:rsidRPr="00FD3423">
        <w:rPr>
          <w:rFonts w:eastAsiaTheme="minorHAnsi" w:cs="Lucida Sans Unicode"/>
          <w:b/>
          <w:sz w:val="22"/>
          <w:szCs w:val="22"/>
        </w:rPr>
        <w:t>Documenti chiave</w:t>
      </w:r>
    </w:p>
    <w:p w14:paraId="13BC9D8D" w14:textId="77777777" w:rsidR="006B0BDF" w:rsidRPr="00D22E72" w:rsidRDefault="006B0BDF" w:rsidP="008019D2">
      <w:pPr>
        <w:numPr>
          <w:ilvl w:val="0"/>
          <w:numId w:val="6"/>
        </w:numPr>
        <w:spacing w:before="120" w:after="120" w:line="240" w:lineRule="auto"/>
        <w:ind w:left="738"/>
        <w:jc w:val="both"/>
        <w:rPr>
          <w:rFonts w:cs="Lucida Sans Unicode"/>
          <w:i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color w:val="4F81BD" w:themeColor="accent1"/>
          <w:sz w:val="18"/>
          <w:szCs w:val="18"/>
        </w:rPr>
        <w:t>Titolo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e versione</w:t>
      </w:r>
      <w:r w:rsidRPr="00D22E72">
        <w:rPr>
          <w:rFonts w:cs="Lucida Sans Unicode"/>
          <w:i/>
          <w:color w:val="4F81BD" w:themeColor="accent1"/>
          <w:sz w:val="18"/>
          <w:szCs w:val="18"/>
        </w:rPr>
        <w:t xml:space="preserve"> del documento (se il documento è pubblico o è presente sul web indicare il link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), indicazione della/e sezione/i cui si fa riferimento. </w:t>
      </w:r>
    </w:p>
    <w:p w14:paraId="45F4E052" w14:textId="77777777" w:rsidR="006B0BDF" w:rsidRPr="00FD3423" w:rsidRDefault="006B0BDF" w:rsidP="008C477D">
      <w:pPr>
        <w:autoSpaceDE w:val="0"/>
        <w:autoSpaceDN w:val="0"/>
        <w:adjustRightInd w:val="0"/>
        <w:spacing w:before="240"/>
        <w:rPr>
          <w:rFonts w:eastAsiaTheme="minorHAnsi" w:cs="Lucida Sans Unicode"/>
          <w:b/>
          <w:sz w:val="21"/>
          <w:szCs w:val="21"/>
        </w:rPr>
      </w:pPr>
      <w:r w:rsidRPr="00FD3423">
        <w:rPr>
          <w:rFonts w:eastAsiaTheme="minorHAnsi" w:cs="Lucida Sans Unicode"/>
          <w:b/>
          <w:sz w:val="21"/>
          <w:szCs w:val="21"/>
        </w:rPr>
        <w:t xml:space="preserve">Documenti a supporto </w:t>
      </w:r>
    </w:p>
    <w:p w14:paraId="10A5D0C5" w14:textId="4B2BED76" w:rsidR="006B0BDF" w:rsidRDefault="006B0BDF" w:rsidP="00CF6165">
      <w:pPr>
        <w:numPr>
          <w:ilvl w:val="0"/>
          <w:numId w:val="5"/>
        </w:numPr>
        <w:spacing w:before="120" w:after="0" w:line="240" w:lineRule="auto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Titolo e versione del documento, indicazione della/e sezione/i cui si fa riferimento</w:t>
      </w:r>
    </w:p>
    <w:p w14:paraId="25DA676E" w14:textId="6841949C" w:rsidR="0070320E" w:rsidRPr="00D22E72" w:rsidRDefault="009C138E" w:rsidP="009C138E">
      <w:pPr>
        <w:spacing w:before="0"/>
        <w:rPr>
          <w:rFonts w:cs="Lucida Sans Unicode"/>
          <w:i/>
          <w:iCs/>
          <w:color w:val="4F81BD" w:themeColor="accent1"/>
          <w:sz w:val="18"/>
          <w:szCs w:val="18"/>
        </w:rPr>
      </w:pPr>
      <w:r>
        <w:rPr>
          <w:rFonts w:cs="Lucida Sans Unicode"/>
          <w:i/>
          <w:iCs/>
          <w:color w:val="4F81BD" w:themeColor="accent1"/>
          <w:sz w:val="18"/>
          <w:szCs w:val="18"/>
        </w:rPr>
        <w:br w:type="page"/>
      </w:r>
    </w:p>
    <w:p w14:paraId="0E16867F" w14:textId="69FEBB2F" w:rsidR="00E5546F" w:rsidRPr="003C5EA1" w:rsidRDefault="00ED613E" w:rsidP="003C5EA1">
      <w:pPr>
        <w:pStyle w:val="Titolo1"/>
        <w:jc w:val="center"/>
        <w:rPr>
          <w:szCs w:val="21"/>
        </w:rPr>
      </w:pPr>
      <w:bookmarkStart w:id="2" w:name="_Toc455392960"/>
      <w:bookmarkStart w:id="3" w:name="_Toc470188563"/>
      <w:bookmarkEnd w:id="0"/>
      <w:bookmarkEnd w:id="1"/>
      <w:r w:rsidRPr="003C5EA1">
        <w:rPr>
          <w:sz w:val="24"/>
          <w:szCs w:val="21"/>
        </w:rPr>
        <w:lastRenderedPageBreak/>
        <w:t>D.</w:t>
      </w:r>
      <w:r w:rsidR="006D1C90" w:rsidRPr="003C5EA1">
        <w:rPr>
          <w:sz w:val="24"/>
          <w:szCs w:val="21"/>
        </w:rPr>
        <w:t>PHD</w:t>
      </w:r>
      <w:r w:rsidRPr="003C5EA1">
        <w:rPr>
          <w:sz w:val="24"/>
          <w:szCs w:val="21"/>
        </w:rPr>
        <w:t>.</w:t>
      </w:r>
      <w:r w:rsidR="007A52DE" w:rsidRPr="003C5EA1">
        <w:rPr>
          <w:sz w:val="24"/>
          <w:szCs w:val="21"/>
        </w:rPr>
        <w:t xml:space="preserve">1. </w:t>
      </w:r>
      <w:r w:rsidR="00032E35" w:rsidRPr="003C5EA1">
        <w:rPr>
          <w:bCs/>
          <w:szCs w:val="21"/>
        </w:rPr>
        <w:t xml:space="preserve">L’Assicurazione della Qualità nella progettazione del Corso di </w:t>
      </w:r>
      <w:r w:rsidR="006D1C90" w:rsidRPr="003C5EA1">
        <w:rPr>
          <w:bCs/>
          <w:szCs w:val="21"/>
        </w:rPr>
        <w:t>DOttORATO</w:t>
      </w:r>
      <w:r w:rsidR="00032E35" w:rsidRPr="003C5EA1">
        <w:rPr>
          <w:bCs/>
          <w:szCs w:val="21"/>
        </w:rPr>
        <w:t xml:space="preserve"> </w:t>
      </w:r>
      <w:r w:rsidR="006D1C90" w:rsidRPr="003C5EA1">
        <w:rPr>
          <w:bCs/>
          <w:szCs w:val="21"/>
        </w:rPr>
        <w:t>DI RICERCA</w:t>
      </w:r>
    </w:p>
    <w:p w14:paraId="11325B9B" w14:textId="799D7AEF" w:rsidR="00E5546F" w:rsidRPr="003C5EA1" w:rsidRDefault="00E5546F" w:rsidP="006B0BDF">
      <w:pPr>
        <w:spacing w:before="12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L’obiettivo della sezione è di verificare se il percorso </w:t>
      </w:r>
      <w:r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formativo del </w:t>
      </w:r>
      <w:r w:rsidR="00B4096F"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>Corso di Dottorato</w:t>
      </w:r>
      <w:r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sia ancora adeguato e aggiornato. </w:t>
      </w:r>
    </w:p>
    <w:p w14:paraId="53F0F5E4" w14:textId="2F2C3069" w:rsidR="00E5546F" w:rsidRPr="003C5EA1" w:rsidRDefault="005A4277" w:rsidP="00A254C2">
      <w:pPr>
        <w:spacing w:before="12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Compilare le </w:t>
      </w:r>
      <w:r w:rsidR="00C84331"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sotto-sezioni seguenti </w:t>
      </w:r>
      <w:r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tenendo conto che l’obiettivo di questa parte dell’RRC è </w:t>
      </w:r>
      <w:r w:rsidR="007150EE"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il </w:t>
      </w:r>
      <w:r w:rsidR="006D1C90" w:rsidRPr="003C5EA1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Punto di attenzione D.PHD.1 </w:t>
      </w:r>
      <w:r w:rsidR="007150EE" w:rsidRPr="003C5EA1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L’Assicurazione della Qualità nella progettazione del Corso di </w:t>
      </w:r>
      <w:r w:rsidR="006D1C90" w:rsidRPr="003C5EA1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Dottorato di Ricerca (PhD</w:t>
      </w:r>
      <w:r w:rsidR="007150EE" w:rsidRPr="003C5EA1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)</w:t>
      </w:r>
      <w:r w:rsidR="006E6709" w:rsidRPr="003C5EA1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.</w:t>
      </w:r>
      <w:r w:rsidR="00B1201B" w:rsidRPr="003C5EA1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 </w:t>
      </w:r>
      <w:r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La descrizione dei mutamenti intercorsi dall’ultimo riesame, l’analisi dei dati e le proposte di azioni correttive devono tenere conto che </w:t>
      </w:r>
      <w:r w:rsidR="006D1C90"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il </w:t>
      </w:r>
      <w:proofErr w:type="spellStart"/>
      <w:r w:rsidR="006D1C90" w:rsidRPr="003C5EA1">
        <w:rPr>
          <w:rFonts w:cs="Lucida Sans Unicode"/>
          <w:i/>
          <w:iCs/>
          <w:color w:val="4F81BD" w:themeColor="accent1"/>
          <w:sz w:val="18"/>
          <w:szCs w:val="18"/>
        </w:rPr>
        <w:t>PdA</w:t>
      </w:r>
      <w:proofErr w:type="spellEnd"/>
      <w:r w:rsidR="006D1C90"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 D.PHD.1 è articolato in 6 aspetti da considerare (</w:t>
      </w:r>
      <w:proofErr w:type="spellStart"/>
      <w:r w:rsidR="006D1C90" w:rsidRPr="003C5EA1">
        <w:rPr>
          <w:rFonts w:cs="Lucida Sans Unicode"/>
          <w:i/>
          <w:iCs/>
          <w:color w:val="4F81BD" w:themeColor="accent1"/>
          <w:sz w:val="18"/>
          <w:szCs w:val="18"/>
        </w:rPr>
        <w:t>AdC</w:t>
      </w:r>
      <w:proofErr w:type="spellEnd"/>
      <w:r w:rsidR="006D1C90" w:rsidRPr="003C5EA1">
        <w:rPr>
          <w:rFonts w:cs="Lucida Sans Unicode"/>
          <w:i/>
          <w:iCs/>
          <w:color w:val="4F81BD" w:themeColor="accent1"/>
          <w:sz w:val="18"/>
          <w:szCs w:val="18"/>
        </w:rPr>
        <w:t>)</w:t>
      </w:r>
      <w:r w:rsidR="00E5546F"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, come di seguito riportati: </w:t>
      </w:r>
    </w:p>
    <w:p w14:paraId="5E160896" w14:textId="77777777" w:rsidR="00E5546F" w:rsidRPr="00B7691A" w:rsidRDefault="00E5546F" w:rsidP="00E5546F">
      <w:pPr>
        <w:pStyle w:val="NormaleWeb"/>
        <w:spacing w:before="0" w:beforeAutospacing="0" w:after="0" w:afterAutospacing="0"/>
        <w:rPr>
          <w:sz w:val="13"/>
          <w:szCs w:val="1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5"/>
        <w:gridCol w:w="2399"/>
        <w:gridCol w:w="895"/>
        <w:gridCol w:w="5489"/>
      </w:tblGrid>
      <w:tr w:rsidR="00646E9D" w14:paraId="64B5D9DD" w14:textId="77777777" w:rsidTr="005A4040">
        <w:tc>
          <w:tcPr>
            <w:tcW w:w="845" w:type="dxa"/>
          </w:tcPr>
          <w:p w14:paraId="4EDB1701" w14:textId="7932B8BA" w:rsidR="00646E9D" w:rsidRPr="002852F0" w:rsidRDefault="00646E9D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proofErr w:type="spellStart"/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PdA</w:t>
            </w:r>
            <w:proofErr w:type="spellEnd"/>
          </w:p>
        </w:tc>
        <w:tc>
          <w:tcPr>
            <w:tcW w:w="2399" w:type="dxa"/>
          </w:tcPr>
          <w:p w14:paraId="460E51B0" w14:textId="77777777" w:rsidR="00646E9D" w:rsidRPr="002852F0" w:rsidRDefault="00646E9D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895" w:type="dxa"/>
          </w:tcPr>
          <w:p w14:paraId="2E609BFD" w14:textId="683865BD" w:rsidR="00646E9D" w:rsidRPr="002852F0" w:rsidRDefault="002852F0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proofErr w:type="spellStart"/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AdC</w:t>
            </w:r>
            <w:proofErr w:type="spellEnd"/>
          </w:p>
        </w:tc>
        <w:tc>
          <w:tcPr>
            <w:tcW w:w="5489" w:type="dxa"/>
          </w:tcPr>
          <w:p w14:paraId="4B4D0496" w14:textId="77777777" w:rsidR="00646E9D" w:rsidRDefault="00646E9D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</w:tr>
      <w:tr w:rsidR="0099071A" w14:paraId="0503FFE2" w14:textId="77777777" w:rsidTr="0099071A">
        <w:tc>
          <w:tcPr>
            <w:tcW w:w="845" w:type="dxa"/>
            <w:vMerge w:val="restart"/>
            <w:vAlign w:val="center"/>
          </w:tcPr>
          <w:p w14:paraId="2F73D84A" w14:textId="5E08A3D7" w:rsidR="0099071A" w:rsidRPr="002852F0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D.PHD.1</w:t>
            </w:r>
          </w:p>
        </w:tc>
        <w:tc>
          <w:tcPr>
            <w:tcW w:w="2399" w:type="dxa"/>
            <w:vMerge w:val="restart"/>
            <w:vAlign w:val="center"/>
          </w:tcPr>
          <w:p w14:paraId="0A3D6308" w14:textId="1E937237" w:rsidR="0099071A" w:rsidRPr="002852F0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Progettazione del corso di PhD</w:t>
            </w:r>
          </w:p>
        </w:tc>
        <w:tc>
          <w:tcPr>
            <w:tcW w:w="895" w:type="dxa"/>
          </w:tcPr>
          <w:p w14:paraId="700CDCB4" w14:textId="2EBB4D64" w:rsidR="0099071A" w:rsidRPr="002852F0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D.PHD.1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.1</w:t>
            </w:r>
          </w:p>
        </w:tc>
        <w:tc>
          <w:tcPr>
            <w:tcW w:w="5489" w:type="dxa"/>
          </w:tcPr>
          <w:p w14:paraId="387BEB70" w14:textId="52C1CCCB" w:rsidR="0099071A" w:rsidRPr="000B7033" w:rsidRDefault="0099071A" w:rsidP="00BF1515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</w:t>
            </w:r>
            <w:r w:rsidRPr="000B7033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      </w:r>
          </w:p>
        </w:tc>
      </w:tr>
      <w:tr w:rsidR="0099071A" w14:paraId="0B28C30C" w14:textId="77777777" w:rsidTr="005A4040">
        <w:trPr>
          <w:trHeight w:val="633"/>
        </w:trPr>
        <w:tc>
          <w:tcPr>
            <w:tcW w:w="845" w:type="dxa"/>
            <w:vMerge/>
          </w:tcPr>
          <w:p w14:paraId="057C2C90" w14:textId="77777777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07C65147" w14:textId="77777777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5E28D6C6" w14:textId="578917EE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D.PHD.1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.2</w:t>
            </w:r>
          </w:p>
        </w:tc>
        <w:tc>
          <w:tcPr>
            <w:tcW w:w="5489" w:type="dxa"/>
          </w:tcPr>
          <w:p w14:paraId="5FC45CCB" w14:textId="5D299ABA" w:rsidR="0099071A" w:rsidRPr="000B7033" w:rsidRDefault="0099071A" w:rsidP="00BF1515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B7033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Il Collegio del Corso di Dottorato di Ricerca ha definito formalmente una propria visione chiara, articolata e pubblica del percorso di formazione alla ricerca dei dottorandi, coerente con gli obiettivi formativi (specifici e trasversali) e le risorse disponibili.</w:t>
            </w:r>
          </w:p>
        </w:tc>
      </w:tr>
      <w:tr w:rsidR="0099071A" w14:paraId="437C49F1" w14:textId="77777777" w:rsidTr="005A4040">
        <w:tc>
          <w:tcPr>
            <w:tcW w:w="845" w:type="dxa"/>
            <w:vMerge/>
          </w:tcPr>
          <w:p w14:paraId="35CF5B08" w14:textId="77777777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6EE41A2B" w14:textId="77777777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3FCCE2C6" w14:textId="34EF5406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D.PHD.1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.3</w:t>
            </w:r>
          </w:p>
        </w:tc>
        <w:tc>
          <w:tcPr>
            <w:tcW w:w="5489" w:type="dxa"/>
          </w:tcPr>
          <w:p w14:paraId="3224A936" w14:textId="06295092" w:rsidR="0099071A" w:rsidRPr="00EC0267" w:rsidRDefault="0099071A" w:rsidP="00EC0267">
            <w:pPr>
              <w:pStyle w:val="Default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EC0267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Le modalità di selezione 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ricerca.</w:t>
            </w:r>
          </w:p>
        </w:tc>
      </w:tr>
      <w:tr w:rsidR="0099071A" w14:paraId="64C925D0" w14:textId="77777777" w:rsidTr="005A4040">
        <w:tc>
          <w:tcPr>
            <w:tcW w:w="845" w:type="dxa"/>
            <w:vMerge/>
          </w:tcPr>
          <w:p w14:paraId="122D8DC7" w14:textId="77777777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78A4BBFE" w14:textId="77777777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62CD0206" w14:textId="2F850908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D.PHD.1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.4</w:t>
            </w:r>
          </w:p>
        </w:tc>
        <w:tc>
          <w:tcPr>
            <w:tcW w:w="5489" w:type="dxa"/>
          </w:tcPr>
          <w:p w14:paraId="6DD378AB" w14:textId="75910A71" w:rsidR="0099071A" w:rsidRPr="005B4528" w:rsidRDefault="0099071A" w:rsidP="005B4528">
            <w:pPr>
              <w:pStyle w:val="Default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28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Il progetto formativo include elementi di interdisciplinarità, multidisciplinarietà e </w:t>
            </w:r>
            <w:proofErr w:type="spellStart"/>
            <w:r w:rsidRPr="005B4528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transdisciplinari</w:t>
            </w:r>
            <w:r w:rsidR="00DB4AA3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t</w:t>
            </w:r>
            <w:r w:rsidRPr="005B4528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à</w:t>
            </w:r>
            <w:proofErr w:type="spellEnd"/>
            <w:r w:rsidRPr="005B4528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, pur nel rispetto della specificità del Corso di Dottorato di Ricerca</w:t>
            </w:r>
          </w:p>
        </w:tc>
      </w:tr>
      <w:tr w:rsidR="0099071A" w14:paraId="71C17FF3" w14:textId="77777777" w:rsidTr="005A4040">
        <w:tc>
          <w:tcPr>
            <w:tcW w:w="845" w:type="dxa"/>
            <w:vMerge/>
          </w:tcPr>
          <w:p w14:paraId="13BC99C5" w14:textId="77777777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4563E20C" w14:textId="77777777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23E3CB24" w14:textId="0BDABF50" w:rsidR="0099071A" w:rsidRDefault="0099071A" w:rsidP="0034122A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D.PHD.1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.5</w:t>
            </w:r>
          </w:p>
        </w:tc>
        <w:tc>
          <w:tcPr>
            <w:tcW w:w="5489" w:type="dxa"/>
          </w:tcPr>
          <w:p w14:paraId="74F4E351" w14:textId="20E685C3" w:rsidR="0099071A" w:rsidRPr="00F84B3D" w:rsidRDefault="0099071A" w:rsidP="00F84B3D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84B3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Al progetto formativo e di ricerca del Corso di Dottorato di Ricerca viene assicurata adeguata visibilità, anche di livello internazionale, su pagine web dedicate</w:t>
            </w:r>
          </w:p>
        </w:tc>
      </w:tr>
      <w:tr w:rsidR="0099071A" w14:paraId="314C74EF" w14:textId="77777777" w:rsidTr="005A4040">
        <w:tc>
          <w:tcPr>
            <w:tcW w:w="845" w:type="dxa"/>
            <w:vMerge/>
          </w:tcPr>
          <w:p w14:paraId="27569247" w14:textId="77777777" w:rsidR="0099071A" w:rsidRDefault="0099071A" w:rsidP="005A4040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3F367127" w14:textId="77777777" w:rsidR="0099071A" w:rsidRDefault="0099071A" w:rsidP="005A4040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269FCA53" w14:textId="7F78A76C" w:rsidR="0099071A" w:rsidRDefault="0099071A" w:rsidP="005A4040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D.PHD.1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.6</w:t>
            </w:r>
          </w:p>
        </w:tc>
        <w:tc>
          <w:tcPr>
            <w:tcW w:w="5489" w:type="dxa"/>
          </w:tcPr>
          <w:p w14:paraId="5B218DDE" w14:textId="126306AC" w:rsidR="0099071A" w:rsidRPr="005A4040" w:rsidRDefault="0099071A" w:rsidP="005A4040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5A4040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Il Corso di Dottorato di Ricerca persegue obiettivi di mobilità e internazionalizzazione anche attraverso lo scambio di docenti e dottorandi con altre sedi italiane o straniere, e il rilascio di titoli doppi, multipli o congiunti in convenzione con altri Atenei</w:t>
            </w:r>
          </w:p>
        </w:tc>
      </w:tr>
    </w:tbl>
    <w:p w14:paraId="74E32ECE" w14:textId="77777777" w:rsidR="0064420C" w:rsidRPr="004D6BD9" w:rsidRDefault="0064420C" w:rsidP="0034122A">
      <w:pPr>
        <w:spacing w:before="0" w:after="0" w:line="240" w:lineRule="auto"/>
        <w:rPr>
          <w:rFonts w:eastAsiaTheme="minorHAnsi" w:cs="Lucida Sans Unicode"/>
          <w:b/>
          <w:i/>
          <w:color w:val="4F81BD" w:themeColor="accent1"/>
          <w:sz w:val="14"/>
          <w:szCs w:val="14"/>
        </w:rPr>
      </w:pPr>
    </w:p>
    <w:p w14:paraId="5883E9F0" w14:textId="77777777" w:rsidR="001C7320" w:rsidRDefault="001C7320" w:rsidP="0034122A">
      <w:pPr>
        <w:spacing w:before="0" w:after="0" w:line="240" w:lineRule="auto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</w:p>
    <w:p w14:paraId="26B66870" w14:textId="5422DCF8" w:rsidR="0034122A" w:rsidRPr="00D22E72" w:rsidRDefault="00505C2C" w:rsidP="0034122A">
      <w:pPr>
        <w:spacing w:before="0" w:after="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D22E7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Attenzione</w:t>
      </w:r>
    </w:p>
    <w:p w14:paraId="3ED15C71" w14:textId="63DFFFA5" w:rsidR="0034122A" w:rsidRPr="00D22E72" w:rsidRDefault="0034122A" w:rsidP="00FC70F6">
      <w:pPr>
        <w:spacing w:before="0" w:after="0" w:line="240" w:lineRule="auto"/>
        <w:jc w:val="both"/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</w:pP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La tabella sopra riportata non è un format di compilazione, bensì uno schema riassuntivo dei punti di attenzione e degli aspetti che vanno considerati per rispondere a questo punto di attenzione 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>compilando le sotto-sezioni immediatamente successive.</w:t>
      </w:r>
    </w:p>
    <w:p w14:paraId="7BBD42BE" w14:textId="4AE331BC" w:rsidR="00B1201B" w:rsidRDefault="00B1201B" w:rsidP="00E5546F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br w:type="page"/>
      </w:r>
    </w:p>
    <w:p w14:paraId="08F7DEC1" w14:textId="77777777" w:rsidR="0034122A" w:rsidRDefault="0034122A" w:rsidP="00E5546F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</w:p>
    <w:p w14:paraId="51056B21" w14:textId="18837FBE" w:rsidR="00E5546F" w:rsidRPr="000512BE" w:rsidRDefault="00981137" w:rsidP="006B0BDF">
      <w:pPr>
        <w:pStyle w:val="Titolo1"/>
        <w:rPr>
          <w:color w:val="000000"/>
          <w:sz w:val="20"/>
          <w:szCs w:val="16"/>
        </w:rPr>
      </w:pPr>
      <w:r w:rsidRPr="0060756E">
        <w:rPr>
          <w:sz w:val="20"/>
          <w:szCs w:val="16"/>
        </w:rPr>
        <w:t>D.</w:t>
      </w:r>
      <w:r w:rsidR="00BB1755">
        <w:rPr>
          <w:sz w:val="20"/>
          <w:szCs w:val="16"/>
        </w:rPr>
        <w:t>PHD</w:t>
      </w:r>
      <w:r w:rsidRPr="0060756E">
        <w:rPr>
          <w:sz w:val="20"/>
          <w:szCs w:val="16"/>
        </w:rPr>
        <w:t>.</w:t>
      </w:r>
      <w:r w:rsidR="00E5546F" w:rsidRPr="000512BE">
        <w:rPr>
          <w:sz w:val="20"/>
          <w:szCs w:val="16"/>
        </w:rPr>
        <w:t>1</w:t>
      </w:r>
      <w:r w:rsidR="0060756E">
        <w:rPr>
          <w:sz w:val="20"/>
          <w:szCs w:val="16"/>
        </w:rPr>
        <w:t>.</w:t>
      </w:r>
      <w:r w:rsidR="00E5546F" w:rsidRPr="000512BE">
        <w:rPr>
          <w:sz w:val="20"/>
          <w:szCs w:val="16"/>
        </w:rPr>
        <w:t>a</w:t>
      </w:r>
      <w:r w:rsidR="00E5546F" w:rsidRPr="000512BE">
        <w:rPr>
          <w:sz w:val="20"/>
          <w:szCs w:val="16"/>
        </w:rPr>
        <w:tab/>
        <w:t>SINTESI DEI PRINCIPALI MUTAMENTI RILEVATI DALL'ULTIMO RIESAME</w:t>
      </w:r>
      <w:r w:rsidR="1DFB790B" w:rsidRPr="000512BE">
        <w:rPr>
          <w:sz w:val="20"/>
          <w:szCs w:val="16"/>
        </w:rPr>
        <w:t xml:space="preserve"> </w:t>
      </w:r>
    </w:p>
    <w:p w14:paraId="6ED56F2F" w14:textId="321669A3" w:rsidR="00C832F2" w:rsidRPr="003C5EA1" w:rsidRDefault="00C832F2" w:rsidP="006B0BDF">
      <w:pPr>
        <w:spacing w:before="12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Descrivere in modo </w:t>
      </w:r>
      <w:r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sintetico ed efficace i principali mutamenti intercorsi dal Riesame precedente IN RELAZIONE ESCLUSIVAMENTE </w:t>
      </w:r>
      <w:r w:rsidR="001C7E9F"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alla </w:t>
      </w:r>
      <w:r w:rsidR="001C7E9F" w:rsidRPr="003C5EA1">
        <w:rPr>
          <w:rFonts w:ascii="Calibri" w:eastAsia="Times New Roman" w:hAnsi="Calibri" w:cs="Calibri"/>
          <w:i/>
          <w:iCs/>
          <w:color w:val="4F81BD" w:themeColor="accent1"/>
          <w:sz w:val="18"/>
          <w:szCs w:val="18"/>
          <w:lang w:eastAsia="it-IT"/>
        </w:rPr>
        <w:t xml:space="preserve">Progettazione del </w:t>
      </w:r>
      <w:r w:rsidR="00BB1755" w:rsidRPr="003C5EA1">
        <w:rPr>
          <w:rFonts w:ascii="Calibri" w:eastAsia="Times New Roman" w:hAnsi="Calibri" w:cs="Calibri"/>
          <w:i/>
          <w:iCs/>
          <w:color w:val="4F81BD" w:themeColor="accent1"/>
          <w:sz w:val="18"/>
          <w:szCs w:val="18"/>
          <w:lang w:eastAsia="it-IT"/>
        </w:rPr>
        <w:t>PhD</w:t>
      </w:r>
      <w:r w:rsidR="001C7E9F" w:rsidRPr="003C5EA1">
        <w:rPr>
          <w:rFonts w:ascii="Calibri" w:eastAsia="Times New Roman" w:hAnsi="Calibri" w:cs="Calibri"/>
          <w:i/>
          <w:iCs/>
          <w:color w:val="4F81BD" w:themeColor="accent1"/>
          <w:sz w:val="18"/>
          <w:szCs w:val="18"/>
          <w:lang w:eastAsia="it-IT"/>
        </w:rPr>
        <w:t xml:space="preserve"> e consultazione delle parti interessate</w:t>
      </w:r>
      <w:r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, con particolare riferimento alle azioni migliorative messe in atto nel </w:t>
      </w:r>
      <w:r w:rsidR="00BB1755" w:rsidRPr="003C5EA1">
        <w:rPr>
          <w:rFonts w:ascii="Calibri" w:eastAsia="Times New Roman" w:hAnsi="Calibri" w:cs="Calibri"/>
          <w:i/>
          <w:iCs/>
          <w:color w:val="4F81BD" w:themeColor="accent1"/>
          <w:sz w:val="18"/>
          <w:szCs w:val="18"/>
          <w:lang w:eastAsia="it-IT"/>
        </w:rPr>
        <w:t>PhD</w:t>
      </w:r>
      <w:r w:rsidRPr="003C5EA1">
        <w:rPr>
          <w:rFonts w:cs="Lucida Sans Unicode"/>
          <w:i/>
          <w:iCs/>
          <w:color w:val="4F81BD" w:themeColor="accent1"/>
          <w:sz w:val="18"/>
          <w:szCs w:val="18"/>
        </w:rPr>
        <w:t>, al loro monitoraggio e stato di avanzamento.</w:t>
      </w:r>
      <w:r w:rsidR="004F2E3B"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</w:p>
    <w:p w14:paraId="0D175BF5" w14:textId="629B2E2D" w:rsidR="00C832F2" w:rsidRPr="003C5EA1" w:rsidRDefault="00C832F2" w:rsidP="00C832F2">
      <w:pPr>
        <w:pStyle w:val="NormaleWeb"/>
        <w:rPr>
          <w:rFonts w:ascii="Calibri" w:hAnsi="Calibri" w:cs="Calibri"/>
          <w:color w:val="4F81BD" w:themeColor="accent1"/>
          <w:sz w:val="22"/>
          <w:szCs w:val="22"/>
        </w:rPr>
      </w:pPr>
      <w:r w:rsidRPr="003C5EA1">
        <w:rPr>
          <w:rFonts w:ascii="Calibri" w:hAnsi="Calibri" w:cs="Calibri"/>
          <w:color w:val="4F81BD" w:themeColor="accent1"/>
          <w:sz w:val="22"/>
          <w:szCs w:val="22"/>
        </w:rPr>
        <w:t>Premessa ............................................................................</w:t>
      </w:r>
      <w:r w:rsidR="00B65594" w:rsidRPr="003C5EA1">
        <w:rPr>
          <w:rFonts w:ascii="Calibri" w:hAnsi="Calibri" w:cs="Calibri"/>
          <w:color w:val="4F81BD" w:themeColor="accent1"/>
          <w:sz w:val="22"/>
          <w:szCs w:val="22"/>
        </w:rPr>
        <w:t>.............................................................................</w:t>
      </w:r>
      <w:r w:rsidRPr="003C5EA1">
        <w:rPr>
          <w:rFonts w:ascii="Calibri" w:hAnsi="Calibri" w:cs="Calibri"/>
          <w:color w:val="4F81BD" w:themeColor="accent1"/>
          <w:sz w:val="22"/>
          <w:szCs w:val="22"/>
        </w:rPr>
        <w:t xml:space="preserve">.. </w:t>
      </w:r>
    </w:p>
    <w:p w14:paraId="542F7F79" w14:textId="20DF6ADB" w:rsidR="00C832F2" w:rsidRPr="00D22E72" w:rsidRDefault="00C832F2" w:rsidP="00C832F2">
      <w:pPr>
        <w:pStyle w:val="Testocommento"/>
        <w:rPr>
          <w:color w:val="4F81BD" w:themeColor="accent1"/>
          <w:sz w:val="18"/>
          <w:szCs w:val="18"/>
        </w:rPr>
      </w:pPr>
      <w:r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Nella premessa, specificare quando si è svolto l’ultimo Riesame e descrivere i principali punti di forza del </w:t>
      </w:r>
      <w:r w:rsidR="00BB1755" w:rsidRPr="003C5EA1">
        <w:rPr>
          <w:rFonts w:ascii="Calibri" w:eastAsia="Times New Roman" w:hAnsi="Calibri" w:cs="Calibri"/>
          <w:i/>
          <w:iCs/>
          <w:color w:val="4F81BD" w:themeColor="accent1"/>
          <w:sz w:val="18"/>
          <w:szCs w:val="18"/>
          <w:lang w:eastAsia="it-IT"/>
        </w:rPr>
        <w:t>PhD</w:t>
      </w:r>
      <w:r w:rsidRPr="003C5EA1">
        <w:rPr>
          <w:rFonts w:cs="Lucida Sans Unicode"/>
          <w:i/>
          <w:iCs/>
          <w:color w:val="4F81BD" w:themeColor="accent1"/>
          <w:sz w:val="18"/>
          <w:szCs w:val="18"/>
        </w:rPr>
        <w:t xml:space="preserve">, eventuali 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azioni messe in atto per consolidarli e riassumere i principali mutamenti o le criticità emerse negli anni</w:t>
      </w:r>
      <w:r w:rsidRPr="00D22E72">
        <w:rPr>
          <w:color w:val="4F81BD" w:themeColor="accent1"/>
          <w:sz w:val="18"/>
          <w:szCs w:val="18"/>
        </w:rPr>
        <w:t>.</w:t>
      </w:r>
    </w:p>
    <w:p w14:paraId="3D3A2B03" w14:textId="0488C5D9" w:rsidR="00C832F2" w:rsidRPr="00D22E72" w:rsidRDefault="00C832F2" w:rsidP="00C832F2">
      <w:pPr>
        <w:spacing w:before="120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Per ogni azione correttiva già̀ messa in atto/intrapresa, compilare uno schema come quello che segue</w:t>
      </w:r>
      <w:r w:rsidR="00B65594" w:rsidRPr="00D22E72">
        <w:rPr>
          <w:rFonts w:cs="Lucida Sans Unicode"/>
          <w:i/>
          <w:iCs/>
          <w:color w:val="4F81BD" w:themeColor="accent1"/>
          <w:sz w:val="18"/>
          <w:szCs w:val="18"/>
        </w:rPr>
        <w:t>,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in modo sintetico.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05"/>
        <w:gridCol w:w="6108"/>
      </w:tblGrid>
      <w:tr w:rsidR="00C832F2" w:rsidRPr="007A52DE" w14:paraId="7C1A46A2" w14:textId="77777777" w:rsidTr="00C832F2">
        <w:trPr>
          <w:jc w:val="center"/>
        </w:trPr>
        <w:tc>
          <w:tcPr>
            <w:tcW w:w="3305" w:type="dxa"/>
            <w:vMerge w:val="restart"/>
          </w:tcPr>
          <w:p w14:paraId="7B90D4B3" w14:textId="34C94BF3" w:rsidR="00C832F2" w:rsidRPr="007A52DE" w:rsidRDefault="00C832F2" w:rsidP="00963ED5">
            <w:pPr>
              <w:pStyle w:val="NormaleWeb"/>
              <w:rPr>
                <w:rFonts w:asciiTheme="minorHAnsi" w:hAnsiTheme="minorHAnsi" w:cstheme="minorBidi"/>
                <w:i/>
                <w:iCs/>
                <w:color w:val="0000FF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Azione correttiva/migliorativa n.</w:t>
            </w:r>
            <w:r w:rsidR="00B6559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X</w:t>
            </w:r>
          </w:p>
        </w:tc>
        <w:tc>
          <w:tcPr>
            <w:tcW w:w="6108" w:type="dxa"/>
          </w:tcPr>
          <w:p w14:paraId="7E3CC338" w14:textId="77777777" w:rsidR="00C832F2" w:rsidRPr="00D22E72" w:rsidRDefault="00C832F2" w:rsidP="00963ED5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22"/>
                <w:szCs w:val="22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C832F2" w:rsidRPr="007A52DE" w14:paraId="3C016D1B" w14:textId="77777777" w:rsidTr="00C832F2">
        <w:trPr>
          <w:jc w:val="center"/>
        </w:trPr>
        <w:tc>
          <w:tcPr>
            <w:tcW w:w="3305" w:type="dxa"/>
            <w:vMerge/>
          </w:tcPr>
          <w:p w14:paraId="1714A878" w14:textId="77777777" w:rsidR="00C832F2" w:rsidRPr="007A52DE" w:rsidRDefault="00C832F2" w:rsidP="00963ED5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8" w:type="dxa"/>
          </w:tcPr>
          <w:p w14:paraId="0E8FC190" w14:textId="77777777" w:rsidR="00C832F2" w:rsidRPr="00D22E72" w:rsidRDefault="00C832F2" w:rsidP="00B65594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Breve descrizione dell’azione correttiva/migliorativa con riferimento all’obiettivo dell’azione</w:t>
            </w:r>
          </w:p>
        </w:tc>
      </w:tr>
      <w:tr w:rsidR="00C832F2" w:rsidRPr="007A52DE" w14:paraId="1186CA0E" w14:textId="77777777" w:rsidTr="00C832F2">
        <w:trPr>
          <w:jc w:val="center"/>
        </w:trPr>
        <w:tc>
          <w:tcPr>
            <w:tcW w:w="3305" w:type="dxa"/>
          </w:tcPr>
          <w:p w14:paraId="1DC37CB4" w14:textId="77777777" w:rsidR="00C832F2" w:rsidRPr="007A52DE" w:rsidRDefault="00C832F2" w:rsidP="00963ED5">
            <w:pPr>
              <w:pStyle w:val="Normale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Fonte</w:t>
            </w:r>
          </w:p>
        </w:tc>
        <w:tc>
          <w:tcPr>
            <w:tcW w:w="6108" w:type="dxa"/>
          </w:tcPr>
          <w:p w14:paraId="6F93BB56" w14:textId="129AE976" w:rsidR="00C832F2" w:rsidRPr="00D22E72" w:rsidRDefault="00C832F2" w:rsidP="00B65594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in quale documento è stata proposta (per esempio, “Scheda di Monitoraggio Annuale 20XX, sez. Y”)</w:t>
            </w:r>
          </w:p>
        </w:tc>
      </w:tr>
      <w:tr w:rsidR="00C832F2" w:rsidRPr="007A52DE" w14:paraId="4B11BB28" w14:textId="77777777" w:rsidTr="00C832F2">
        <w:trPr>
          <w:jc w:val="center"/>
        </w:trPr>
        <w:tc>
          <w:tcPr>
            <w:tcW w:w="3305" w:type="dxa"/>
          </w:tcPr>
          <w:p w14:paraId="7B023FA4" w14:textId="77777777" w:rsidR="00C832F2" w:rsidRPr="007A52DE" w:rsidRDefault="00C832F2" w:rsidP="00963ED5">
            <w:pPr>
              <w:pStyle w:val="Normale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Attività svolte</w:t>
            </w:r>
          </w:p>
        </w:tc>
        <w:tc>
          <w:tcPr>
            <w:tcW w:w="6108" w:type="dxa"/>
          </w:tcPr>
          <w:p w14:paraId="20507E80" w14:textId="77777777" w:rsidR="00C832F2" w:rsidRPr="00D22E72" w:rsidRDefault="00C832F2" w:rsidP="00B65594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Elenco delle attività svolte e breve descrizione di ciascuna di esse</w:t>
            </w:r>
          </w:p>
        </w:tc>
      </w:tr>
      <w:tr w:rsidR="00C832F2" w:rsidRPr="007A52DE" w14:paraId="101F0766" w14:textId="77777777" w:rsidTr="00C832F2">
        <w:trPr>
          <w:jc w:val="center"/>
        </w:trPr>
        <w:tc>
          <w:tcPr>
            <w:tcW w:w="3305" w:type="dxa"/>
            <w:vMerge w:val="restart"/>
          </w:tcPr>
          <w:p w14:paraId="0245D264" w14:textId="77777777" w:rsidR="00C832F2" w:rsidRPr="007A52DE" w:rsidRDefault="00C832F2" w:rsidP="00963ED5">
            <w:pPr>
              <w:pStyle w:val="Normale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Stato di avanzamento dell’azione correttiva/migliorativa</w:t>
            </w:r>
          </w:p>
        </w:tc>
        <w:tc>
          <w:tcPr>
            <w:tcW w:w="6108" w:type="dxa"/>
          </w:tcPr>
          <w:p w14:paraId="4BA4E62C" w14:textId="06DE430D" w:rsidR="00C832F2" w:rsidRPr="00DB4AA3" w:rsidRDefault="00C832F2" w:rsidP="00B65594">
            <w:pPr>
              <w:jc w:val="both"/>
              <w:rPr>
                <w:i/>
                <w:iCs/>
                <w:strike/>
                <w:color w:val="4F81BD" w:themeColor="accent1"/>
                <w:sz w:val="18"/>
                <w:szCs w:val="18"/>
              </w:rPr>
            </w:pPr>
            <w:r w:rsidRPr="00D22E72">
              <w:rPr>
                <w:i/>
                <w:iCs/>
                <w:color w:val="4F81BD" w:themeColor="accent1"/>
                <w:sz w:val="18"/>
                <w:szCs w:val="18"/>
              </w:rPr>
              <w:t>Indicare il livello di raggiungimento dell’obiettivo mediante uno o più indicatori (ove possibile correlare obiettivi e indicatori di riferimento agli indicatori utilizzati per la compilazione della Scheda di Monitoraggio Annuale)</w:t>
            </w:r>
          </w:p>
        </w:tc>
      </w:tr>
      <w:tr w:rsidR="00C832F2" w:rsidRPr="007A52DE" w14:paraId="291AB3A3" w14:textId="77777777" w:rsidTr="00C832F2">
        <w:trPr>
          <w:jc w:val="center"/>
        </w:trPr>
        <w:tc>
          <w:tcPr>
            <w:tcW w:w="3305" w:type="dxa"/>
            <w:vMerge/>
          </w:tcPr>
          <w:p w14:paraId="116B7D45" w14:textId="77777777" w:rsidR="00C832F2" w:rsidRPr="007A52DE" w:rsidRDefault="00C832F2" w:rsidP="00963ED5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8" w:type="dxa"/>
          </w:tcPr>
          <w:p w14:paraId="63B16FCB" w14:textId="77777777" w:rsidR="00C832F2" w:rsidRPr="00D22E72" w:rsidRDefault="00C832F2" w:rsidP="00B65594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se l’azione può considerarsi conclusa, oppure se deve essere riproposta motivando il mancato raggiungimento dell’obiettivo</w:t>
            </w:r>
          </w:p>
        </w:tc>
      </w:tr>
    </w:tbl>
    <w:p w14:paraId="57EBB52B" w14:textId="4E715FE9" w:rsidR="00E5546F" w:rsidRPr="00625919" w:rsidRDefault="00410B14" w:rsidP="00E5546F">
      <w:pPr>
        <w:spacing w:before="120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Eventuali </w:t>
      </w:r>
      <w:r w:rsidR="00C832F2" w:rsidRPr="41B5A9FB">
        <w:rPr>
          <w:b/>
          <w:bCs/>
          <w:color w:val="000000" w:themeColor="text1"/>
          <w:sz w:val="18"/>
          <w:szCs w:val="18"/>
        </w:rPr>
        <w:t xml:space="preserve">Considerazioni conclusive </w:t>
      </w:r>
      <w:r w:rsidR="00B65594" w:rsidRPr="0C61FBCA">
        <w:rPr>
          <w:i/>
          <w:iCs/>
          <w:color w:val="0000FF"/>
          <w:sz w:val="18"/>
          <w:szCs w:val="18"/>
        </w:rPr>
        <w:t>(</w:t>
      </w:r>
      <w:r w:rsidR="00C832F2" w:rsidRPr="41B5A9FB">
        <w:rPr>
          <w:i/>
          <w:iCs/>
          <w:color w:val="0000FF"/>
          <w:sz w:val="18"/>
          <w:szCs w:val="18"/>
        </w:rPr>
        <w:t>sintesi</w:t>
      </w:r>
      <w:r w:rsidR="00C832F2">
        <w:rPr>
          <w:i/>
          <w:iCs/>
          <w:color w:val="0000FF"/>
          <w:sz w:val="18"/>
          <w:szCs w:val="18"/>
        </w:rPr>
        <w:t>)</w:t>
      </w:r>
    </w:p>
    <w:p w14:paraId="64EE47BC" w14:textId="77777777" w:rsidR="00BB7DF2" w:rsidRDefault="00BB7DF2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636CA44B" w14:textId="54DCEB47" w:rsidR="00E5546F" w:rsidRPr="006B0BDF" w:rsidRDefault="00AF3605" w:rsidP="006B0BDF">
      <w:pPr>
        <w:pStyle w:val="Titolo1"/>
        <w:rPr>
          <w:sz w:val="20"/>
          <w:szCs w:val="16"/>
        </w:rPr>
      </w:pPr>
      <w:r w:rsidRPr="003C5EA1">
        <w:rPr>
          <w:sz w:val="20"/>
          <w:szCs w:val="16"/>
        </w:rPr>
        <w:lastRenderedPageBreak/>
        <w:t>D.</w:t>
      </w:r>
      <w:r w:rsidR="00BB1755" w:rsidRPr="003C5EA1">
        <w:rPr>
          <w:sz w:val="20"/>
          <w:szCs w:val="16"/>
        </w:rPr>
        <w:t>PHD</w:t>
      </w:r>
      <w:r w:rsidRPr="003C5EA1">
        <w:rPr>
          <w:sz w:val="20"/>
          <w:szCs w:val="16"/>
        </w:rPr>
        <w:t>.</w:t>
      </w:r>
      <w:r w:rsidR="0060756E" w:rsidRPr="003C5EA1">
        <w:rPr>
          <w:sz w:val="20"/>
          <w:szCs w:val="16"/>
        </w:rPr>
        <w:t>1</w:t>
      </w:r>
      <w:r w:rsidR="008748C5" w:rsidRPr="003C5EA1">
        <w:rPr>
          <w:sz w:val="20"/>
          <w:szCs w:val="16"/>
        </w:rPr>
        <w:t>.</w:t>
      </w:r>
      <w:r w:rsidR="00E5546F" w:rsidRPr="003C5EA1">
        <w:rPr>
          <w:sz w:val="20"/>
          <w:szCs w:val="16"/>
        </w:rPr>
        <w:t>b</w:t>
      </w:r>
      <w:r w:rsidR="00E5546F" w:rsidRPr="003C5EA1">
        <w:rPr>
          <w:sz w:val="20"/>
          <w:szCs w:val="16"/>
        </w:rPr>
        <w:tab/>
      </w:r>
      <w:r w:rsidR="00E5546F" w:rsidRPr="006B0BDF">
        <w:rPr>
          <w:sz w:val="20"/>
          <w:szCs w:val="16"/>
        </w:rPr>
        <w:t xml:space="preserve">ANALISI DELLA SITUAZIONE SULLA BASE DEI DATI </w:t>
      </w:r>
    </w:p>
    <w:p w14:paraId="59E7BB91" w14:textId="2DEE868E" w:rsidR="00E5546F" w:rsidRPr="00D22E72" w:rsidRDefault="00E5546F" w:rsidP="00DB4AA3">
      <w:pPr>
        <w:autoSpaceDE w:val="0"/>
        <w:autoSpaceDN w:val="0"/>
        <w:adjustRightInd w:val="0"/>
        <w:spacing w:before="240" w:line="240" w:lineRule="auto"/>
        <w:jc w:val="both"/>
        <w:rPr>
          <w:rFonts w:cs="Lucida Sans Unicode"/>
          <w:b/>
          <w:i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Includer</w:t>
      </w:r>
      <w:r w:rsidR="32BAAA4E" w:rsidRPr="00D22E72">
        <w:rPr>
          <w:rFonts w:cs="Lucida Sans Unicode"/>
          <w:i/>
          <w:iCs/>
          <w:color w:val="4F81BD" w:themeColor="accent1"/>
          <w:sz w:val="18"/>
          <w:szCs w:val="18"/>
        </w:rPr>
        <w:t>e</w:t>
      </w:r>
      <w:r w:rsidRPr="00D22E72">
        <w:rPr>
          <w:rFonts w:cs="Lucida Sans Unicode"/>
          <w:i/>
          <w:color w:val="4F81BD" w:themeColor="accent1"/>
          <w:sz w:val="18"/>
          <w:szCs w:val="18"/>
        </w:rPr>
        <w:t xml:space="preserve"> i principali problemi individuati, le sfide, i punti di forza e le aree da migliorare che emergono dall’analisi del periodo in esame e dalle prospettive del periodo seguente.</w:t>
      </w:r>
      <w:r w:rsidRPr="00D22E72">
        <w:rPr>
          <w:rFonts w:cs="Lucida Sans Unicode"/>
          <w:b/>
          <w:i/>
          <w:color w:val="4F81BD" w:themeColor="accent1"/>
          <w:sz w:val="18"/>
          <w:szCs w:val="18"/>
        </w:rPr>
        <w:t xml:space="preserve"> </w:t>
      </w:r>
    </w:p>
    <w:p w14:paraId="054FFAA7" w14:textId="77777777" w:rsidR="000966A5" w:rsidRDefault="00E5546F" w:rsidP="000966A5">
      <w:pPr>
        <w:tabs>
          <w:tab w:val="num" w:pos="284"/>
        </w:tabs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  <w:r w:rsidRPr="00D22E7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Principali elementi da osservare:</w:t>
      </w:r>
    </w:p>
    <w:p w14:paraId="2E0501AD" w14:textId="5BD7EA9A" w:rsidR="00B65594" w:rsidRPr="000966A5" w:rsidRDefault="00E5546F" w:rsidP="000966A5">
      <w:pPr>
        <w:pStyle w:val="Paragrafoelenco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  <w:r w:rsidRPr="000966A5">
        <w:rPr>
          <w:rFonts w:cs="Lucida Sans Unicode"/>
          <w:b/>
          <w:i/>
          <w:color w:val="4F81BD" w:themeColor="accent1"/>
          <w:sz w:val="18"/>
          <w:szCs w:val="18"/>
        </w:rPr>
        <w:t>Segnalazioni provenienti da docenti, studenti, interlocutori esterni</w:t>
      </w:r>
    </w:p>
    <w:p w14:paraId="5F8B9AF5" w14:textId="76331B78" w:rsidR="004958B2" w:rsidRPr="00D22E72" w:rsidRDefault="004958B2" w:rsidP="004958B2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D22E72">
        <w:rPr>
          <w:rFonts w:ascii="Calibri" w:hAnsi="Calibri" w:cs="Calibri"/>
          <w:i/>
          <w:iCs/>
          <w:color w:val="4F81BD" w:themeColor="accent1"/>
          <w:sz w:val="18"/>
          <w:szCs w:val="18"/>
        </w:rPr>
        <w:t>N.B. per alcu</w:t>
      </w:r>
      <w:r w:rsidR="00A57D65">
        <w:rPr>
          <w:rFonts w:ascii="Calibri" w:hAnsi="Calibri" w:cs="Calibri"/>
          <w:i/>
          <w:iCs/>
          <w:color w:val="4F81BD" w:themeColor="accent1"/>
          <w:sz w:val="18"/>
          <w:szCs w:val="18"/>
        </w:rPr>
        <w:t>ni aspetti</w:t>
      </w:r>
      <w:r w:rsidRPr="00D22E72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sono presenti dei suggerimenti </w:t>
      </w:r>
      <w:r w:rsidR="00A57D65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che </w:t>
      </w:r>
      <w:r w:rsidRPr="00D22E72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sono da intendersi come spunti e non hanno la pretesa di essere esaustivi. </w:t>
      </w:r>
    </w:p>
    <w:p w14:paraId="0F4D3862" w14:textId="3E9A9674" w:rsidR="001F7AB3" w:rsidRPr="002A4DDD" w:rsidRDefault="00B16776" w:rsidP="002A4DDD">
      <w:pPr>
        <w:shd w:val="clear" w:color="auto" w:fill="DBE5F1" w:themeFill="accent1" w:themeFillTint="33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</w:t>
      </w:r>
      <w:r w:rsidRPr="003C5EA1">
        <w:rPr>
          <w:b/>
          <w:bCs/>
          <w:color w:val="000000" w:themeColor="text1"/>
          <w:sz w:val="21"/>
          <w:szCs w:val="21"/>
        </w:rPr>
        <w:t>.</w:t>
      </w:r>
      <w:r w:rsidR="00BB1755" w:rsidRPr="003C5EA1">
        <w:rPr>
          <w:b/>
          <w:bCs/>
          <w:color w:val="000000" w:themeColor="text1"/>
          <w:sz w:val="21"/>
          <w:szCs w:val="21"/>
        </w:rPr>
        <w:t>PHD</w:t>
      </w:r>
      <w:r w:rsidRPr="003C5EA1">
        <w:rPr>
          <w:b/>
          <w:bCs/>
          <w:color w:val="000000" w:themeColor="text1"/>
          <w:sz w:val="21"/>
          <w:szCs w:val="21"/>
        </w:rPr>
        <w:t>.</w:t>
      </w:r>
      <w:r w:rsidRPr="003C5EA1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 xml:space="preserve">.1 </w:t>
      </w:r>
      <w:r w:rsidR="003B37F5" w:rsidRPr="003B37F5">
        <w:rPr>
          <w:b/>
          <w:bCs/>
          <w:sz w:val="21"/>
          <w:szCs w:val="21"/>
        </w:rPr>
        <w:t xml:space="preserve">Progettazione del </w:t>
      </w:r>
      <w:r w:rsidR="003A2F22">
        <w:rPr>
          <w:b/>
          <w:bCs/>
          <w:sz w:val="21"/>
          <w:szCs w:val="21"/>
        </w:rPr>
        <w:t>PhD</w:t>
      </w:r>
      <w:r w:rsidR="003B37F5" w:rsidRPr="003B37F5">
        <w:rPr>
          <w:b/>
          <w:bCs/>
          <w:sz w:val="21"/>
          <w:szCs w:val="21"/>
        </w:rPr>
        <w:t xml:space="preserve"> e consultazione </w:t>
      </w:r>
      <w:r w:rsidR="00A17BA5">
        <w:rPr>
          <w:b/>
          <w:bCs/>
          <w:sz w:val="21"/>
          <w:szCs w:val="21"/>
        </w:rPr>
        <w:t xml:space="preserve">iniziale </w:t>
      </w:r>
      <w:r w:rsidR="003B37F5" w:rsidRPr="003B37F5">
        <w:rPr>
          <w:b/>
          <w:bCs/>
          <w:sz w:val="21"/>
          <w:szCs w:val="21"/>
        </w:rPr>
        <w:t>delle parti interessate</w:t>
      </w:r>
    </w:p>
    <w:p w14:paraId="5042BA5E" w14:textId="77777777" w:rsidR="001F7AB3" w:rsidRDefault="001F7AB3" w:rsidP="002B6E5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̀ di 8 documenti): Documenti chiave: </w:t>
      </w:r>
    </w:p>
    <w:p w14:paraId="2AF48716" w14:textId="77777777" w:rsidR="001F7AB3" w:rsidRDefault="001F7AB3" w:rsidP="002B6E5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01EF0FCB" w14:textId="77777777" w:rsidR="001F7AB3" w:rsidRDefault="001F7AB3" w:rsidP="002B6E5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4B3D8615" w14:textId="77777777" w:rsidR="001F7AB3" w:rsidRDefault="001F7AB3" w:rsidP="002B6E5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124DBB56" w14:textId="77777777" w:rsidR="001F7AB3" w:rsidRDefault="001F7AB3" w:rsidP="002B6E5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68B4FA1F" w14:textId="53BD84F6" w:rsidR="001F7AB3" w:rsidRPr="00363A94" w:rsidRDefault="001F7AB3" w:rsidP="00363A9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5C511A88" w14:textId="77777777" w:rsidR="00222BAE" w:rsidRPr="00222BAE" w:rsidRDefault="00A17BA5" w:rsidP="008F604E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5F182F20" w14:textId="5A081723" w:rsidR="00A17BA5" w:rsidRPr="00363A94" w:rsidRDefault="00FC2B80" w:rsidP="008F604E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A17BA5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</w:t>
      </w:r>
      <w:r w:rsidR="00A17BA5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in maniera sintetica e puntuale </w:t>
      </w:r>
      <w:r w:rsidR="00A17BA5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ai seguenti quesiti che sono in linea con il Punto di </w:t>
      </w:r>
      <w:r w:rsidR="00A17BA5" w:rsidRPr="003C5EA1">
        <w:rPr>
          <w:rFonts w:ascii="Calibri" w:hAnsi="Calibri" w:cs="Calibri"/>
          <w:i/>
          <w:iCs/>
          <w:color w:val="000000" w:themeColor="text1"/>
          <w:sz w:val="18"/>
          <w:szCs w:val="18"/>
        </w:rPr>
        <w:t>Attenzione D.</w:t>
      </w:r>
      <w:r w:rsidR="00BB1755" w:rsidRPr="003C5EA1">
        <w:rPr>
          <w:rFonts w:ascii="Calibri" w:hAnsi="Calibri" w:cs="Calibri"/>
          <w:i/>
          <w:iCs/>
          <w:color w:val="000000" w:themeColor="text1"/>
          <w:sz w:val="18"/>
          <w:szCs w:val="18"/>
        </w:rPr>
        <w:t>PHD</w:t>
      </w:r>
      <w:r w:rsidR="00A17BA5" w:rsidRPr="003C5EA1">
        <w:rPr>
          <w:rFonts w:ascii="Calibri" w:hAnsi="Calibri" w:cs="Calibri"/>
          <w:i/>
          <w:iCs/>
          <w:color w:val="000000" w:themeColor="text1"/>
          <w:sz w:val="18"/>
          <w:szCs w:val="18"/>
        </w:rPr>
        <w:t>.1.1</w:t>
      </w:r>
      <w:r w:rsidR="00A17BA5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 xml:space="preserve">Includervi i principali problemi individuati, le sfide, i punti di forza e le aree di miglioramento che emergono dall’analisi del periodo in esame e dalle prospettive del periodo seguente. </w:t>
      </w:r>
    </w:p>
    <w:p w14:paraId="1194BD60" w14:textId="615397FD" w:rsidR="00085338" w:rsidRPr="00085338" w:rsidRDefault="00085338" w:rsidP="00085338">
      <w:pPr>
        <w:pStyle w:val="Paragrafoelenco"/>
        <w:numPr>
          <w:ilvl w:val="3"/>
          <w:numId w:val="8"/>
        </w:numPr>
        <w:tabs>
          <w:tab w:val="center" w:pos="284"/>
        </w:tabs>
        <w:autoSpaceDE w:val="0"/>
        <w:autoSpaceDN w:val="0"/>
        <w:adjustRightInd w:val="0"/>
        <w:spacing w:before="0" w:after="0" w:line="240" w:lineRule="auto"/>
        <w:ind w:left="284"/>
        <w:jc w:val="both"/>
        <w:rPr>
          <w:rFonts w:eastAsiaTheme="minorHAnsi" w:cstheme="minorHAnsi"/>
          <w:color w:val="000000"/>
        </w:rPr>
      </w:pPr>
      <w:r w:rsidRPr="00085338">
        <w:rPr>
          <w:rFonts w:eastAsiaTheme="minorHAnsi" w:cstheme="minorHAnsi"/>
          <w:color w:val="000000"/>
        </w:rPr>
        <w:t xml:space="preserve">Il progetto formativo e di ricerca del </w:t>
      </w:r>
      <w:r w:rsidR="008019D2">
        <w:rPr>
          <w:rFonts w:eastAsiaTheme="minorHAnsi" w:cstheme="minorHAnsi"/>
          <w:color w:val="000000"/>
        </w:rPr>
        <w:t>C</w:t>
      </w:r>
      <w:r w:rsidRPr="00085338">
        <w:rPr>
          <w:rFonts w:eastAsiaTheme="minorHAnsi" w:cstheme="minorHAnsi"/>
          <w:color w:val="000000"/>
        </w:rPr>
        <w:t xml:space="preserve">orso di </w:t>
      </w:r>
      <w:r w:rsidR="008019D2">
        <w:rPr>
          <w:rFonts w:eastAsiaTheme="minorHAnsi" w:cstheme="minorHAnsi"/>
          <w:color w:val="000000"/>
        </w:rPr>
        <w:t>D</w:t>
      </w:r>
      <w:r w:rsidRPr="00085338">
        <w:rPr>
          <w:rFonts w:eastAsiaTheme="minorHAnsi" w:cstheme="minorHAnsi"/>
          <w:color w:val="000000"/>
        </w:rPr>
        <w:t>ottorato rappresenta l’insieme degli obiettivi formativi e di ricerca generali all’interno dei quali si inseriranno in maniera flessibile articolata i percorsi formativi e di ricerca dei singoli dottorandi</w:t>
      </w:r>
      <w:r>
        <w:rPr>
          <w:rFonts w:eastAsiaTheme="minorHAnsi" w:cstheme="minorHAnsi"/>
          <w:color w:val="000000"/>
        </w:rPr>
        <w:t>?</w:t>
      </w:r>
    </w:p>
    <w:p w14:paraId="5530605D" w14:textId="4248BACE" w:rsidR="00C62E77" w:rsidRPr="00085338" w:rsidRDefault="00085338" w:rsidP="00085338">
      <w:pPr>
        <w:pStyle w:val="NormaleWeb"/>
        <w:numPr>
          <w:ilvl w:val="3"/>
          <w:numId w:val="8"/>
        </w:numPr>
        <w:tabs>
          <w:tab w:val="left" w:pos="284"/>
        </w:tabs>
        <w:ind w:left="284"/>
        <w:jc w:val="both"/>
        <w:rPr>
          <w:rFonts w:asciiTheme="minorHAnsi" w:eastAsiaTheme="minorHAnsi" w:hAnsiTheme="minorHAnsi" w:cs="Lucida Sans Unicode"/>
          <w:iCs/>
          <w:color w:val="000000" w:themeColor="text1"/>
          <w:sz w:val="20"/>
          <w:szCs w:val="20"/>
          <w:lang w:eastAsia="en-US"/>
        </w:rPr>
      </w:pPr>
      <w:r w:rsidRPr="00C62E77">
        <w:rPr>
          <w:rFonts w:asciiTheme="minorHAnsi" w:eastAsiaTheme="minorHAnsi" w:hAnsiTheme="minorHAnsi" w:cs="Lucida Sans Unicode"/>
          <w:iCs/>
          <w:color w:val="000000" w:themeColor="text1"/>
          <w:sz w:val="20"/>
          <w:szCs w:val="20"/>
          <w:lang w:eastAsia="en-US"/>
        </w:rPr>
        <w:t xml:space="preserve">Si ritengono soddisfatte le esigenze e le potenzialità di sviluppo (umanistico, scientifico, tecnologico, sanitario o economico-sociale) dei settori di riferimento, con gli esiti occupazionali dei </w:t>
      </w:r>
      <w:r w:rsidRPr="003C5EA1">
        <w:rPr>
          <w:rFonts w:asciiTheme="minorHAnsi" w:eastAsiaTheme="minorHAnsi" w:hAnsiTheme="minorHAnsi" w:cs="Lucida Sans Unicode"/>
          <w:iCs/>
          <w:color w:val="000000" w:themeColor="text1"/>
          <w:sz w:val="20"/>
          <w:szCs w:val="20"/>
          <w:lang w:eastAsia="en-US"/>
        </w:rPr>
        <w:t>dottori di ricerca?</w:t>
      </w:r>
    </w:p>
    <w:p w14:paraId="3BEDBA1C" w14:textId="554C94F1" w:rsidR="00C62E77" w:rsidRPr="00C62E77" w:rsidRDefault="00C62E77" w:rsidP="00085338">
      <w:pPr>
        <w:pStyle w:val="NormaleWeb"/>
        <w:numPr>
          <w:ilvl w:val="3"/>
          <w:numId w:val="8"/>
        </w:numPr>
        <w:tabs>
          <w:tab w:val="left" w:pos="284"/>
        </w:tabs>
        <w:ind w:left="284"/>
        <w:jc w:val="both"/>
        <w:rPr>
          <w:rFonts w:asciiTheme="minorHAnsi" w:eastAsiaTheme="minorHAnsi" w:hAnsiTheme="minorHAnsi" w:cs="Lucida Sans Unicode"/>
          <w:iCs/>
          <w:color w:val="000000" w:themeColor="text1"/>
          <w:sz w:val="20"/>
          <w:szCs w:val="20"/>
          <w:lang w:eastAsia="en-US"/>
        </w:rPr>
      </w:pPr>
      <w:r w:rsidRPr="00C62E77">
        <w:rPr>
          <w:rFonts w:asciiTheme="minorHAnsi" w:eastAsiaTheme="minorHAnsi" w:hAnsiTheme="minorHAnsi" w:cs="Lucida Sans Unicode"/>
          <w:iCs/>
          <w:color w:val="000000" w:themeColor="text1"/>
          <w:sz w:val="20"/>
          <w:szCs w:val="20"/>
          <w:lang w:eastAsia="en-US"/>
        </w:rPr>
        <w:t>Sono state identificate e consultate le principali parti interessate ai profili formativi in uscita (</w:t>
      </w:r>
      <w:r w:rsidR="003A2F22" w:rsidRPr="009519E9">
        <w:rPr>
          <w:rFonts w:asciiTheme="minorHAnsi" w:eastAsiaTheme="minorHAnsi" w:hAnsiTheme="minorHAnsi" w:cs="Lucida Sans Unicode"/>
          <w:iCs/>
          <w:color w:val="000000" w:themeColor="text1"/>
          <w:sz w:val="20"/>
          <w:szCs w:val="20"/>
          <w:lang w:eastAsia="en-US"/>
        </w:rPr>
        <w:t>dottorandi</w:t>
      </w:r>
      <w:r w:rsidRPr="00C62E77">
        <w:rPr>
          <w:rFonts w:asciiTheme="minorHAnsi" w:eastAsiaTheme="minorHAnsi" w:hAnsiTheme="minorHAnsi" w:cs="Lucida Sans Unicode"/>
          <w:iCs/>
          <w:color w:val="000000" w:themeColor="text1"/>
          <w:sz w:val="20"/>
          <w:szCs w:val="20"/>
          <w:lang w:eastAsia="en-US"/>
        </w:rPr>
        <w:t>, docenti, organizzazioni scientifiche e professionali, esponenti del mondo della cultura, della produzione, anche a livello internazionale in particolare nel caso delle Università per Stranieri</w:t>
      </w:r>
      <w:r w:rsidR="003A2F22">
        <w:rPr>
          <w:rFonts w:asciiTheme="minorHAnsi" w:eastAsiaTheme="minorHAnsi" w:hAnsiTheme="minorHAnsi" w:cs="Lucida Sans Unicode"/>
          <w:iCs/>
          <w:color w:val="000000" w:themeColor="text1"/>
          <w:sz w:val="20"/>
          <w:szCs w:val="20"/>
          <w:lang w:eastAsia="en-US"/>
        </w:rPr>
        <w:t>.</w:t>
      </w:r>
    </w:p>
    <w:p w14:paraId="731C692D" w14:textId="4CA39B10" w:rsidR="001F7AB3" w:rsidRPr="003C5EA1" w:rsidRDefault="00C62E77" w:rsidP="00085338">
      <w:pPr>
        <w:pStyle w:val="NormaleWeb"/>
        <w:numPr>
          <w:ilvl w:val="3"/>
          <w:numId w:val="8"/>
        </w:numPr>
        <w:tabs>
          <w:tab w:val="left" w:pos="284"/>
        </w:tabs>
        <w:ind w:left="284"/>
        <w:jc w:val="both"/>
        <w:rPr>
          <w:rFonts w:asciiTheme="minorHAnsi" w:eastAsiaTheme="minorHAnsi" w:hAnsiTheme="minorHAnsi" w:cs="Lucida Sans Unicode"/>
          <w:iCs/>
          <w:color w:val="4F81BD" w:themeColor="accent1"/>
          <w:sz w:val="20"/>
          <w:szCs w:val="20"/>
          <w:lang w:eastAsia="en-US"/>
        </w:rPr>
      </w:pPr>
      <w:r w:rsidRPr="00C62E77">
        <w:rPr>
          <w:rFonts w:asciiTheme="minorHAnsi" w:eastAsiaTheme="minorHAnsi" w:hAnsiTheme="minorHAnsi" w:cs="Lucida Sans Unicode"/>
          <w:iCs/>
          <w:color w:val="000000" w:themeColor="text1"/>
          <w:sz w:val="20"/>
          <w:szCs w:val="20"/>
          <w:lang w:eastAsia="en-US"/>
        </w:rPr>
        <w:t xml:space="preserve">Le riflessioni emerse dalle consultazioni sono state </w:t>
      </w:r>
      <w:r w:rsidRPr="003C5EA1">
        <w:rPr>
          <w:rFonts w:asciiTheme="minorHAnsi" w:eastAsiaTheme="minorHAnsi" w:hAnsiTheme="minorHAnsi" w:cs="Lucida Sans Unicode"/>
          <w:iCs/>
          <w:color w:val="4F81BD" w:themeColor="accent1"/>
          <w:sz w:val="20"/>
          <w:szCs w:val="20"/>
          <w:lang w:eastAsia="en-US"/>
        </w:rPr>
        <w:t xml:space="preserve">prese in considerazione per la progettazione del </w:t>
      </w:r>
      <w:r w:rsidR="007270DD" w:rsidRPr="003C5EA1">
        <w:rPr>
          <w:rFonts w:asciiTheme="minorHAnsi" w:eastAsiaTheme="minorHAnsi" w:hAnsiTheme="minorHAnsi" w:cs="Lucida Sans Unicode"/>
          <w:iCs/>
          <w:color w:val="4F81BD" w:themeColor="accent1"/>
          <w:sz w:val="20"/>
          <w:szCs w:val="20"/>
          <w:lang w:eastAsia="en-US"/>
        </w:rPr>
        <w:t>PhD</w:t>
      </w:r>
      <w:r w:rsidRPr="003C5EA1">
        <w:rPr>
          <w:rFonts w:asciiTheme="minorHAnsi" w:eastAsiaTheme="minorHAnsi" w:hAnsiTheme="minorHAnsi" w:cs="Lucida Sans Unicode"/>
          <w:iCs/>
          <w:color w:val="4F81BD" w:themeColor="accent1"/>
          <w:sz w:val="20"/>
          <w:szCs w:val="20"/>
          <w:lang w:eastAsia="en-US"/>
        </w:rPr>
        <w:t xml:space="preserve">, soprattutto con riferimento alle potenzialità occupazionali dei </w:t>
      </w:r>
      <w:r w:rsidR="007270DD" w:rsidRPr="003C5EA1">
        <w:rPr>
          <w:rFonts w:asciiTheme="minorHAnsi" w:eastAsiaTheme="minorHAnsi" w:hAnsiTheme="minorHAnsi" w:cs="Lucida Sans Unicode"/>
          <w:iCs/>
          <w:color w:val="4F81BD" w:themeColor="accent1"/>
          <w:sz w:val="20"/>
          <w:szCs w:val="20"/>
          <w:lang w:eastAsia="en-US"/>
        </w:rPr>
        <w:t>dottori di ricerca?</w:t>
      </w:r>
    </w:p>
    <w:p w14:paraId="1E70F8DD" w14:textId="75FAB8EA" w:rsidR="00711A4C" w:rsidRDefault="00711A4C" w:rsidP="00C62E77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3C5EA1">
        <w:rPr>
          <w:rFonts w:asciiTheme="minorHAnsi" w:hAnsiTheme="minorHAnsi" w:cstheme="minorBidi"/>
          <w:b/>
          <w:bCs/>
          <w:color w:val="4F81BD" w:themeColor="accent1"/>
          <w:sz w:val="18"/>
          <w:szCs w:val="18"/>
        </w:rPr>
        <w:t xml:space="preserve">SUGGERIMENTI: 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Esaminare quali siano i </w:t>
      </w:r>
      <w:r w:rsidR="00DB4AA3">
        <w:rPr>
          <w:rFonts w:ascii="Calibri" w:hAnsi="Calibri" w:cs="Calibri"/>
          <w:color w:val="4F81BD" w:themeColor="accent1"/>
          <w:sz w:val="18"/>
          <w:szCs w:val="18"/>
        </w:rPr>
        <w:t>P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ortatori di </w:t>
      </w:r>
      <w:r w:rsidR="00DB4AA3">
        <w:rPr>
          <w:rFonts w:ascii="Calibri" w:hAnsi="Calibri" w:cs="Calibri"/>
          <w:color w:val="4F81BD" w:themeColor="accent1"/>
          <w:sz w:val="18"/>
          <w:szCs w:val="18"/>
        </w:rPr>
        <w:t>I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nteresse che vengono periodicamente consultati e illustrare in modo sintetico se siano adeguatamente rappresentati. In particolare, valutare se siano coerenti con i profili culturali in uscita e se forniscano informazioni utili sulle funzioni e sulle competenze che dovranno assumere i futuri </w:t>
      </w:r>
      <w:r w:rsidR="00286087" w:rsidRPr="003C5EA1">
        <w:rPr>
          <w:rFonts w:ascii="Calibri" w:hAnsi="Calibri" w:cs="Calibri"/>
          <w:color w:val="4F81BD" w:themeColor="accent1"/>
          <w:sz w:val="18"/>
          <w:szCs w:val="18"/>
        </w:rPr>
        <w:t>dottori di ricerca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. Valutare se sia opportuno ampliare/cambiare le parti sociali consultate. Per un elenco, seppur non esaustivo, delle parti interessate vedi il </w:t>
      </w:r>
      <w:r w:rsidRPr="003C5EA1">
        <w:rPr>
          <w:rFonts w:ascii="Calibri" w:hAnsi="Calibri" w:cs="Calibri"/>
          <w:i/>
          <w:iCs/>
          <w:color w:val="4F81BD" w:themeColor="accent1"/>
          <w:sz w:val="18"/>
          <w:szCs w:val="18"/>
        </w:rPr>
        <w:t>template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 “Consultazione delle Parti Interessate” (</w:t>
      </w:r>
      <w:proofErr w:type="spellStart"/>
      <w:r w:rsidR="00CD6A35" w:rsidRPr="003C5EA1">
        <w:rPr>
          <w:rFonts w:ascii="Calibri" w:hAnsi="Calibri" w:cs="Calibri"/>
          <w:i/>
          <w:iCs/>
          <w:color w:val="4F81BD" w:themeColor="accent1"/>
          <w:sz w:val="18"/>
          <w:szCs w:val="18"/>
        </w:rPr>
        <w:t>T</w:t>
      </w:r>
      <w:r w:rsidRPr="003C5EA1">
        <w:rPr>
          <w:rFonts w:ascii="Calibri" w:hAnsi="Calibri" w:cs="Calibri"/>
          <w:i/>
          <w:iCs/>
          <w:color w:val="4F81BD" w:themeColor="accent1"/>
          <w:sz w:val="18"/>
          <w:szCs w:val="18"/>
        </w:rPr>
        <w:t>emplate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>_PI</w:t>
      </w:r>
      <w:proofErr w:type="spellEnd"/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). Possibili fonti di dati da consultare e citare per questi </w:t>
      </w:r>
      <w:r w:rsidR="00DB4AA3">
        <w:rPr>
          <w:rFonts w:ascii="Calibri" w:hAnsi="Calibri" w:cs="Calibri"/>
          <w:color w:val="4F81BD" w:themeColor="accent1"/>
          <w:sz w:val="18"/>
          <w:szCs w:val="18"/>
        </w:rPr>
        <w:t>P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unti di </w:t>
      </w:r>
      <w:r w:rsidR="00DB4AA3">
        <w:rPr>
          <w:rFonts w:ascii="Calibri" w:hAnsi="Calibri" w:cs="Calibri"/>
          <w:color w:val="4F81BD" w:themeColor="accent1"/>
          <w:sz w:val="18"/>
          <w:szCs w:val="18"/>
        </w:rPr>
        <w:t>A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ttenzione sono </w:t>
      </w:r>
      <w:r w:rsidR="00286087" w:rsidRPr="003C5EA1">
        <w:rPr>
          <w:rFonts w:ascii="Calibri" w:hAnsi="Calibri" w:cs="Calibri"/>
          <w:color w:val="4F81BD" w:themeColor="accent1"/>
          <w:sz w:val="18"/>
          <w:szCs w:val="18"/>
        </w:rPr>
        <w:t>i questionari delle opinioni di dottorandi/dottori di ricerca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, le consultazioni con il mondo del lavoro. Specificare </w:t>
      </w:r>
      <w:r w:rsidR="00B1201B"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inoltre 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se le esigenze emerse dalla consultazione dei </w:t>
      </w:r>
      <w:r w:rsidR="00DB4AA3">
        <w:rPr>
          <w:rFonts w:ascii="Calibri" w:hAnsi="Calibri" w:cs="Calibri"/>
          <w:color w:val="4F81BD" w:themeColor="accent1"/>
          <w:sz w:val="18"/>
          <w:szCs w:val="18"/>
        </w:rPr>
        <w:t>P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ortatori di </w:t>
      </w:r>
      <w:r w:rsidR="00DB4AA3">
        <w:rPr>
          <w:rFonts w:ascii="Calibri" w:hAnsi="Calibri" w:cs="Calibri"/>
          <w:color w:val="4F81BD" w:themeColor="accent1"/>
          <w:sz w:val="18"/>
          <w:szCs w:val="18"/>
        </w:rPr>
        <w:t>I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nteresse siano state analizzate </w:t>
      </w:r>
      <w:r w:rsidR="00286087" w:rsidRPr="003C5EA1">
        <w:rPr>
          <w:rFonts w:ascii="Calibri" w:hAnsi="Calibri" w:cs="Calibri"/>
          <w:color w:val="4F81BD" w:themeColor="accent1"/>
          <w:sz w:val="18"/>
          <w:szCs w:val="18"/>
        </w:rPr>
        <w:t>dal Collegio dei Docenti</w:t>
      </w:r>
      <w:r w:rsidRPr="003C5EA1">
        <w:rPr>
          <w:rFonts w:ascii="Calibri" w:hAnsi="Calibri" w:cs="Calibri"/>
          <w:color w:val="4F81BD" w:themeColor="accent1"/>
          <w:sz w:val="18"/>
          <w:szCs w:val="18"/>
        </w:rPr>
        <w:t xml:space="preserve"> e quali azioni siano o se l’attuale offerta formativa sia ancora in grado di rispondere </w:t>
      </w:r>
      <w:r w:rsidRPr="00D22E72">
        <w:rPr>
          <w:rFonts w:ascii="Calibri" w:hAnsi="Calibri" w:cs="Calibri"/>
          <w:color w:val="4F81BD" w:themeColor="accent1"/>
          <w:sz w:val="18"/>
          <w:szCs w:val="18"/>
        </w:rPr>
        <w:t>a tali esigenze. Eventualmente, indicare delle possibili azioni di aggiornamento dell’offerta formativa in termini di contenuti e/o metodi.</w:t>
      </w:r>
    </w:p>
    <w:p w14:paraId="1C0A40B8" w14:textId="0C42F018" w:rsidR="00222BAE" w:rsidRPr="00222BAE" w:rsidRDefault="00CD1B1D" w:rsidP="00222BAE">
      <w:pPr>
        <w:pStyle w:val="NormaleWeb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Eventuali </w:t>
      </w:r>
      <w:proofErr w:type="spellStart"/>
      <w:r w:rsidR="00222BAE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222BAE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5061906F" w14:textId="7E45DE28" w:rsidR="00222BAE" w:rsidRDefault="00222BAE" w:rsidP="00CD1B1D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CD1B1D" w:rsidRP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̀ e/o</w:t>
      </w:r>
      <w:r w:rsid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</w:t>
      </w: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aree di miglioramento che sono emerse dalla trattazione dei punti di riflessione, con un livello di dettaglio sufficiente a definire le eventuali azioni da intraprendere, da riportare nella Sezione C. </w:t>
      </w:r>
    </w:p>
    <w:p w14:paraId="43677D79" w14:textId="3C5EBDCE" w:rsidR="0020376F" w:rsidRDefault="0020376F" w:rsidP="00222BAE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lastRenderedPageBreak/>
        <w:t>Criticità 1:</w:t>
      </w:r>
    </w:p>
    <w:p w14:paraId="2ABDEE0A" w14:textId="4A53781B" w:rsidR="00222BAE" w:rsidRPr="00177935" w:rsidRDefault="0020376F" w:rsidP="0020376F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76E136F4" w14:textId="1618BAEC" w:rsidR="002165CC" w:rsidRPr="002165CC" w:rsidRDefault="00BE2BEF" w:rsidP="002165CC">
      <w:pPr>
        <w:shd w:val="clear" w:color="auto" w:fill="DBE5F1" w:themeFill="accent1" w:themeFillTint="33"/>
        <w:jc w:val="center"/>
        <w:rPr>
          <w:b/>
          <w:bCs/>
          <w:sz w:val="21"/>
          <w:szCs w:val="21"/>
        </w:rPr>
      </w:pPr>
      <w:r w:rsidRPr="003C5EA1">
        <w:rPr>
          <w:b/>
          <w:bCs/>
          <w:color w:val="000000" w:themeColor="text1"/>
          <w:sz w:val="21"/>
          <w:szCs w:val="21"/>
        </w:rPr>
        <w:t>D.</w:t>
      </w:r>
      <w:r w:rsidR="00286087" w:rsidRPr="003C5EA1">
        <w:rPr>
          <w:b/>
          <w:bCs/>
          <w:color w:val="000000" w:themeColor="text1"/>
          <w:sz w:val="21"/>
          <w:szCs w:val="21"/>
        </w:rPr>
        <w:t>PHD</w:t>
      </w:r>
      <w:r w:rsidR="003B7427" w:rsidRPr="003C5EA1">
        <w:rPr>
          <w:b/>
          <w:bCs/>
          <w:color w:val="000000" w:themeColor="text1"/>
          <w:sz w:val="21"/>
          <w:szCs w:val="21"/>
        </w:rPr>
        <w:t xml:space="preserve">.1.2 </w:t>
      </w:r>
      <w:r w:rsidR="006D7A5A">
        <w:rPr>
          <w:b/>
          <w:bCs/>
          <w:sz w:val="21"/>
          <w:szCs w:val="21"/>
        </w:rPr>
        <w:t>Visione pubblica del</w:t>
      </w:r>
      <w:r w:rsidR="002165CC" w:rsidRPr="002165CC">
        <w:rPr>
          <w:b/>
          <w:bCs/>
          <w:sz w:val="21"/>
          <w:szCs w:val="21"/>
        </w:rPr>
        <w:t xml:space="preserve"> </w:t>
      </w:r>
      <w:r w:rsidR="006D7A5A">
        <w:rPr>
          <w:b/>
          <w:bCs/>
          <w:sz w:val="21"/>
          <w:szCs w:val="21"/>
        </w:rPr>
        <w:t>PhD</w:t>
      </w:r>
      <w:r w:rsidR="006D7A5A" w:rsidRPr="006D7A5A">
        <w:rPr>
          <w:b/>
          <w:bCs/>
          <w:sz w:val="21"/>
          <w:szCs w:val="21"/>
        </w:rPr>
        <w:t xml:space="preserve"> </w:t>
      </w:r>
      <w:r w:rsidR="006D7A5A">
        <w:rPr>
          <w:b/>
          <w:bCs/>
          <w:sz w:val="21"/>
          <w:szCs w:val="21"/>
        </w:rPr>
        <w:t>coerente</w:t>
      </w:r>
      <w:r w:rsidR="002165CC" w:rsidRPr="002165CC">
        <w:rPr>
          <w:b/>
          <w:bCs/>
          <w:sz w:val="21"/>
          <w:szCs w:val="21"/>
        </w:rPr>
        <w:t xml:space="preserve"> </w:t>
      </w:r>
      <w:r w:rsidR="006D7A5A">
        <w:rPr>
          <w:b/>
          <w:bCs/>
          <w:sz w:val="21"/>
          <w:szCs w:val="21"/>
        </w:rPr>
        <w:t>con</w:t>
      </w:r>
      <w:r w:rsidR="002165CC" w:rsidRPr="002165CC">
        <w:rPr>
          <w:b/>
          <w:bCs/>
          <w:sz w:val="21"/>
          <w:szCs w:val="21"/>
        </w:rPr>
        <w:t xml:space="preserve"> obiettivi formativi e </w:t>
      </w:r>
      <w:r w:rsidR="006D7A5A">
        <w:rPr>
          <w:b/>
          <w:bCs/>
          <w:sz w:val="21"/>
          <w:szCs w:val="21"/>
        </w:rPr>
        <w:t>risorse</w:t>
      </w:r>
      <w:r w:rsidR="002165CC" w:rsidRPr="002165CC">
        <w:rPr>
          <w:b/>
          <w:bCs/>
          <w:sz w:val="21"/>
          <w:szCs w:val="21"/>
        </w:rPr>
        <w:t xml:space="preserve"> </w:t>
      </w:r>
      <w:r w:rsidR="00607603">
        <w:rPr>
          <w:b/>
          <w:bCs/>
          <w:sz w:val="21"/>
          <w:szCs w:val="21"/>
        </w:rPr>
        <w:t>disponibili</w:t>
      </w:r>
    </w:p>
    <w:p w14:paraId="340CECA6" w14:textId="0111E828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>̀ di 8 documenti)</w:t>
      </w:r>
      <w:r w:rsidR="00653894">
        <w:rPr>
          <w:rFonts w:ascii="Calibri" w:hAnsi="Calibri" w:cs="Calibri"/>
          <w:b/>
          <w:bCs/>
          <w:sz w:val="18"/>
          <w:szCs w:val="18"/>
        </w:rPr>
        <w:t xml:space="preserve"> -</w:t>
      </w:r>
      <w:r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6EDF5B77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09C4E928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62315FFF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1B3CA9E2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014DFA54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666FF19A" w14:textId="77777777" w:rsidR="00044464" w:rsidRPr="009C138E" w:rsidRDefault="00044464" w:rsidP="00044464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2905E273" w14:textId="11D01D1F" w:rsidR="003B7427" w:rsidRPr="009C138E" w:rsidRDefault="0020376F" w:rsidP="00044464">
      <w:pPr>
        <w:pStyle w:val="NormaleWeb"/>
        <w:jc w:val="both"/>
        <w:rPr>
          <w:sz w:val="22"/>
          <w:szCs w:val="22"/>
        </w:rPr>
      </w:pPr>
      <w:r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044464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044464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 w:rsidR="006D7A5A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PHD</w:t>
      </w:r>
      <w:r w:rsidR="00044464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.1.</w:t>
      </w:r>
      <w:r w:rsidR="007E722C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2</w:t>
      </w:r>
      <w:r w:rsidR="00044464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</w:r>
      <w:r w:rsidR="00044464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Includervi i principali problemi individuati, le sfide, i punti di forza e le aree di miglioramento che emergono dall’analisi del periodo in esame e dalle prospettive </w:t>
      </w:r>
      <w:r w:rsidR="00044464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del periodo seguente</w:t>
      </w:r>
      <w:r w:rsidR="003B7427" w:rsidRPr="009C138E">
        <w:rPr>
          <w:rFonts w:ascii="Calibri" w:hAnsi="Calibri" w:cs="Calibri"/>
          <w:i/>
          <w:iCs/>
          <w:color w:val="4F81BD" w:themeColor="accent1"/>
          <w:sz w:val="20"/>
          <w:szCs w:val="20"/>
        </w:rPr>
        <w:t xml:space="preserve">. </w:t>
      </w:r>
    </w:p>
    <w:p w14:paraId="61CD1670" w14:textId="715CD215" w:rsidR="003B7427" w:rsidRPr="009C138E" w:rsidRDefault="003B7427" w:rsidP="00CD6A35">
      <w:pPr>
        <w:pStyle w:val="NormaleWeb"/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C138E">
        <w:rPr>
          <w:rFonts w:ascii="Calibri" w:hAnsi="Calibri" w:cs="Calibri"/>
          <w:sz w:val="20"/>
          <w:szCs w:val="20"/>
        </w:rPr>
        <w:t>Viene dichiarat</w:t>
      </w:r>
      <w:r w:rsidR="00381EF9" w:rsidRPr="009C138E">
        <w:rPr>
          <w:rFonts w:ascii="Calibri" w:hAnsi="Calibri" w:cs="Calibri"/>
          <w:sz w:val="20"/>
          <w:szCs w:val="20"/>
        </w:rPr>
        <w:t>a</w:t>
      </w:r>
      <w:r w:rsidRPr="009C138E">
        <w:rPr>
          <w:rFonts w:ascii="Calibri" w:hAnsi="Calibri" w:cs="Calibri"/>
          <w:sz w:val="20"/>
          <w:szCs w:val="20"/>
        </w:rPr>
        <w:t xml:space="preserve"> con chiarezza </w:t>
      </w:r>
      <w:r w:rsidR="006D7A5A" w:rsidRPr="009C138E">
        <w:rPr>
          <w:rFonts w:ascii="Calibri" w:hAnsi="Calibri" w:cs="Calibri"/>
          <w:sz w:val="20"/>
          <w:szCs w:val="20"/>
        </w:rPr>
        <w:t>la visione</w:t>
      </w:r>
      <w:r w:rsidRPr="009C138E">
        <w:rPr>
          <w:rFonts w:ascii="Calibri" w:hAnsi="Calibri" w:cs="Calibri"/>
          <w:sz w:val="20"/>
          <w:szCs w:val="20"/>
        </w:rPr>
        <w:t xml:space="preserve"> del </w:t>
      </w:r>
      <w:r w:rsidR="006D7A5A" w:rsidRPr="009C138E">
        <w:rPr>
          <w:rFonts w:ascii="Calibri" w:hAnsi="Calibri" w:cs="Calibri"/>
          <w:sz w:val="20"/>
          <w:szCs w:val="20"/>
        </w:rPr>
        <w:t>PhD</w:t>
      </w:r>
      <w:r w:rsidRPr="009C138E">
        <w:rPr>
          <w:rFonts w:ascii="Calibri" w:hAnsi="Calibri" w:cs="Calibri"/>
          <w:sz w:val="20"/>
          <w:szCs w:val="20"/>
        </w:rPr>
        <w:t xml:space="preserve">, nei suoi aspetti culturali, scientifici e professionalizzanti? Gli obiettivi formativi e i profili in uscita sono chiaramente esplicitati e risultano coerenti tra loro? </w:t>
      </w:r>
    </w:p>
    <w:p w14:paraId="13E2BD87" w14:textId="10F467BE" w:rsidR="003B7427" w:rsidRPr="009C138E" w:rsidRDefault="003B7427" w:rsidP="00CD6A35">
      <w:pPr>
        <w:pStyle w:val="NormaleWeb"/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C138E">
        <w:rPr>
          <w:rFonts w:ascii="Calibri" w:hAnsi="Calibri" w:cs="Calibri"/>
          <w:sz w:val="20"/>
          <w:szCs w:val="20"/>
        </w:rPr>
        <w:t xml:space="preserve">Gli obiettivi formativi specifici e </w:t>
      </w:r>
      <w:r w:rsidR="006D7A5A" w:rsidRPr="009C138E">
        <w:rPr>
          <w:rFonts w:ascii="Calibri" w:hAnsi="Calibri" w:cs="Calibri"/>
          <w:sz w:val="20"/>
          <w:szCs w:val="20"/>
        </w:rPr>
        <w:t xml:space="preserve">trasversali, </w:t>
      </w:r>
      <w:r w:rsidRPr="009C138E">
        <w:rPr>
          <w:rFonts w:ascii="Calibri" w:hAnsi="Calibri" w:cs="Calibri"/>
          <w:sz w:val="20"/>
          <w:szCs w:val="20"/>
        </w:rPr>
        <w:t xml:space="preserve">i risultati di apprendimento attesi, in termini di conoscenze, abilità e competenze, sia disciplinari che trasversali, sono descritti in modo chiaro e completo e risultano coerenti con i profili culturali e professionali in uscita? Sono stati </w:t>
      </w:r>
      <w:r w:rsidR="006D7A5A" w:rsidRPr="009C138E">
        <w:rPr>
          <w:rFonts w:ascii="Calibri" w:hAnsi="Calibri" w:cs="Calibri"/>
          <w:sz w:val="20"/>
          <w:szCs w:val="20"/>
        </w:rPr>
        <w:t>debitamente resi pubblici sulle pagine web dedicate</w:t>
      </w:r>
      <w:r w:rsidRPr="009C138E">
        <w:rPr>
          <w:rFonts w:ascii="Calibri" w:hAnsi="Calibri" w:cs="Calibri"/>
          <w:sz w:val="20"/>
          <w:szCs w:val="20"/>
        </w:rPr>
        <w:t xml:space="preserve">? </w:t>
      </w:r>
    </w:p>
    <w:p w14:paraId="0B3C9E19" w14:textId="61504F1F" w:rsidR="00381EF9" w:rsidRPr="009C138E" w:rsidRDefault="00381EF9" w:rsidP="00CD6A35">
      <w:pPr>
        <w:pStyle w:val="NormaleWeb"/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C138E">
        <w:rPr>
          <w:rFonts w:ascii="Calibri" w:hAnsi="Calibri" w:cs="Calibri"/>
          <w:sz w:val="20"/>
          <w:szCs w:val="20"/>
        </w:rPr>
        <w:t>Il progetto di formazione alla ricerca è coerente con le risorse strutturali ed economiche disponibili?</w:t>
      </w:r>
    </w:p>
    <w:p w14:paraId="51778C8A" w14:textId="32EE9051" w:rsidR="00412C1C" w:rsidRDefault="00412C1C" w:rsidP="0090747B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64420C">
        <w:rPr>
          <w:rFonts w:ascii="Calibri" w:hAnsi="Calibri" w:cs="Calibri"/>
          <w:b/>
          <w:bCs/>
          <w:color w:val="4F81BD" w:themeColor="accent1"/>
          <w:sz w:val="18"/>
          <w:szCs w:val="18"/>
        </w:rPr>
        <w:t>SUGGERIMENTI</w:t>
      </w:r>
      <w:r w:rsidRPr="0090747B">
        <w:rPr>
          <w:rFonts w:ascii="Calibri" w:hAnsi="Calibri" w:cs="Calibri"/>
          <w:color w:val="4F81BD" w:themeColor="accent1"/>
          <w:sz w:val="18"/>
          <w:szCs w:val="18"/>
        </w:rPr>
        <w:t xml:space="preserve">: </w:t>
      </w:r>
      <w:r w:rsidRPr="00D22E72">
        <w:rPr>
          <w:rFonts w:ascii="Calibri" w:hAnsi="Calibri" w:cs="Calibri"/>
          <w:color w:val="4F81BD" w:themeColor="accent1"/>
          <w:sz w:val="18"/>
          <w:szCs w:val="18"/>
        </w:rPr>
        <w:t>Illustrare se i risultati di apprendimento attesi</w:t>
      </w:r>
      <w:r w:rsidR="000126B2">
        <w:rPr>
          <w:rFonts w:ascii="Calibri" w:hAnsi="Calibri" w:cs="Calibri"/>
          <w:color w:val="4F81BD" w:themeColor="accent1"/>
          <w:sz w:val="18"/>
          <w:szCs w:val="18"/>
        </w:rPr>
        <w:t xml:space="preserve"> s</w:t>
      </w:r>
      <w:r w:rsidRPr="00D22E72">
        <w:rPr>
          <w:rFonts w:ascii="Calibri" w:hAnsi="Calibri" w:cs="Calibri"/>
          <w:color w:val="4F81BD" w:themeColor="accent1"/>
          <w:sz w:val="18"/>
          <w:szCs w:val="18"/>
        </w:rPr>
        <w:t xml:space="preserve">iano ancora coerenti con i profili culturali e professionali in uscita. In caso contrario, indicare come i risultati di apprendimento attesi debbano essere aggiornati. </w:t>
      </w:r>
    </w:p>
    <w:p w14:paraId="6FE24D0F" w14:textId="1FACA4CD" w:rsidR="00101A55" w:rsidRPr="00222BAE" w:rsidRDefault="00CD1B1D" w:rsidP="00101A55">
      <w:pPr>
        <w:pStyle w:val="NormaleWeb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101A55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101A55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403C99BA" w14:textId="74F43649" w:rsidR="00101A55" w:rsidRDefault="00101A55" w:rsidP="008019D2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CD1B1D" w:rsidRP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776C77CD" w14:textId="77777777" w:rsidR="0020376F" w:rsidRDefault="0020376F" w:rsidP="0020376F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052E12C0" w14:textId="31D81968" w:rsidR="00AB7A0F" w:rsidRPr="0020376F" w:rsidRDefault="0020376F" w:rsidP="00101A55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6D9091B9" w14:textId="79DC4B30" w:rsidR="00937726" w:rsidRPr="0090747B" w:rsidRDefault="004D6DF6" w:rsidP="0090747B">
      <w:pPr>
        <w:shd w:val="clear" w:color="auto" w:fill="DBE5F1" w:themeFill="accent1" w:themeFillTint="33"/>
        <w:jc w:val="center"/>
        <w:rPr>
          <w:b/>
          <w:bCs/>
          <w:sz w:val="21"/>
          <w:szCs w:val="21"/>
        </w:rPr>
      </w:pPr>
      <w:r w:rsidRPr="003C5EA1">
        <w:rPr>
          <w:b/>
          <w:bCs/>
          <w:color w:val="000000" w:themeColor="text1"/>
          <w:sz w:val="21"/>
          <w:szCs w:val="21"/>
        </w:rPr>
        <w:t>D.</w:t>
      </w:r>
      <w:r w:rsidR="00A96A21" w:rsidRPr="003C5EA1">
        <w:rPr>
          <w:b/>
          <w:bCs/>
          <w:color w:val="000000" w:themeColor="text1"/>
          <w:sz w:val="21"/>
          <w:szCs w:val="21"/>
        </w:rPr>
        <w:t>PHD</w:t>
      </w:r>
      <w:r w:rsidRPr="003C5EA1">
        <w:rPr>
          <w:b/>
          <w:bCs/>
          <w:color w:val="000000" w:themeColor="text1"/>
          <w:sz w:val="21"/>
          <w:szCs w:val="21"/>
        </w:rPr>
        <w:t xml:space="preserve">.1.3 </w:t>
      </w:r>
      <w:r w:rsidR="00A96A21" w:rsidRPr="003C5EA1">
        <w:rPr>
          <w:b/>
          <w:bCs/>
          <w:color w:val="000000" w:themeColor="text1"/>
          <w:sz w:val="21"/>
          <w:szCs w:val="21"/>
        </w:rPr>
        <w:t xml:space="preserve">Modalità </w:t>
      </w:r>
      <w:r w:rsidR="00A96A21" w:rsidRPr="00381EF9">
        <w:rPr>
          <w:b/>
          <w:bCs/>
          <w:color w:val="000000" w:themeColor="text1"/>
          <w:sz w:val="21"/>
          <w:szCs w:val="21"/>
        </w:rPr>
        <w:t xml:space="preserve">di selezione e </w:t>
      </w:r>
      <w:r w:rsidR="00381EF9" w:rsidRPr="00381EF9">
        <w:rPr>
          <w:b/>
          <w:bCs/>
          <w:color w:val="000000" w:themeColor="text1"/>
          <w:sz w:val="21"/>
          <w:szCs w:val="21"/>
        </w:rPr>
        <w:t>di attività di formazione</w:t>
      </w:r>
      <w:r w:rsidR="00937726" w:rsidRPr="00381EF9">
        <w:rPr>
          <w:b/>
          <w:bCs/>
          <w:color w:val="000000" w:themeColor="text1"/>
          <w:sz w:val="21"/>
          <w:szCs w:val="21"/>
        </w:rPr>
        <w:t xml:space="preserve"> </w:t>
      </w:r>
    </w:p>
    <w:p w14:paraId="278916F9" w14:textId="0ABEF40F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>̀ di 8 documenti)</w:t>
      </w:r>
      <w:r w:rsidR="00653894">
        <w:rPr>
          <w:rFonts w:ascii="Calibri" w:hAnsi="Calibri" w:cs="Calibri"/>
          <w:b/>
          <w:bCs/>
          <w:sz w:val="18"/>
          <w:szCs w:val="18"/>
        </w:rPr>
        <w:t xml:space="preserve"> -</w:t>
      </w:r>
      <w:r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5143199C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163A6222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58D37616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43660BA0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lastRenderedPageBreak/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3CD8C69A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5BF898D0" w14:textId="77777777" w:rsidR="0020376F" w:rsidRDefault="007606D6" w:rsidP="00CE7E20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418EE9C0" w14:textId="64413C3A" w:rsidR="007606D6" w:rsidRPr="0020376F" w:rsidRDefault="0020376F" w:rsidP="00CE7E20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CD6A35"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7606D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7606D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</w:t>
      </w:r>
      <w:r w:rsidR="007606D6" w:rsidRPr="003C5EA1">
        <w:rPr>
          <w:rFonts w:ascii="Calibri" w:hAnsi="Calibri" w:cs="Calibri"/>
          <w:i/>
          <w:iCs/>
          <w:color w:val="4F81BD" w:themeColor="accent1"/>
          <w:sz w:val="18"/>
          <w:szCs w:val="18"/>
        </w:rPr>
        <w:t>Attenzione D.</w:t>
      </w:r>
      <w:r w:rsidR="00A96A21" w:rsidRPr="003C5EA1">
        <w:rPr>
          <w:rFonts w:ascii="Calibri" w:hAnsi="Calibri" w:cs="Calibri"/>
          <w:i/>
          <w:iCs/>
          <w:color w:val="4F81BD" w:themeColor="accent1"/>
          <w:sz w:val="18"/>
          <w:szCs w:val="18"/>
        </w:rPr>
        <w:t>PHD</w:t>
      </w:r>
      <w:r w:rsidR="007606D6" w:rsidRPr="003C5EA1">
        <w:rPr>
          <w:rFonts w:ascii="Calibri" w:hAnsi="Calibri" w:cs="Calibri"/>
          <w:i/>
          <w:iCs/>
          <w:color w:val="4F81BD" w:themeColor="accent1"/>
          <w:sz w:val="18"/>
          <w:szCs w:val="18"/>
        </w:rPr>
        <w:t>.1.</w:t>
      </w:r>
      <w:r w:rsidR="004D6DF6">
        <w:rPr>
          <w:rFonts w:ascii="Calibri" w:hAnsi="Calibri" w:cs="Calibri"/>
          <w:i/>
          <w:iCs/>
          <w:color w:val="4F81BD" w:themeColor="accent1"/>
          <w:sz w:val="18"/>
          <w:szCs w:val="18"/>
        </w:rPr>
        <w:t>3</w:t>
      </w:r>
      <w:r w:rsidR="007606D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 w:rsidR="007606D6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41448832" w14:textId="052338F7" w:rsidR="00D00876" w:rsidRDefault="008D7CAC" w:rsidP="009072D0">
      <w:pPr>
        <w:pStyle w:val="NormaleWeb"/>
        <w:numPr>
          <w:ilvl w:val="0"/>
          <w:numId w:val="10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trike/>
          <w:sz w:val="20"/>
          <w:szCs w:val="20"/>
        </w:rPr>
      </w:pPr>
      <w:r w:rsidRPr="000126B2">
        <w:rPr>
          <w:rFonts w:ascii="Calibri" w:hAnsi="Calibri" w:cs="Calibri"/>
          <w:sz w:val="20"/>
          <w:szCs w:val="20"/>
        </w:rPr>
        <w:t xml:space="preserve">Le modalità di selezione, </w:t>
      </w:r>
      <w:r w:rsidR="007606D6" w:rsidRPr="000126B2">
        <w:rPr>
          <w:rFonts w:ascii="Calibri" w:hAnsi="Calibri" w:cs="Calibri"/>
          <w:sz w:val="20"/>
          <w:szCs w:val="20"/>
        </w:rPr>
        <w:t xml:space="preserve">e </w:t>
      </w:r>
      <w:r w:rsidR="005B257D" w:rsidRPr="000126B2">
        <w:rPr>
          <w:rFonts w:ascii="Calibri" w:hAnsi="Calibri" w:cs="Calibri"/>
          <w:sz w:val="20"/>
          <w:szCs w:val="20"/>
        </w:rPr>
        <w:t xml:space="preserve">le attività di formazione (collegiali e individuali) </w:t>
      </w:r>
      <w:r w:rsidR="007606D6" w:rsidRPr="00CE7E20">
        <w:rPr>
          <w:rFonts w:ascii="Calibri" w:hAnsi="Calibri" w:cs="Calibri"/>
          <w:sz w:val="20"/>
          <w:szCs w:val="20"/>
        </w:rPr>
        <w:t xml:space="preserve">proposti sono </w:t>
      </w:r>
      <w:r w:rsidR="007606D6" w:rsidRPr="005B257D">
        <w:rPr>
          <w:rFonts w:ascii="Calibri" w:hAnsi="Calibri" w:cs="Calibri"/>
          <w:sz w:val="20"/>
          <w:szCs w:val="20"/>
        </w:rPr>
        <w:t>descritti chiaramente</w:t>
      </w:r>
      <w:r w:rsidR="005B257D">
        <w:rPr>
          <w:rFonts w:ascii="Calibri" w:hAnsi="Calibri" w:cs="Calibri"/>
          <w:sz w:val="20"/>
          <w:szCs w:val="20"/>
        </w:rPr>
        <w:t xml:space="preserve"> e sono </w:t>
      </w:r>
      <w:r w:rsidR="007606D6" w:rsidRPr="00CE7E20">
        <w:rPr>
          <w:rFonts w:ascii="Calibri" w:hAnsi="Calibri" w:cs="Calibri"/>
          <w:sz w:val="20"/>
          <w:szCs w:val="20"/>
        </w:rPr>
        <w:t xml:space="preserve">coerenti con gli obiettivi formativi definiti, con i profili in uscita e con le conoscenze e competenze trasversali e disciplinari ad essi associati? </w:t>
      </w:r>
      <w:r w:rsidR="007606D6" w:rsidRPr="003A2F22">
        <w:rPr>
          <w:rFonts w:ascii="Calibri" w:hAnsi="Calibri" w:cs="Calibri"/>
          <w:sz w:val="20"/>
          <w:szCs w:val="20"/>
        </w:rPr>
        <w:t>Ne</w:t>
      </w:r>
      <w:r w:rsidR="007520A5" w:rsidRPr="003A2F22">
        <w:rPr>
          <w:rFonts w:ascii="Calibri" w:hAnsi="Calibri" w:cs="Calibri"/>
          <w:sz w:val="20"/>
          <w:szCs w:val="20"/>
        </w:rPr>
        <w:t xml:space="preserve"> </w:t>
      </w:r>
      <w:r w:rsidR="007606D6" w:rsidRPr="003A2F22">
        <w:rPr>
          <w:rFonts w:ascii="Calibri" w:hAnsi="Calibri" w:cs="Calibri"/>
          <w:sz w:val="20"/>
          <w:szCs w:val="20"/>
        </w:rPr>
        <w:t>è assicurata un’adeguata evidenza sul sito web di Ateneo?</w:t>
      </w:r>
      <w:r w:rsidR="007606D6" w:rsidRPr="008D7CAC">
        <w:rPr>
          <w:rFonts w:ascii="Calibri" w:hAnsi="Calibri" w:cs="Calibri"/>
          <w:strike/>
          <w:sz w:val="20"/>
          <w:szCs w:val="20"/>
        </w:rPr>
        <w:t xml:space="preserve"> </w:t>
      </w:r>
    </w:p>
    <w:p w14:paraId="7AE42939" w14:textId="413934B3" w:rsidR="00D00876" w:rsidRPr="009C138E" w:rsidRDefault="00D00876" w:rsidP="009072D0">
      <w:pPr>
        <w:pStyle w:val="NormaleWeb"/>
        <w:numPr>
          <w:ilvl w:val="0"/>
          <w:numId w:val="10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9C138E">
        <w:rPr>
          <w:rFonts w:ascii="Calibri" w:hAnsi="Calibri" w:cs="Calibri"/>
          <w:sz w:val="20"/>
          <w:szCs w:val="20"/>
        </w:rPr>
        <w:t>Viene svolta attività di orientamento alla ricerca condotte da</w:t>
      </w:r>
      <w:r w:rsidR="006D1322" w:rsidRPr="009C138E">
        <w:rPr>
          <w:rFonts w:ascii="Calibri" w:hAnsi="Calibri" w:cs="Calibri"/>
          <w:sz w:val="20"/>
          <w:szCs w:val="20"/>
        </w:rPr>
        <w:t xml:space="preserve">l </w:t>
      </w:r>
      <w:r w:rsidRPr="009C138E">
        <w:rPr>
          <w:rFonts w:ascii="Calibri" w:hAnsi="Calibri" w:cs="Calibri"/>
          <w:sz w:val="20"/>
          <w:szCs w:val="20"/>
        </w:rPr>
        <w:t>Collegi</w:t>
      </w:r>
      <w:r w:rsidR="006D1322" w:rsidRPr="009C138E">
        <w:rPr>
          <w:rFonts w:ascii="Calibri" w:hAnsi="Calibri" w:cs="Calibri"/>
          <w:sz w:val="20"/>
          <w:szCs w:val="20"/>
        </w:rPr>
        <w:t>o</w:t>
      </w:r>
      <w:r w:rsidRPr="009C138E">
        <w:rPr>
          <w:rFonts w:ascii="Calibri" w:hAnsi="Calibri" w:cs="Calibri"/>
          <w:sz w:val="20"/>
          <w:szCs w:val="20"/>
        </w:rPr>
        <w:t xml:space="preserve"> di Dottorato per gli studenti dell’ultimo anno delle Lauree Magistrali?</w:t>
      </w:r>
    </w:p>
    <w:p w14:paraId="6785D328" w14:textId="78135BB2" w:rsidR="00D00876" w:rsidRPr="009C138E" w:rsidRDefault="00D00876" w:rsidP="009072D0">
      <w:pPr>
        <w:pStyle w:val="NormaleWeb"/>
        <w:numPr>
          <w:ilvl w:val="0"/>
          <w:numId w:val="10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CE7E20">
        <w:rPr>
          <w:rFonts w:ascii="Calibri" w:hAnsi="Calibri" w:cs="Calibri"/>
          <w:sz w:val="20"/>
          <w:szCs w:val="20"/>
        </w:rPr>
        <w:t xml:space="preserve">È adeguatamente e chiaramente </w:t>
      </w:r>
      <w:r w:rsidRPr="009C138E">
        <w:rPr>
          <w:rFonts w:ascii="Calibri" w:hAnsi="Calibri" w:cs="Calibri"/>
          <w:sz w:val="20"/>
          <w:szCs w:val="20"/>
        </w:rPr>
        <w:t xml:space="preserve">indicata la l’attività formativa del PhD e la sua articolazione in termini di ore/CFU della didattica frontale e delle attività formative seminariali/partecipazione a </w:t>
      </w:r>
      <w:r w:rsidRPr="009C138E">
        <w:rPr>
          <w:rFonts w:ascii="Calibri" w:hAnsi="Calibri" w:cs="Calibri"/>
          <w:i/>
          <w:iCs/>
          <w:sz w:val="20"/>
          <w:szCs w:val="20"/>
        </w:rPr>
        <w:t>network</w:t>
      </w:r>
      <w:r w:rsidRPr="009C138E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9C138E">
        <w:rPr>
          <w:rFonts w:ascii="Calibri" w:hAnsi="Calibri" w:cs="Calibri"/>
          <w:i/>
          <w:iCs/>
          <w:sz w:val="20"/>
          <w:szCs w:val="20"/>
        </w:rPr>
        <w:t>summer</w:t>
      </w:r>
      <w:proofErr w:type="spellEnd"/>
      <w:r w:rsidRPr="009C138E">
        <w:rPr>
          <w:rFonts w:ascii="Calibri" w:hAnsi="Calibri" w:cs="Calibri"/>
          <w:i/>
          <w:iCs/>
          <w:sz w:val="20"/>
          <w:szCs w:val="20"/>
        </w:rPr>
        <w:t xml:space="preserve"> school</w:t>
      </w:r>
      <w:r w:rsidRPr="009C138E">
        <w:rPr>
          <w:rFonts w:ascii="Calibri" w:hAnsi="Calibri" w:cs="Calibri"/>
          <w:sz w:val="20"/>
          <w:szCs w:val="20"/>
        </w:rPr>
        <w:t xml:space="preserve">? </w:t>
      </w:r>
      <w:r w:rsidR="00B331C5" w:rsidRPr="009C138E">
        <w:rPr>
          <w:rFonts w:ascii="Calibri" w:hAnsi="Calibri" w:cs="Calibri"/>
          <w:sz w:val="20"/>
          <w:szCs w:val="20"/>
        </w:rPr>
        <w:t xml:space="preserve">  Sono chiare le modalità di valutazione delle attività svolte dai dottorandi ai fini dell’ammissione agli anni successivi e alla prova finale?</w:t>
      </w:r>
    </w:p>
    <w:p w14:paraId="19B1BCC5" w14:textId="4A9484B9" w:rsidR="005F6415" w:rsidRDefault="005F6415" w:rsidP="009072D0">
      <w:pPr>
        <w:pStyle w:val="NormaleWeb"/>
        <w:numPr>
          <w:ilvl w:val="0"/>
          <w:numId w:val="10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progetto formativo è chiaramente pubblicizzato sul sito web del </w:t>
      </w:r>
      <w:r w:rsidR="008019D2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ottorato? Sono presenti i programmi dei corsi del </w:t>
      </w:r>
      <w:r w:rsidR="008019D2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ottorato di ricerca?</w:t>
      </w:r>
    </w:p>
    <w:p w14:paraId="41A3313E" w14:textId="67C9DB8A" w:rsidR="00D00876" w:rsidRPr="00177935" w:rsidRDefault="007520A5" w:rsidP="00177935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64420C">
        <w:rPr>
          <w:rFonts w:ascii="Calibri" w:hAnsi="Calibri" w:cs="Calibri"/>
          <w:b/>
          <w:bCs/>
          <w:color w:val="4F81BD" w:themeColor="accent1"/>
          <w:sz w:val="18"/>
          <w:szCs w:val="18"/>
        </w:rPr>
        <w:t>SUGGERIMENTI:</w:t>
      </w:r>
      <w:r w:rsidRPr="0090747B">
        <w:rPr>
          <w:rFonts w:ascii="Calibri" w:hAnsi="Calibri" w:cs="Calibri"/>
          <w:color w:val="4F81BD" w:themeColor="accent1"/>
          <w:sz w:val="18"/>
          <w:szCs w:val="18"/>
        </w:rPr>
        <w:t xml:space="preserve"> </w:t>
      </w:r>
      <w:r w:rsidRPr="00D22E72">
        <w:rPr>
          <w:rFonts w:ascii="Calibri" w:hAnsi="Calibri" w:cs="Calibri"/>
          <w:color w:val="4F81BD" w:themeColor="accent1"/>
          <w:sz w:val="18"/>
          <w:szCs w:val="18"/>
        </w:rPr>
        <w:t xml:space="preserve">Esporre se il profilo professionale </w:t>
      </w:r>
      <w:r w:rsidRPr="009C138E">
        <w:rPr>
          <w:rFonts w:ascii="Calibri" w:hAnsi="Calibri" w:cs="Calibri"/>
          <w:color w:val="4F81BD" w:themeColor="accent1"/>
          <w:sz w:val="18"/>
          <w:szCs w:val="18"/>
        </w:rPr>
        <w:t xml:space="preserve">richiesto dal mercato e gli sbocchi occupazionali e professionali effettivi dei </w:t>
      </w:r>
      <w:r w:rsidR="00D00876" w:rsidRPr="009C138E">
        <w:rPr>
          <w:rFonts w:ascii="Calibri" w:hAnsi="Calibri" w:cs="Calibri"/>
          <w:color w:val="4F81BD" w:themeColor="accent1"/>
          <w:sz w:val="18"/>
          <w:szCs w:val="18"/>
        </w:rPr>
        <w:t>dottori di ricerca</w:t>
      </w:r>
      <w:r w:rsidRPr="009C138E">
        <w:rPr>
          <w:rFonts w:ascii="Calibri" w:hAnsi="Calibri" w:cs="Calibri"/>
          <w:color w:val="4F81BD" w:themeColor="accent1"/>
          <w:sz w:val="18"/>
          <w:szCs w:val="18"/>
        </w:rPr>
        <w:t xml:space="preserve"> siano stati e siano tuttora coerenti</w:t>
      </w:r>
      <w:r w:rsidR="008D7CAC" w:rsidRPr="009C138E">
        <w:rPr>
          <w:rFonts w:ascii="Calibri" w:hAnsi="Calibri" w:cs="Calibri"/>
          <w:color w:val="4F81BD" w:themeColor="accent1"/>
          <w:sz w:val="18"/>
          <w:szCs w:val="18"/>
        </w:rPr>
        <w:t xml:space="preserve"> con gli obiettivi formativi</w:t>
      </w:r>
      <w:r w:rsidR="003C5EA1" w:rsidRPr="009C138E">
        <w:rPr>
          <w:rFonts w:ascii="Calibri" w:hAnsi="Calibri" w:cs="Calibri"/>
          <w:color w:val="4F81BD" w:themeColor="accent1"/>
          <w:sz w:val="18"/>
          <w:szCs w:val="18"/>
        </w:rPr>
        <w:t>.</w:t>
      </w:r>
      <w:r w:rsidRPr="009C138E">
        <w:rPr>
          <w:rFonts w:ascii="Calibri" w:hAnsi="Calibri" w:cs="Calibri"/>
          <w:color w:val="4F81BD" w:themeColor="accent1"/>
          <w:sz w:val="18"/>
          <w:szCs w:val="18"/>
        </w:rPr>
        <w:t xml:space="preserve"> Eventualmente, indicare quali nuovi profili o sbocchi si presentano e quali siano le competenze associate. Esaminare inoltre se i </w:t>
      </w:r>
      <w:r w:rsidRPr="00D22E72">
        <w:rPr>
          <w:rFonts w:ascii="Calibri" w:hAnsi="Calibri" w:cs="Calibri"/>
          <w:color w:val="4F81BD" w:themeColor="accent1"/>
          <w:sz w:val="18"/>
          <w:szCs w:val="18"/>
        </w:rPr>
        <w:t>contenuti e gli obiettivi degli insegnamenti siano ancora adeguati e aggiornati rispetto ai risultati di apprendimento attesi</w:t>
      </w:r>
      <w:r w:rsidR="008D7CAC">
        <w:rPr>
          <w:rFonts w:ascii="Calibri" w:hAnsi="Calibri" w:cs="Calibri"/>
          <w:color w:val="4F81BD" w:themeColor="accent1"/>
          <w:sz w:val="18"/>
          <w:szCs w:val="18"/>
        </w:rPr>
        <w:t>.</w:t>
      </w:r>
    </w:p>
    <w:p w14:paraId="4395BEBF" w14:textId="140291E1" w:rsidR="007606D6" w:rsidRPr="00222BAE" w:rsidRDefault="00CD1B1D" w:rsidP="007606D6">
      <w:pPr>
        <w:pStyle w:val="NormaleWeb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7606D6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7606D6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62C38285" w14:textId="0707D6FC" w:rsidR="007606D6" w:rsidRPr="009C138E" w:rsidRDefault="007606D6" w:rsidP="008019D2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CD1B1D" w:rsidRP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502C2BC7" w14:textId="77777777" w:rsidR="0020376F" w:rsidRDefault="0020376F" w:rsidP="0020376F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606FF133" w14:textId="7802FCF8" w:rsidR="00CD1B1D" w:rsidRDefault="0020376F" w:rsidP="0020376F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3AA31BA1" w14:textId="77777777" w:rsidR="00C612C2" w:rsidRPr="0020376F" w:rsidRDefault="00C612C2" w:rsidP="0020376F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</w:p>
    <w:p w14:paraId="44126BD4" w14:textId="36CB736F" w:rsidR="00747845" w:rsidRPr="00E54CD9" w:rsidRDefault="0041475F" w:rsidP="00E54CD9">
      <w:pPr>
        <w:shd w:val="clear" w:color="auto" w:fill="DBE5F1" w:themeFill="accent1" w:themeFillTint="33"/>
        <w:jc w:val="center"/>
        <w:rPr>
          <w:b/>
          <w:bCs/>
          <w:sz w:val="21"/>
          <w:szCs w:val="21"/>
        </w:rPr>
      </w:pPr>
      <w:r w:rsidRPr="009C138E">
        <w:rPr>
          <w:b/>
          <w:bCs/>
          <w:sz w:val="21"/>
          <w:szCs w:val="21"/>
        </w:rPr>
        <w:t>D.</w:t>
      </w:r>
      <w:r w:rsidR="005F6415" w:rsidRPr="009C138E">
        <w:rPr>
          <w:b/>
          <w:bCs/>
          <w:sz w:val="21"/>
          <w:szCs w:val="21"/>
        </w:rPr>
        <w:t>PHD</w:t>
      </w:r>
      <w:r w:rsidRPr="009C138E">
        <w:rPr>
          <w:b/>
          <w:bCs/>
          <w:sz w:val="21"/>
          <w:szCs w:val="21"/>
        </w:rPr>
        <w:t>.1.</w:t>
      </w:r>
      <w:r>
        <w:rPr>
          <w:b/>
          <w:bCs/>
          <w:sz w:val="21"/>
          <w:szCs w:val="21"/>
        </w:rPr>
        <w:t xml:space="preserve">4 </w:t>
      </w:r>
      <w:r w:rsidR="005F6415">
        <w:rPr>
          <w:b/>
          <w:bCs/>
          <w:sz w:val="21"/>
          <w:szCs w:val="21"/>
        </w:rPr>
        <w:t xml:space="preserve">Interdisciplinarietà, multidisciplinarietà e </w:t>
      </w:r>
      <w:proofErr w:type="spellStart"/>
      <w:r w:rsidR="005F6415">
        <w:rPr>
          <w:b/>
          <w:bCs/>
          <w:sz w:val="21"/>
          <w:szCs w:val="21"/>
        </w:rPr>
        <w:t>transdisciplinarietà</w:t>
      </w:r>
      <w:proofErr w:type="spellEnd"/>
      <w:r w:rsidR="005F6415">
        <w:rPr>
          <w:b/>
          <w:bCs/>
          <w:sz w:val="21"/>
          <w:szCs w:val="21"/>
        </w:rPr>
        <w:t xml:space="preserve"> di progetto formativo</w:t>
      </w:r>
    </w:p>
    <w:p w14:paraId="6347D4BD" w14:textId="0B8FE04B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>̀ di 8 documenti)</w:t>
      </w:r>
      <w:r w:rsidR="00653894">
        <w:rPr>
          <w:rFonts w:ascii="Calibri" w:hAnsi="Calibri" w:cs="Calibri"/>
          <w:b/>
          <w:bCs/>
          <w:sz w:val="18"/>
          <w:szCs w:val="18"/>
        </w:rPr>
        <w:t xml:space="preserve"> -</w:t>
      </w:r>
      <w:r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55B94BD9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409FA0F8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46EF1B77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5DFD881C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625B78E1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5FC3646C" w14:textId="77777777" w:rsidR="0041475F" w:rsidRPr="00222BAE" w:rsidRDefault="0041475F" w:rsidP="0041475F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0A404C7F" w14:textId="5E614720" w:rsidR="0041475F" w:rsidRPr="0041475F" w:rsidRDefault="004E4A98" w:rsidP="00184533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lastRenderedPageBreak/>
        <w:t>R</w:t>
      </w:r>
      <w:r w:rsidR="0041475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41475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</w:t>
      </w:r>
      <w:r w:rsidR="0041475F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quesiti che sono in linea con il Punto di Attenzione D.</w:t>
      </w:r>
      <w:r w:rsidR="005F6415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PHD</w:t>
      </w:r>
      <w:r w:rsidR="0041475F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.1.4</w:t>
      </w:r>
      <w:r w:rsidR="0041475F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</w:t>
      </w:r>
      <w:r w:rsidR="0041475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e le aree di miglioramento che emergono dall’analisi del periodo in esame e dalle prospettive del periodo seguente</w:t>
      </w:r>
      <w:r w:rsidR="0041475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743032A2" w14:textId="7317458F" w:rsidR="005F6415" w:rsidRPr="00B331C5" w:rsidRDefault="005F6415" w:rsidP="005F6415">
      <w:pPr>
        <w:pStyle w:val="NormaleWeb"/>
        <w:numPr>
          <w:ilvl w:val="0"/>
          <w:numId w:val="11"/>
        </w:num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attività formative s</w:t>
      </w:r>
      <w:r w:rsidRPr="00B331C5">
        <w:rPr>
          <w:rFonts w:ascii="Calibri" w:hAnsi="Calibri" w:cs="Calibri"/>
          <w:sz w:val="20"/>
          <w:szCs w:val="20"/>
        </w:rPr>
        <w:t>ono bilanciate tra tematiche altamente specifiche relative al progetto di ricerca e aspetti di carattere più general</w:t>
      </w:r>
      <w:r>
        <w:rPr>
          <w:rFonts w:ascii="Calibri" w:hAnsi="Calibri" w:cs="Calibri"/>
          <w:sz w:val="20"/>
          <w:szCs w:val="20"/>
        </w:rPr>
        <w:t>e</w:t>
      </w:r>
      <w:r w:rsidRPr="00B331C5">
        <w:rPr>
          <w:rFonts w:ascii="Calibri" w:hAnsi="Calibri" w:cs="Calibri"/>
          <w:sz w:val="20"/>
          <w:szCs w:val="20"/>
        </w:rPr>
        <w:t>, con attenzione rivolta anche ad attività formative indirizzate alla capacità di disseminazione/comunicazione dell’attività di ricerca, alla conoscenza dei sistemi di ricerca europei e internazionali, ad aspetti di approfondimento linguistico.</w:t>
      </w:r>
    </w:p>
    <w:p w14:paraId="477FAC0F" w14:textId="32D8686F" w:rsidR="00B25EB4" w:rsidRDefault="00310C4C" w:rsidP="00A254C2">
      <w:pPr>
        <w:pStyle w:val="NormaleWeb"/>
        <w:jc w:val="both"/>
        <w:rPr>
          <w:rFonts w:asciiTheme="minorHAnsi" w:hAnsiTheme="minorHAnsi" w:cs="Calibri"/>
          <w:color w:val="4F81BD" w:themeColor="accent1"/>
          <w:sz w:val="18"/>
          <w:szCs w:val="18"/>
        </w:rPr>
      </w:pPr>
      <w:r w:rsidRPr="00801F3B">
        <w:rPr>
          <w:rFonts w:asciiTheme="minorHAnsi" w:hAnsiTheme="minorHAnsi" w:cstheme="minorBidi"/>
          <w:b/>
          <w:bCs/>
          <w:color w:val="4F81BD" w:themeColor="accent1"/>
          <w:sz w:val="18"/>
          <w:szCs w:val="18"/>
        </w:rPr>
        <w:t xml:space="preserve">SUGGERIMENTI: </w:t>
      </w:r>
      <w:r w:rsidRPr="00801F3B">
        <w:rPr>
          <w:rFonts w:ascii="Calibri" w:hAnsi="Calibri" w:cs="Calibri"/>
          <w:color w:val="4F81BD" w:themeColor="accent1"/>
          <w:sz w:val="18"/>
          <w:szCs w:val="18"/>
        </w:rPr>
        <w:t xml:space="preserve">Specificare se </w:t>
      </w:r>
      <w:r w:rsidRPr="009C138E">
        <w:rPr>
          <w:rFonts w:ascii="Calibri" w:hAnsi="Calibri" w:cs="Calibri"/>
          <w:color w:val="4F81BD" w:themeColor="accent1"/>
          <w:sz w:val="18"/>
          <w:szCs w:val="18"/>
        </w:rPr>
        <w:t xml:space="preserve">il </w:t>
      </w:r>
      <w:r w:rsidR="005F6415" w:rsidRPr="009C138E">
        <w:rPr>
          <w:rFonts w:ascii="Calibri" w:hAnsi="Calibri" w:cs="Calibri"/>
          <w:color w:val="4F81BD" w:themeColor="accent1"/>
          <w:sz w:val="18"/>
          <w:szCs w:val="18"/>
        </w:rPr>
        <w:t>PhD</w:t>
      </w:r>
      <w:r w:rsidRPr="009C138E">
        <w:rPr>
          <w:rFonts w:ascii="Calibri" w:hAnsi="Calibri" w:cs="Calibri"/>
          <w:color w:val="4F81BD" w:themeColor="accent1"/>
          <w:sz w:val="18"/>
          <w:szCs w:val="18"/>
        </w:rPr>
        <w:t xml:space="preserve"> </w:t>
      </w:r>
      <w:r w:rsidRPr="00801F3B">
        <w:rPr>
          <w:rFonts w:ascii="Calibri" w:hAnsi="Calibri" w:cs="Calibri"/>
          <w:color w:val="4F81BD" w:themeColor="accent1"/>
          <w:sz w:val="18"/>
          <w:szCs w:val="18"/>
        </w:rPr>
        <w:t xml:space="preserve">abbia adottato un sistema di regole e indicazioni di condotta per lo svolgimento delle verifiche intermedie e finali e se sia adeguatamente pubblicizzato. </w:t>
      </w:r>
    </w:p>
    <w:p w14:paraId="26302B37" w14:textId="2D30ABD9" w:rsidR="004C61E4" w:rsidRPr="00222BAE" w:rsidRDefault="00CD1B1D" w:rsidP="004C61E4">
      <w:pPr>
        <w:pStyle w:val="NormaleWeb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4C61E4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4C61E4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1133762E" w14:textId="38AF3337" w:rsidR="000C6B5A" w:rsidRDefault="004C61E4" w:rsidP="008019D2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CD1B1D" w:rsidRP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̀ e/o aree di miglioramento che sono emerse dalla trattazione dei punti di riflessione, con un livello di dettaglio sufficiente a definire le eventuali azioni da intraprendere, da riportare nella Sezione C.</w:t>
      </w:r>
    </w:p>
    <w:p w14:paraId="7E4983F8" w14:textId="77777777" w:rsidR="000C6B5A" w:rsidRDefault="000C6B5A" w:rsidP="000C6B5A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6349EDAF" w14:textId="4702BB90" w:rsidR="004C61E4" w:rsidRPr="000C6B5A" w:rsidRDefault="000C6B5A" w:rsidP="004C61E4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  <w:r w:rsidR="004C61E4"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</w:t>
      </w:r>
    </w:p>
    <w:p w14:paraId="53F57D84" w14:textId="082ED09E" w:rsidR="000C6B5A" w:rsidRPr="003C5EA1" w:rsidRDefault="004C61E4" w:rsidP="000C6B5A">
      <w:pPr>
        <w:shd w:val="clear" w:color="auto" w:fill="DBE5F1" w:themeFill="accent1" w:themeFillTint="33"/>
        <w:jc w:val="center"/>
        <w:rPr>
          <w:b/>
          <w:bCs/>
          <w:sz w:val="21"/>
          <w:szCs w:val="21"/>
        </w:rPr>
      </w:pPr>
      <w:r w:rsidRPr="003C5EA1">
        <w:rPr>
          <w:b/>
          <w:bCs/>
          <w:sz w:val="21"/>
          <w:szCs w:val="21"/>
        </w:rPr>
        <w:t>D.</w:t>
      </w:r>
      <w:r w:rsidR="005F6415" w:rsidRPr="003C5EA1">
        <w:rPr>
          <w:b/>
          <w:bCs/>
          <w:sz w:val="21"/>
          <w:szCs w:val="21"/>
        </w:rPr>
        <w:t>PHD</w:t>
      </w:r>
      <w:r w:rsidRPr="003C5EA1">
        <w:rPr>
          <w:b/>
          <w:bCs/>
          <w:sz w:val="21"/>
          <w:szCs w:val="21"/>
        </w:rPr>
        <w:t xml:space="preserve">.1.5 </w:t>
      </w:r>
      <w:r w:rsidR="005F6415" w:rsidRPr="003C5EA1">
        <w:rPr>
          <w:b/>
          <w:bCs/>
          <w:sz w:val="21"/>
          <w:szCs w:val="21"/>
        </w:rPr>
        <w:t>Visibilità del progetto formativo</w:t>
      </w:r>
    </w:p>
    <w:p w14:paraId="6A39405A" w14:textId="2E37B2CE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>̀ di 8 documenti)</w:t>
      </w:r>
      <w:r w:rsidR="00653894">
        <w:rPr>
          <w:rFonts w:ascii="Calibri" w:hAnsi="Calibri" w:cs="Calibri"/>
          <w:b/>
          <w:bCs/>
          <w:sz w:val="18"/>
          <w:szCs w:val="18"/>
        </w:rPr>
        <w:t xml:space="preserve"> -</w:t>
      </w:r>
      <w:r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3166BD20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4D7234D7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3161E922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14398CB4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7ED79693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2D31DF0A" w14:textId="77777777" w:rsidR="004C61E4" w:rsidRPr="00222BAE" w:rsidRDefault="004C61E4" w:rsidP="004C61E4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6D464E02" w14:textId="7902C449" w:rsidR="004C61E4" w:rsidRPr="0041475F" w:rsidRDefault="004E4A98" w:rsidP="004C61E4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4C61E4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4C61E4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 w:rsidR="005F6415">
        <w:rPr>
          <w:rFonts w:ascii="Calibri" w:hAnsi="Calibri" w:cs="Calibri"/>
          <w:i/>
          <w:iCs/>
          <w:color w:val="4F81BD" w:themeColor="accent1"/>
          <w:sz w:val="18"/>
          <w:szCs w:val="18"/>
        </w:rPr>
        <w:t>PHD</w:t>
      </w:r>
      <w:r w:rsidR="004C61E4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.1.</w:t>
      </w:r>
      <w:r w:rsidR="004C61E4">
        <w:rPr>
          <w:rFonts w:ascii="Calibri" w:hAnsi="Calibri" w:cs="Calibri"/>
          <w:i/>
          <w:iCs/>
          <w:color w:val="4F81BD" w:themeColor="accent1"/>
          <w:sz w:val="18"/>
          <w:szCs w:val="18"/>
        </w:rPr>
        <w:t>5</w:t>
      </w:r>
      <w:r w:rsidR="004C61E4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 w:rsidR="004C61E4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48E8BA3E" w14:textId="54E9E88E" w:rsidR="005F6415" w:rsidRDefault="005F6415" w:rsidP="005F64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theme="minorHAnsi"/>
          <w:color w:val="000000"/>
        </w:rPr>
      </w:pPr>
      <w:r w:rsidRPr="005F6415">
        <w:rPr>
          <w:rFonts w:eastAsiaTheme="minorHAnsi" w:cstheme="minorHAnsi"/>
          <w:color w:val="000000"/>
        </w:rPr>
        <w:t xml:space="preserve">Il Corso di Dottorato di Ricerca pubblica su pagine web dedicate i curricula dei docenti del </w:t>
      </w:r>
      <w:r w:rsidR="000126B2">
        <w:rPr>
          <w:rFonts w:eastAsiaTheme="minorHAnsi" w:cstheme="minorHAnsi"/>
          <w:color w:val="000000"/>
        </w:rPr>
        <w:t>C</w:t>
      </w:r>
      <w:r w:rsidRPr="005F6415">
        <w:rPr>
          <w:rFonts w:eastAsiaTheme="minorHAnsi" w:cstheme="minorHAnsi"/>
          <w:color w:val="000000"/>
        </w:rPr>
        <w:t xml:space="preserve">ollegio, l’organizzazione del </w:t>
      </w:r>
      <w:r w:rsidR="000126B2">
        <w:rPr>
          <w:rFonts w:eastAsiaTheme="minorHAnsi" w:cstheme="minorHAnsi"/>
          <w:color w:val="000000"/>
        </w:rPr>
        <w:t>C</w:t>
      </w:r>
      <w:r w:rsidRPr="005F6415">
        <w:rPr>
          <w:rFonts w:eastAsiaTheme="minorHAnsi" w:cstheme="minorHAnsi"/>
          <w:color w:val="000000"/>
        </w:rPr>
        <w:t>orso e i servizi a disposizione dei dottorandi</w:t>
      </w:r>
      <w:r>
        <w:rPr>
          <w:rFonts w:eastAsiaTheme="minorHAnsi" w:cstheme="minorHAnsi"/>
          <w:color w:val="000000"/>
        </w:rPr>
        <w:t>?</w:t>
      </w:r>
      <w:r w:rsidR="007D4C4D">
        <w:rPr>
          <w:rFonts w:eastAsiaTheme="minorHAnsi" w:cstheme="minorHAnsi"/>
          <w:color w:val="000000"/>
        </w:rPr>
        <w:t xml:space="preserve"> </w:t>
      </w:r>
    </w:p>
    <w:p w14:paraId="16BD5A8C" w14:textId="534973A6" w:rsidR="00A63453" w:rsidRPr="00177935" w:rsidRDefault="007D4C4D" w:rsidP="0017793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theme="minorHAnsi"/>
          <w:color w:val="000000"/>
        </w:rPr>
      </w:pPr>
      <w:r>
        <w:rPr>
          <w:rFonts w:eastAsiaTheme="minorHAnsi" w:cstheme="minorHAnsi"/>
          <w:color w:val="000000"/>
        </w:rPr>
        <w:t xml:space="preserve">Al progetto formativo del </w:t>
      </w:r>
      <w:r w:rsidR="000126B2">
        <w:rPr>
          <w:rFonts w:eastAsiaTheme="minorHAnsi" w:cstheme="minorHAnsi"/>
          <w:color w:val="000000"/>
        </w:rPr>
        <w:t>C</w:t>
      </w:r>
      <w:r>
        <w:rPr>
          <w:rFonts w:eastAsiaTheme="minorHAnsi" w:cstheme="minorHAnsi"/>
          <w:color w:val="000000"/>
        </w:rPr>
        <w:t xml:space="preserve">orso di </w:t>
      </w:r>
      <w:r w:rsidR="008019D2">
        <w:rPr>
          <w:rFonts w:eastAsiaTheme="minorHAnsi" w:cstheme="minorHAnsi"/>
          <w:color w:val="000000"/>
        </w:rPr>
        <w:t>D</w:t>
      </w:r>
      <w:r>
        <w:rPr>
          <w:rFonts w:eastAsiaTheme="minorHAnsi" w:cstheme="minorHAnsi"/>
          <w:color w:val="000000"/>
        </w:rPr>
        <w:t>ottorato viene assicurata adeguata visibilità anche internazionale, mediante utilizzo di social network?</w:t>
      </w:r>
    </w:p>
    <w:p w14:paraId="5759C82A" w14:textId="796A5BFC" w:rsidR="008748C5" w:rsidRPr="008748C5" w:rsidRDefault="00CD1B1D" w:rsidP="008748C5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748C5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8748C5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67CC856B" w14:textId="3124B0BF" w:rsidR="001C7320" w:rsidRDefault="008748C5" w:rsidP="008019D2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CD1B1D" w:rsidRP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1FCE9B36" w14:textId="77777777" w:rsidR="004E4A98" w:rsidRDefault="004E4A98" w:rsidP="004E4A98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54252256" w14:textId="77777777" w:rsidR="004E4A98" w:rsidRDefault="004E4A98" w:rsidP="004E4A98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5F201247" w14:textId="193DF82C" w:rsidR="009918D0" w:rsidRPr="003C5EA1" w:rsidRDefault="009918D0" w:rsidP="009918D0">
      <w:pPr>
        <w:shd w:val="clear" w:color="auto" w:fill="DBE5F1" w:themeFill="accent1" w:themeFillTint="33"/>
        <w:jc w:val="center"/>
        <w:rPr>
          <w:b/>
          <w:bCs/>
          <w:sz w:val="21"/>
          <w:szCs w:val="21"/>
        </w:rPr>
      </w:pPr>
      <w:r w:rsidRPr="003C5EA1">
        <w:rPr>
          <w:b/>
          <w:bCs/>
          <w:sz w:val="21"/>
          <w:szCs w:val="21"/>
        </w:rPr>
        <w:lastRenderedPageBreak/>
        <w:t>D.PHD.1.6 Obiettivi di internazionalizzazione e mobilità</w:t>
      </w:r>
    </w:p>
    <w:p w14:paraId="6C6A10D9" w14:textId="77777777" w:rsidR="009918D0" w:rsidRDefault="009918D0" w:rsidP="009918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̀ di 8 documenti) - Documenti chiave: </w:t>
      </w:r>
    </w:p>
    <w:p w14:paraId="3C15339E" w14:textId="77777777" w:rsidR="009918D0" w:rsidRDefault="009918D0" w:rsidP="009918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146A05B3" w14:textId="77777777" w:rsidR="009918D0" w:rsidRDefault="009918D0" w:rsidP="009918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42695A93" w14:textId="77777777" w:rsidR="009918D0" w:rsidRDefault="009918D0" w:rsidP="009918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5EC49C3B" w14:textId="77777777" w:rsidR="009918D0" w:rsidRDefault="009918D0" w:rsidP="009918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37AA73AD" w14:textId="77777777" w:rsidR="009918D0" w:rsidRPr="00363A94" w:rsidRDefault="009918D0" w:rsidP="009918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2124916F" w14:textId="77777777" w:rsidR="009918D0" w:rsidRPr="00222BAE" w:rsidRDefault="009918D0" w:rsidP="009918D0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12EC2425" w14:textId="6B247374" w:rsidR="009918D0" w:rsidRPr="0041475F" w:rsidRDefault="009918D0" w:rsidP="009918D0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PHD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.1.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6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08336A99" w14:textId="0B7EE6BF" w:rsidR="009918D0" w:rsidRDefault="009918D0" w:rsidP="009918D0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theme="minorHAnsi"/>
          <w:color w:val="000000"/>
        </w:rPr>
      </w:pPr>
      <w:r w:rsidRPr="005F6415">
        <w:rPr>
          <w:rFonts w:eastAsiaTheme="minorHAnsi" w:cstheme="minorHAnsi"/>
          <w:color w:val="000000"/>
        </w:rPr>
        <w:t xml:space="preserve">Il Corso di Dottorato </w:t>
      </w:r>
      <w:r>
        <w:rPr>
          <w:rFonts w:eastAsiaTheme="minorHAnsi" w:cstheme="minorHAnsi"/>
          <w:color w:val="000000"/>
        </w:rPr>
        <w:t xml:space="preserve">prevede scambio di docenti e dottorandi con altre sedi italiane e straniere? </w:t>
      </w:r>
    </w:p>
    <w:p w14:paraId="3D97DBD6" w14:textId="50BF2ED9" w:rsidR="009918D0" w:rsidRPr="009F2D03" w:rsidRDefault="009918D0" w:rsidP="009F2D03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theme="minorHAnsi"/>
          <w:color w:val="000000"/>
        </w:rPr>
      </w:pPr>
      <w:r>
        <w:rPr>
          <w:rFonts w:eastAsiaTheme="minorHAnsi" w:cstheme="minorHAnsi"/>
          <w:color w:val="000000"/>
        </w:rPr>
        <w:t xml:space="preserve">Il </w:t>
      </w:r>
      <w:r w:rsidRPr="005F6415">
        <w:rPr>
          <w:rFonts w:eastAsiaTheme="minorHAnsi" w:cstheme="minorHAnsi"/>
          <w:color w:val="000000"/>
        </w:rPr>
        <w:t xml:space="preserve">Corso di Dottorato </w:t>
      </w:r>
      <w:r>
        <w:rPr>
          <w:rFonts w:eastAsiaTheme="minorHAnsi" w:cstheme="minorHAnsi"/>
          <w:color w:val="000000"/>
        </w:rPr>
        <w:t xml:space="preserve">prevede il rilascio di titoli doppi o multipli o congiunti in convenzione con </w:t>
      </w:r>
      <w:r w:rsidR="009D18B4">
        <w:rPr>
          <w:rFonts w:eastAsiaTheme="minorHAnsi" w:cstheme="minorHAnsi"/>
          <w:color w:val="000000"/>
        </w:rPr>
        <w:t>a</w:t>
      </w:r>
      <w:r>
        <w:rPr>
          <w:rFonts w:eastAsiaTheme="minorHAnsi" w:cstheme="minorHAnsi"/>
          <w:color w:val="000000"/>
        </w:rPr>
        <w:t xml:space="preserve">ltri </w:t>
      </w:r>
      <w:r w:rsidR="009D18B4">
        <w:rPr>
          <w:rFonts w:eastAsiaTheme="minorHAnsi" w:cstheme="minorHAnsi"/>
          <w:color w:val="000000"/>
        </w:rPr>
        <w:t>a</w:t>
      </w:r>
      <w:r>
        <w:rPr>
          <w:rFonts w:eastAsiaTheme="minorHAnsi" w:cstheme="minorHAnsi"/>
          <w:color w:val="000000"/>
        </w:rPr>
        <w:t>tenei? Sono previsti dottorati in co-tutela?</w:t>
      </w:r>
    </w:p>
    <w:p w14:paraId="05D97245" w14:textId="77777777" w:rsidR="009918D0" w:rsidRPr="008748C5" w:rsidRDefault="009918D0" w:rsidP="009918D0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02016629" w14:textId="63C76731" w:rsidR="009918D0" w:rsidRDefault="009918D0" w:rsidP="008019D2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Pr="00CD1B1D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 aree di miglioramento che sono emerse dalla trattazione dei punti di riflessione, con un livello di dettaglio sufficiente a definire le eventuali azioni da intraprendere, da riportare nella Sezione C. </w:t>
      </w:r>
    </w:p>
    <w:p w14:paraId="0AB8E301" w14:textId="77777777" w:rsidR="009918D0" w:rsidRDefault="009918D0" w:rsidP="009918D0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5BF862F2" w14:textId="2FE887F1" w:rsidR="004E4A98" w:rsidRPr="00177935" w:rsidRDefault="009918D0" w:rsidP="008748C5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32157907" w14:textId="1081F720" w:rsidR="0070320E" w:rsidRPr="009F2A17" w:rsidRDefault="008748C5" w:rsidP="0070320E">
      <w:pPr>
        <w:pStyle w:val="Titolo1"/>
        <w:rPr>
          <w:sz w:val="20"/>
          <w:szCs w:val="16"/>
        </w:rPr>
      </w:pPr>
      <w:r>
        <w:rPr>
          <w:sz w:val="20"/>
          <w:szCs w:val="16"/>
        </w:rPr>
        <w:t>D.</w:t>
      </w:r>
      <w:r w:rsidR="00B71E15" w:rsidRPr="003C5EA1">
        <w:rPr>
          <w:sz w:val="20"/>
          <w:szCs w:val="16"/>
        </w:rPr>
        <w:t>PHD</w:t>
      </w:r>
      <w:r w:rsidRPr="003C5EA1">
        <w:rPr>
          <w:sz w:val="20"/>
          <w:szCs w:val="16"/>
        </w:rPr>
        <w:t>.</w:t>
      </w:r>
      <w:r w:rsidR="0070320E" w:rsidRPr="003C5EA1">
        <w:rPr>
          <w:sz w:val="20"/>
          <w:szCs w:val="16"/>
        </w:rPr>
        <w:t>1</w:t>
      </w:r>
      <w:r w:rsidRPr="003C5EA1">
        <w:rPr>
          <w:sz w:val="20"/>
          <w:szCs w:val="16"/>
        </w:rPr>
        <w:t>.</w:t>
      </w:r>
      <w:r w:rsidR="0070320E" w:rsidRPr="003C5EA1">
        <w:rPr>
          <w:sz w:val="20"/>
          <w:szCs w:val="16"/>
        </w:rPr>
        <w:t>c</w:t>
      </w:r>
      <w:r w:rsidR="0070320E" w:rsidRPr="003C5EA1">
        <w:rPr>
          <w:sz w:val="20"/>
          <w:szCs w:val="16"/>
        </w:rPr>
        <w:tab/>
      </w:r>
      <w:r w:rsidR="0070320E" w:rsidRPr="009F2A17">
        <w:rPr>
          <w:sz w:val="20"/>
          <w:szCs w:val="16"/>
        </w:rPr>
        <w:t xml:space="preserve">OBIETTIVI E AZIONI DI MIGLIORAMENTO </w:t>
      </w:r>
    </w:p>
    <w:p w14:paraId="7CD0DC94" w14:textId="77777777" w:rsidR="0070320E" w:rsidRPr="00D22E72" w:rsidRDefault="0070320E" w:rsidP="0070320E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Includere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obiettivi.</w:t>
      </w: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70320E" w:rsidRPr="005436A4" w14:paraId="623C163A" w14:textId="77777777" w:rsidTr="00B4096F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3AB0E34" w14:textId="77777777" w:rsidR="0070320E" w:rsidRPr="005436A4" w:rsidRDefault="0070320E" w:rsidP="00B4096F">
            <w:pPr>
              <w:spacing w:line="216" w:lineRule="auto"/>
              <w:rPr>
                <w:rFonts w:asciiTheme="minorHAnsi" w:hAnsiTheme="minorHAnsi" w:cstheme="minorBidi"/>
                <w:i/>
                <w:iCs/>
                <w:color w:val="0000FF"/>
                <w:sz w:val="18"/>
                <w:szCs w:val="18"/>
              </w:rPr>
            </w:pPr>
            <w:r w:rsidRPr="41B5A9F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Obiettivo n.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44CC539" w14:textId="77777777" w:rsidR="0070320E" w:rsidRPr="00D22E72" w:rsidRDefault="0070320E" w:rsidP="00B4096F">
            <w:pPr>
              <w:spacing w:line="216" w:lineRule="auto"/>
              <w:rPr>
                <w:rFonts w:ascii="Calibri" w:hAnsi="Calibri" w:cs="Calibri"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Titolo e descrizion</w:t>
            </w:r>
            <w:r w:rsidRPr="00D22E72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e</w:t>
            </w:r>
          </w:p>
          <w:p w14:paraId="1036D794" w14:textId="77777777" w:rsidR="0070320E" w:rsidRPr="00D22E72" w:rsidRDefault="0070320E" w:rsidP="00B4096F">
            <w:pPr>
              <w:autoSpaceDE w:val="0"/>
              <w:autoSpaceDN w:val="0"/>
              <w:adjustRightInd w:val="0"/>
              <w:spacing w:before="240" w:after="200"/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  <w:t>Aggiungere il riferimento al punto di attenzione oggetto dell’obiettivo</w:t>
            </w:r>
          </w:p>
          <w:p w14:paraId="22F90143" w14:textId="14EF7D81" w:rsidR="0070320E" w:rsidRPr="00D22E72" w:rsidRDefault="0070320E" w:rsidP="00B4096F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</w:pPr>
            <w:r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Riportare obiettivi realistici e </w:t>
            </w:r>
            <w:r w:rsidR="0064420C"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realizzabili</w:t>
            </w:r>
            <w:r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, nonché misurabili con opportuni indicatori</w:t>
            </w:r>
          </w:p>
          <w:p w14:paraId="45B23F88" w14:textId="77777777" w:rsidR="0070320E" w:rsidRPr="00D22E72" w:rsidRDefault="0070320E" w:rsidP="00B4096F">
            <w:pPr>
              <w:spacing w:line="216" w:lineRule="auto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</w:p>
        </w:tc>
      </w:tr>
      <w:tr w:rsidR="0070320E" w:rsidRPr="005436A4" w14:paraId="3A028523" w14:textId="77777777" w:rsidTr="00B4096F">
        <w:trPr>
          <w:trHeight w:val="492"/>
        </w:trPr>
        <w:tc>
          <w:tcPr>
            <w:tcW w:w="2423" w:type="dxa"/>
            <w:vAlign w:val="center"/>
          </w:tcPr>
          <w:p w14:paraId="362D9666" w14:textId="77777777" w:rsidR="0070320E" w:rsidRPr="005436A4" w:rsidRDefault="0070320E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Problema da risolvere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/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140" w:type="dxa"/>
            <w:vAlign w:val="center"/>
          </w:tcPr>
          <w:p w14:paraId="0DEF8D0B" w14:textId="77777777" w:rsidR="0070320E" w:rsidRPr="00D22E72" w:rsidRDefault="0070320E" w:rsidP="00B4096F">
            <w:pPr>
              <w:spacing w:line="216" w:lineRule="auto"/>
              <w:jc w:val="both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</w:p>
        </w:tc>
      </w:tr>
      <w:tr w:rsidR="0070320E" w:rsidRPr="005436A4" w14:paraId="1553DBE0" w14:textId="77777777" w:rsidTr="00B4096F">
        <w:trPr>
          <w:trHeight w:val="542"/>
        </w:trPr>
        <w:tc>
          <w:tcPr>
            <w:tcW w:w="2423" w:type="dxa"/>
            <w:vAlign w:val="center"/>
          </w:tcPr>
          <w:p w14:paraId="0DBA54A7" w14:textId="77777777" w:rsidR="0070320E" w:rsidRPr="005436A4" w:rsidRDefault="0070320E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140" w:type="dxa"/>
            <w:vAlign w:val="center"/>
          </w:tcPr>
          <w:p w14:paraId="404E4257" w14:textId="77777777" w:rsidR="0070320E" w:rsidRPr="00D22E72" w:rsidRDefault="0070320E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70320E" w:rsidRPr="005436A4" w14:paraId="5D850A91" w14:textId="77777777" w:rsidTr="00B4096F">
        <w:trPr>
          <w:trHeight w:val="894"/>
        </w:trPr>
        <w:tc>
          <w:tcPr>
            <w:tcW w:w="2423" w:type="dxa"/>
            <w:vAlign w:val="center"/>
          </w:tcPr>
          <w:p w14:paraId="4D26D2CD" w14:textId="77777777" w:rsidR="0070320E" w:rsidRPr="005436A4" w:rsidRDefault="0070320E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140" w:type="dxa"/>
            <w:vAlign w:val="center"/>
          </w:tcPr>
          <w:p w14:paraId="6571E5AD" w14:textId="5C66E2B1" w:rsidR="0070320E" w:rsidRPr="00D22E72" w:rsidRDefault="0070320E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Specificare l’indicatore di riferimento per il monitoraggio del grado di raggiungimento dell’obiettivo e le relative modalità di rilevazione</w:t>
            </w:r>
          </w:p>
        </w:tc>
      </w:tr>
      <w:tr w:rsidR="0070320E" w:rsidRPr="005436A4" w14:paraId="30768523" w14:textId="77777777" w:rsidTr="00B4096F">
        <w:trPr>
          <w:trHeight w:val="502"/>
        </w:trPr>
        <w:tc>
          <w:tcPr>
            <w:tcW w:w="2423" w:type="dxa"/>
            <w:vAlign w:val="center"/>
          </w:tcPr>
          <w:p w14:paraId="53F34C05" w14:textId="77777777" w:rsidR="0070320E" w:rsidRPr="005436A4" w:rsidRDefault="0070320E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37B83282" w14:textId="77777777" w:rsidR="0070320E" w:rsidRPr="00D22E72" w:rsidRDefault="0070320E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70320E" w:rsidRPr="005436A4" w14:paraId="6DEB5F5B" w14:textId="77777777" w:rsidTr="00B4096F">
        <w:trPr>
          <w:trHeight w:val="502"/>
        </w:trPr>
        <w:tc>
          <w:tcPr>
            <w:tcW w:w="2423" w:type="dxa"/>
            <w:vAlign w:val="center"/>
          </w:tcPr>
          <w:p w14:paraId="4DDE565F" w14:textId="77777777" w:rsidR="0070320E" w:rsidRPr="005436A4" w:rsidRDefault="0070320E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Risorse necessarie</w:t>
            </w:r>
          </w:p>
        </w:tc>
        <w:tc>
          <w:tcPr>
            <w:tcW w:w="7140" w:type="dxa"/>
            <w:vAlign w:val="center"/>
          </w:tcPr>
          <w:p w14:paraId="65A45F5D" w14:textId="7213866D" w:rsidR="0070320E" w:rsidRPr="00D22E72" w:rsidRDefault="0070320E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(persone, materiali, tecnologie, servizi, conoscenze, risorse finanziarie ecc.) e quantificarle valutandone l’effettiva disponibilità</w:t>
            </w:r>
          </w:p>
        </w:tc>
      </w:tr>
      <w:tr w:rsidR="0070320E" w:rsidRPr="005436A4" w14:paraId="30090D7E" w14:textId="77777777" w:rsidTr="00B4096F">
        <w:trPr>
          <w:trHeight w:val="693"/>
        </w:trPr>
        <w:tc>
          <w:tcPr>
            <w:tcW w:w="2423" w:type="dxa"/>
            <w:vAlign w:val="center"/>
          </w:tcPr>
          <w:p w14:paraId="79B60776" w14:textId="77777777" w:rsidR="0070320E" w:rsidRPr="005436A4" w:rsidRDefault="0070320E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 di esecuzione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140" w:type="dxa"/>
            <w:vAlign w:val="center"/>
          </w:tcPr>
          <w:p w14:paraId="57493F2A" w14:textId="77777777" w:rsidR="0070320E" w:rsidRPr="00D22E72" w:rsidRDefault="0070320E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realizzazione, definendo sia la scadenza per il raggiungimento dell’obiettivo, sia, se opportuno, scadenze intermedie per il raggiungimento di obiettivi intermedi</w:t>
            </w:r>
          </w:p>
        </w:tc>
      </w:tr>
    </w:tbl>
    <w:p w14:paraId="6E447239" w14:textId="18ADE0F6" w:rsidR="0064420C" w:rsidRDefault="00184533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  <w:br w:type="page"/>
      </w:r>
    </w:p>
    <w:p w14:paraId="658BB8C2" w14:textId="08EC894C" w:rsidR="0064420C" w:rsidRPr="009C138E" w:rsidRDefault="00887D0D" w:rsidP="009C138E">
      <w:pPr>
        <w:pStyle w:val="Titolo1"/>
        <w:jc w:val="center"/>
        <w:rPr>
          <w:bCs/>
          <w:color w:val="4F81BD" w:themeColor="accent1"/>
          <w:sz w:val="24"/>
          <w:szCs w:val="21"/>
        </w:rPr>
      </w:pPr>
      <w:bookmarkStart w:id="4" w:name="_Toc455392961"/>
      <w:bookmarkStart w:id="5" w:name="_Toc470188564"/>
      <w:r>
        <w:rPr>
          <w:sz w:val="24"/>
          <w:szCs w:val="21"/>
        </w:rPr>
        <w:lastRenderedPageBreak/>
        <w:t>D.</w:t>
      </w:r>
      <w:r w:rsidR="00E4675C">
        <w:rPr>
          <w:sz w:val="24"/>
          <w:szCs w:val="21"/>
        </w:rPr>
        <w:t>PHD</w:t>
      </w:r>
      <w:r>
        <w:rPr>
          <w:sz w:val="24"/>
          <w:szCs w:val="21"/>
        </w:rPr>
        <w:t>.</w:t>
      </w:r>
      <w:r w:rsidR="0064420C" w:rsidRPr="00B11D02">
        <w:rPr>
          <w:sz w:val="24"/>
          <w:szCs w:val="21"/>
        </w:rPr>
        <w:t xml:space="preserve">2. </w:t>
      </w:r>
      <w:r w:rsidR="0064420C" w:rsidRPr="00457258">
        <w:rPr>
          <w:color w:val="EEECE1" w:themeColor="background2"/>
          <w:sz w:val="24"/>
          <w:szCs w:val="21"/>
        </w:rPr>
        <w:t>L’</w:t>
      </w:r>
      <w:bookmarkEnd w:id="4"/>
      <w:bookmarkEnd w:id="5"/>
      <w:r w:rsidR="0064420C" w:rsidRPr="00457258">
        <w:rPr>
          <w:color w:val="EEECE1" w:themeColor="background2"/>
          <w:sz w:val="24"/>
          <w:szCs w:val="21"/>
        </w:rPr>
        <w:t xml:space="preserve">assicurazione della qualità </w:t>
      </w:r>
      <w:r w:rsidR="00E4675C">
        <w:rPr>
          <w:color w:val="EEECE1" w:themeColor="background2"/>
          <w:sz w:val="24"/>
          <w:szCs w:val="21"/>
        </w:rPr>
        <w:t>NELLA PIANIFICAZIONE E GESTIONE DEL CORSO DI DOTTORATO</w:t>
      </w:r>
    </w:p>
    <w:p w14:paraId="071583A8" w14:textId="770C5D81" w:rsidR="0064420C" w:rsidRPr="009C138E" w:rsidRDefault="0064420C" w:rsidP="0040799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Bidi"/>
          <w:i/>
          <w:color w:val="4F81BD" w:themeColor="accent1"/>
          <w:sz w:val="18"/>
          <w:szCs w:val="18"/>
        </w:rPr>
      </w:pPr>
      <w:r w:rsidRPr="009C138E">
        <w:rPr>
          <w:rFonts w:asciiTheme="minorHAnsi" w:hAnsiTheme="minorHAnsi" w:cstheme="minorBidi"/>
          <w:i/>
          <w:iCs/>
          <w:color w:val="4F81BD" w:themeColor="accent1"/>
          <w:sz w:val="18"/>
          <w:szCs w:val="18"/>
        </w:rPr>
        <w:t>Gli obiettivi</w:t>
      </w:r>
      <w:r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 della sezione </w:t>
      </w:r>
      <w:r w:rsidRPr="009C138E">
        <w:rPr>
          <w:rFonts w:asciiTheme="minorHAnsi" w:hAnsiTheme="minorHAnsi" w:cstheme="minorBidi"/>
          <w:i/>
          <w:iCs/>
          <w:color w:val="4F81BD" w:themeColor="accent1"/>
          <w:sz w:val="18"/>
          <w:szCs w:val="18"/>
        </w:rPr>
        <w:t>sono</w:t>
      </w:r>
      <w:r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: </w:t>
      </w:r>
      <w:r w:rsidR="00407996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accertare la presenza e il livello di attuazione dei processi di </w:t>
      </w:r>
      <w:r w:rsidR="000126B2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A</w:t>
      </w:r>
      <w:r w:rsidR="00407996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ssicurazione della </w:t>
      </w:r>
      <w:r w:rsidR="000126B2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Q</w:t>
      </w:r>
      <w:r w:rsidR="00407996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ualità nell’erogazione del </w:t>
      </w:r>
      <w:r w:rsidR="00E4675C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PhD</w:t>
      </w:r>
      <w:r w:rsidR="00407996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. </w:t>
      </w:r>
      <w:r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Compilare le sotto-sezioni seguenti tenendo conto che l’obiettivo di questa parte dell’RRC è il</w:t>
      </w:r>
      <w:r w:rsidR="00E4675C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 </w:t>
      </w:r>
      <w:proofErr w:type="spellStart"/>
      <w:r w:rsidR="00E4675C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PdA</w:t>
      </w:r>
      <w:proofErr w:type="spellEnd"/>
      <w:r w:rsidR="00E4675C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 </w:t>
      </w:r>
      <w:r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D.</w:t>
      </w:r>
      <w:r w:rsidR="00E4675C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PHD</w:t>
      </w:r>
      <w:r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.2: </w:t>
      </w:r>
      <w:r w:rsidR="00E4675C" w:rsidRPr="009C138E">
        <w:rPr>
          <w:rFonts w:asciiTheme="minorHAnsi" w:hAnsiTheme="minorHAnsi" w:cstheme="minorBidi"/>
          <w:b/>
          <w:bCs/>
          <w:i/>
          <w:color w:val="4F81BD" w:themeColor="accent1"/>
          <w:sz w:val="18"/>
          <w:szCs w:val="18"/>
        </w:rPr>
        <w:t>Pianificazione ed organizzazione delle attività formative e di ricerca per la crescita dei dottorandi</w:t>
      </w:r>
      <w:r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. La descrizione dei mutamenti intercorsi dall’ultimo </w:t>
      </w:r>
      <w:r w:rsidR="008019D2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R</w:t>
      </w:r>
      <w:r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iesame, l’analisi dei dati e le proposte di azioni correttive devono tenere conto che </w:t>
      </w:r>
      <w:r w:rsidR="00E4675C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il </w:t>
      </w:r>
      <w:proofErr w:type="spellStart"/>
      <w:r w:rsidR="00E4675C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PdA</w:t>
      </w:r>
      <w:proofErr w:type="spellEnd"/>
      <w:r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 è articolato nei </w:t>
      </w:r>
      <w:r w:rsidR="00E4675C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sette</w:t>
      </w:r>
      <w:r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 xml:space="preserve"> punti di attenzione), come di seguito riportat</w:t>
      </w:r>
      <w:r w:rsidR="00184533" w:rsidRPr="009C138E">
        <w:rPr>
          <w:rFonts w:asciiTheme="minorHAnsi" w:hAnsiTheme="minorHAnsi" w:cstheme="minorBidi"/>
          <w:i/>
          <w:color w:val="4F81BD" w:themeColor="accent1"/>
          <w:sz w:val="18"/>
          <w:szCs w:val="18"/>
        </w:rPr>
        <w:t>o</w:t>
      </w:r>
    </w:p>
    <w:p w14:paraId="0EE0B009" w14:textId="77777777" w:rsidR="0064420C" w:rsidRPr="00457258" w:rsidRDefault="0064420C" w:rsidP="001845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Bidi"/>
          <w:i/>
          <w:color w:val="4F81BD" w:themeColor="accent1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5"/>
        <w:gridCol w:w="2399"/>
        <w:gridCol w:w="895"/>
        <w:gridCol w:w="5489"/>
      </w:tblGrid>
      <w:tr w:rsidR="0099071A" w14:paraId="200C62CC" w14:textId="77777777" w:rsidTr="00684FF8">
        <w:tc>
          <w:tcPr>
            <w:tcW w:w="845" w:type="dxa"/>
          </w:tcPr>
          <w:p w14:paraId="08695759" w14:textId="77777777" w:rsidR="0099071A" w:rsidRPr="002852F0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proofErr w:type="spellStart"/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PdA</w:t>
            </w:r>
            <w:proofErr w:type="spellEnd"/>
          </w:p>
        </w:tc>
        <w:tc>
          <w:tcPr>
            <w:tcW w:w="2399" w:type="dxa"/>
          </w:tcPr>
          <w:p w14:paraId="4C48B930" w14:textId="77777777" w:rsidR="0099071A" w:rsidRPr="002852F0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895" w:type="dxa"/>
          </w:tcPr>
          <w:p w14:paraId="1CF547B2" w14:textId="77777777" w:rsidR="0099071A" w:rsidRPr="002852F0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proofErr w:type="spellStart"/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AdC</w:t>
            </w:r>
            <w:proofErr w:type="spellEnd"/>
          </w:p>
        </w:tc>
        <w:tc>
          <w:tcPr>
            <w:tcW w:w="5489" w:type="dxa"/>
          </w:tcPr>
          <w:p w14:paraId="08CC48AA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</w:tr>
      <w:tr w:rsidR="0099071A" w14:paraId="0F268D19" w14:textId="77777777" w:rsidTr="00684FF8">
        <w:tc>
          <w:tcPr>
            <w:tcW w:w="845" w:type="dxa"/>
            <w:vMerge w:val="restart"/>
            <w:vAlign w:val="center"/>
          </w:tcPr>
          <w:p w14:paraId="4D518801" w14:textId="08725FA9" w:rsidR="0099071A" w:rsidRPr="002852F0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2</w:t>
            </w:r>
          </w:p>
        </w:tc>
        <w:tc>
          <w:tcPr>
            <w:tcW w:w="2399" w:type="dxa"/>
            <w:vMerge w:val="restart"/>
            <w:vAlign w:val="center"/>
          </w:tcPr>
          <w:p w14:paraId="4BDB5F83" w14:textId="21992C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Pianificazione ed organizzazione delle attività formativa e di ricerca per la crescita dei dottorandi</w:t>
            </w:r>
          </w:p>
        </w:tc>
        <w:tc>
          <w:tcPr>
            <w:tcW w:w="895" w:type="dxa"/>
          </w:tcPr>
          <w:p w14:paraId="39EBF391" w14:textId="01EE32EE" w:rsidR="0099071A" w:rsidRPr="002852F0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2.1</w:t>
            </w:r>
          </w:p>
        </w:tc>
        <w:tc>
          <w:tcPr>
            <w:tcW w:w="5489" w:type="dxa"/>
          </w:tcPr>
          <w:p w14:paraId="2BEBC663" w14:textId="04BBE821" w:rsidR="0099071A" w:rsidRPr="00414762" w:rsidRDefault="00414762" w:rsidP="00414762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414762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sociali.</w:t>
            </w:r>
          </w:p>
        </w:tc>
      </w:tr>
      <w:tr w:rsidR="0099071A" w14:paraId="72743B9D" w14:textId="77777777" w:rsidTr="00684FF8">
        <w:tc>
          <w:tcPr>
            <w:tcW w:w="845" w:type="dxa"/>
            <w:vMerge/>
            <w:vAlign w:val="center"/>
          </w:tcPr>
          <w:p w14:paraId="1636F910" w14:textId="6208D8CF" w:rsidR="0099071A" w:rsidRPr="002852F0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399" w:type="dxa"/>
            <w:vMerge/>
            <w:vAlign w:val="center"/>
          </w:tcPr>
          <w:p w14:paraId="55FDA331" w14:textId="2B381562" w:rsidR="0099071A" w:rsidRPr="002852F0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895" w:type="dxa"/>
          </w:tcPr>
          <w:p w14:paraId="7E6A7A78" w14:textId="6B997465" w:rsidR="0099071A" w:rsidRPr="002852F0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2.2</w:t>
            </w:r>
          </w:p>
        </w:tc>
        <w:tc>
          <w:tcPr>
            <w:tcW w:w="5489" w:type="dxa"/>
          </w:tcPr>
          <w:p w14:paraId="55E94E78" w14:textId="5F86A946" w:rsidR="0099071A" w:rsidRPr="000E0A6C" w:rsidRDefault="00CF049C" w:rsidP="000E0A6C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E0A6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internazionali.</w:t>
            </w:r>
          </w:p>
        </w:tc>
      </w:tr>
      <w:tr w:rsidR="0099071A" w14:paraId="62672CDA" w14:textId="77777777" w:rsidTr="00684FF8">
        <w:trPr>
          <w:trHeight w:val="633"/>
        </w:trPr>
        <w:tc>
          <w:tcPr>
            <w:tcW w:w="845" w:type="dxa"/>
            <w:vMerge/>
          </w:tcPr>
          <w:p w14:paraId="701FF70F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1555F290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1D473862" w14:textId="2FCAD6E9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2.3</w:t>
            </w:r>
          </w:p>
        </w:tc>
        <w:tc>
          <w:tcPr>
            <w:tcW w:w="5489" w:type="dxa"/>
          </w:tcPr>
          <w:p w14:paraId="504AD8AC" w14:textId="2BF1207D" w:rsidR="0099071A" w:rsidRPr="000E0A6C" w:rsidRDefault="000E0A6C" w:rsidP="000E0A6C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E0A6C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</w:t>
            </w:r>
          </w:p>
        </w:tc>
      </w:tr>
      <w:tr w:rsidR="0099071A" w14:paraId="45882136" w14:textId="77777777" w:rsidTr="00684FF8">
        <w:tc>
          <w:tcPr>
            <w:tcW w:w="845" w:type="dxa"/>
            <w:vMerge/>
          </w:tcPr>
          <w:p w14:paraId="2B309664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02064316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454864C7" w14:textId="4952786A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2.4</w:t>
            </w:r>
          </w:p>
        </w:tc>
        <w:tc>
          <w:tcPr>
            <w:tcW w:w="5489" w:type="dxa"/>
          </w:tcPr>
          <w:p w14:paraId="054F1292" w14:textId="59C77D55" w:rsidR="0099071A" w:rsidRPr="00D23C0F" w:rsidRDefault="00D23C0F" w:rsidP="00684FF8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D23C0F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Ai</w:t>
            </w:r>
            <w:r w:rsidR="000126B2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d</w:t>
            </w:r>
            <w:r w:rsidRPr="00D23C0F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ottorandi sono messe a disposizione risorse finanziarie e strutturali adeguate allo svolgimento delle loro attività di ricerca</w:t>
            </w:r>
          </w:p>
        </w:tc>
      </w:tr>
      <w:tr w:rsidR="0099071A" w14:paraId="22E28DD7" w14:textId="77777777" w:rsidTr="00684FF8">
        <w:tc>
          <w:tcPr>
            <w:tcW w:w="845" w:type="dxa"/>
            <w:vMerge/>
          </w:tcPr>
          <w:p w14:paraId="126EFAF9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469EDA94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57343B7A" w14:textId="5BC09AED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2.5</w:t>
            </w:r>
          </w:p>
        </w:tc>
        <w:tc>
          <w:tcPr>
            <w:tcW w:w="5489" w:type="dxa"/>
          </w:tcPr>
          <w:p w14:paraId="09DA9DC0" w14:textId="3928E14C" w:rsidR="0099071A" w:rsidRPr="00AA2E77" w:rsidRDefault="00AA2E77" w:rsidP="00AA2E77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AA2E77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Il Corso di Dottorato di Ricerca consente e favorisce la partecipazione dei dottorandi ad attività didattiche e di tutoraggio nei limiti della coerenza e compatibilità con le attività di ricerca svolte.</w:t>
            </w:r>
          </w:p>
        </w:tc>
      </w:tr>
      <w:tr w:rsidR="0099071A" w14:paraId="14079F34" w14:textId="77777777" w:rsidTr="00684FF8">
        <w:tc>
          <w:tcPr>
            <w:tcW w:w="845" w:type="dxa"/>
            <w:vMerge/>
          </w:tcPr>
          <w:p w14:paraId="686848B2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03B9BB78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0759A62A" w14:textId="6BCE3732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2.6</w:t>
            </w:r>
          </w:p>
        </w:tc>
        <w:tc>
          <w:tcPr>
            <w:tcW w:w="5489" w:type="dxa"/>
          </w:tcPr>
          <w:p w14:paraId="4C642A80" w14:textId="77777777" w:rsidR="003A0C5A" w:rsidRPr="003A0C5A" w:rsidRDefault="003A0C5A" w:rsidP="003A0C5A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3A0C5A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</w:t>
            </w:r>
          </w:p>
          <w:p w14:paraId="15485C3F" w14:textId="77777777" w:rsidR="0099071A" w:rsidRPr="003A0C5A" w:rsidRDefault="0099071A" w:rsidP="003A0C5A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3A0C5A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Al progetto formativo e di ricerca del Corso di Dottorato di Ricerca viene assicurata adeguata visibilità, anche di livello internazionale, su pagine web dedicate</w:t>
            </w:r>
          </w:p>
        </w:tc>
      </w:tr>
      <w:tr w:rsidR="0099071A" w14:paraId="31B46652" w14:textId="77777777" w:rsidTr="00684FF8">
        <w:tc>
          <w:tcPr>
            <w:tcW w:w="845" w:type="dxa"/>
            <w:vMerge/>
          </w:tcPr>
          <w:p w14:paraId="037337DB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2399" w:type="dxa"/>
            <w:vMerge/>
          </w:tcPr>
          <w:p w14:paraId="7632753E" w14:textId="77777777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</w:p>
        </w:tc>
        <w:tc>
          <w:tcPr>
            <w:tcW w:w="895" w:type="dxa"/>
          </w:tcPr>
          <w:p w14:paraId="08C8BD91" w14:textId="5BE18A45" w:rsidR="0099071A" w:rsidRDefault="0099071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4"/>
                <w:szCs w:val="14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2.7</w:t>
            </w:r>
          </w:p>
        </w:tc>
        <w:tc>
          <w:tcPr>
            <w:tcW w:w="5489" w:type="dxa"/>
          </w:tcPr>
          <w:p w14:paraId="181D28D6" w14:textId="10A4BFA1" w:rsidR="0099071A" w:rsidRPr="00957378" w:rsidRDefault="00957378" w:rsidP="00957378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957378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applicabili.</w:t>
            </w:r>
          </w:p>
        </w:tc>
      </w:tr>
    </w:tbl>
    <w:p w14:paraId="5E3FD38B" w14:textId="77777777" w:rsidR="0064420C" w:rsidRDefault="0064420C" w:rsidP="0064420C">
      <w:pPr>
        <w:spacing w:before="0" w:after="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</w:p>
    <w:p w14:paraId="51A37255" w14:textId="77777777" w:rsidR="0064420C" w:rsidRDefault="0064420C" w:rsidP="0064420C">
      <w:pPr>
        <w:spacing w:before="0" w:after="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</w:p>
    <w:p w14:paraId="066603DE" w14:textId="77777777" w:rsidR="0064420C" w:rsidRPr="00801F3B" w:rsidRDefault="0064420C" w:rsidP="0064420C">
      <w:pPr>
        <w:spacing w:before="0" w:after="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801F3B">
        <w:rPr>
          <w:rFonts w:eastAsiaTheme="minorHAnsi" w:cs="Lucida Sans Unicode"/>
          <w:i/>
          <w:color w:val="4F81BD" w:themeColor="accent1"/>
          <w:sz w:val="18"/>
          <w:szCs w:val="18"/>
        </w:rPr>
        <w:t>Attenzione</w:t>
      </w:r>
    </w:p>
    <w:p w14:paraId="12AF1F16" w14:textId="503B09A6" w:rsidR="0064420C" w:rsidRDefault="0064420C" w:rsidP="008019D2">
      <w:pPr>
        <w:spacing w:before="120"/>
        <w:jc w:val="both"/>
        <w:rPr>
          <w:rFonts w:eastAsiaTheme="minorHAnsi" w:cs="Lucida Sans Unicode"/>
          <w:b/>
          <w:color w:val="000000"/>
        </w:rPr>
      </w:pPr>
      <w:r w:rsidRPr="00801F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La tabella sopra riportata non è un format di compilazione, bensì uno schema riassuntivo dei </w:t>
      </w:r>
      <w:r w:rsidR="000126B2">
        <w:rPr>
          <w:rFonts w:eastAsiaTheme="minorHAnsi" w:cs="Lucida Sans Unicode"/>
          <w:i/>
          <w:color w:val="4F81BD" w:themeColor="accent1"/>
          <w:sz w:val="18"/>
          <w:szCs w:val="18"/>
        </w:rPr>
        <w:t>P</w:t>
      </w:r>
      <w:r w:rsidRPr="00801F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unti di </w:t>
      </w:r>
      <w:r w:rsidR="000126B2">
        <w:rPr>
          <w:rFonts w:eastAsiaTheme="minorHAnsi" w:cs="Lucida Sans Unicode"/>
          <w:i/>
          <w:color w:val="4F81BD" w:themeColor="accent1"/>
          <w:sz w:val="18"/>
          <w:szCs w:val="18"/>
        </w:rPr>
        <w:t>A</w:t>
      </w:r>
      <w:r w:rsidRPr="00801F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ttenzione e degli </w:t>
      </w:r>
      <w:r w:rsidR="000126B2">
        <w:rPr>
          <w:rFonts w:eastAsiaTheme="minorHAnsi" w:cs="Lucida Sans Unicode"/>
          <w:i/>
          <w:color w:val="4F81BD" w:themeColor="accent1"/>
          <w:sz w:val="18"/>
          <w:szCs w:val="18"/>
        </w:rPr>
        <w:t>A</w:t>
      </w:r>
      <w:r w:rsidRPr="00801F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spetti che vanno considerati per rispondere a questo </w:t>
      </w:r>
      <w:r w:rsidR="000126B2">
        <w:rPr>
          <w:rFonts w:eastAsiaTheme="minorHAnsi" w:cs="Lucida Sans Unicode"/>
          <w:i/>
          <w:color w:val="4F81BD" w:themeColor="accent1"/>
          <w:sz w:val="18"/>
          <w:szCs w:val="18"/>
        </w:rPr>
        <w:t>P</w:t>
      </w:r>
      <w:r w:rsidRPr="00801F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unto di </w:t>
      </w:r>
      <w:r w:rsidR="000126B2">
        <w:rPr>
          <w:rFonts w:eastAsiaTheme="minorHAnsi" w:cs="Lucida Sans Unicode"/>
          <w:i/>
          <w:color w:val="4F81BD" w:themeColor="accent1"/>
          <w:sz w:val="18"/>
          <w:szCs w:val="18"/>
        </w:rPr>
        <w:t>A</w:t>
      </w:r>
      <w:r w:rsidRPr="00801F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ttenzione </w:t>
      </w:r>
      <w:r w:rsidRPr="00801F3B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>compilando le sotto-sezioni immediatamente successive.</w:t>
      </w:r>
      <w:r>
        <w:rPr>
          <w:rFonts w:eastAsiaTheme="minorHAnsi" w:cs="Lucida Sans Unicode"/>
          <w:b/>
          <w:color w:val="000000"/>
        </w:rPr>
        <w:br w:type="page"/>
      </w:r>
    </w:p>
    <w:p w14:paraId="634854C0" w14:textId="7CB81F1F" w:rsidR="0064420C" w:rsidRPr="00213096" w:rsidRDefault="00CF5FFF" w:rsidP="0064420C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D.</w:t>
      </w:r>
      <w:r w:rsidR="003A2F22">
        <w:rPr>
          <w:sz w:val="20"/>
          <w:szCs w:val="16"/>
        </w:rPr>
        <w:t>PHD</w:t>
      </w:r>
      <w:r>
        <w:rPr>
          <w:sz w:val="20"/>
          <w:szCs w:val="16"/>
        </w:rPr>
        <w:t>.</w:t>
      </w:r>
      <w:proofErr w:type="gramStart"/>
      <w:r w:rsidR="00177935">
        <w:rPr>
          <w:sz w:val="20"/>
          <w:szCs w:val="16"/>
        </w:rPr>
        <w:t>2</w:t>
      </w:r>
      <w:r>
        <w:rPr>
          <w:sz w:val="20"/>
          <w:szCs w:val="16"/>
        </w:rPr>
        <w:t>.</w:t>
      </w:r>
      <w:r w:rsidR="0064420C" w:rsidRPr="00213096">
        <w:rPr>
          <w:sz w:val="20"/>
          <w:szCs w:val="16"/>
        </w:rPr>
        <w:t>a</w:t>
      </w:r>
      <w:proofErr w:type="gramEnd"/>
      <w:r w:rsidR="0064420C" w:rsidRPr="00213096">
        <w:rPr>
          <w:sz w:val="20"/>
          <w:szCs w:val="16"/>
        </w:rPr>
        <w:tab/>
        <w:t xml:space="preserve">SINTESI DEI PRINCIPALI MUTAMENTI INTERCORSI DALL'ULTIMO RIESAME </w:t>
      </w:r>
    </w:p>
    <w:p w14:paraId="68E827B5" w14:textId="09BA44A2" w:rsidR="0064420C" w:rsidRPr="00801F3B" w:rsidRDefault="0064420C" w:rsidP="0064420C">
      <w:pPr>
        <w:widowControl w:val="0"/>
        <w:spacing w:before="0" w:after="0"/>
        <w:jc w:val="both"/>
        <w:rPr>
          <w:rFonts w:eastAsia="Times New Roman" w:cs="Lucida Sans Unicode"/>
          <w:color w:val="4F81BD" w:themeColor="accent1"/>
          <w:sz w:val="18"/>
          <w:szCs w:val="18"/>
          <w:lang w:eastAsia="it-IT"/>
        </w:rPr>
      </w:pP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Descrivere in modo sintetico ed efficace i principali mutamenti intercorsi dal Riesame precedente IN RELAZIONE ESCLUSIVAMENTE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 xml:space="preserve">ALLA </w:t>
      </w:r>
      <w:r w:rsidRPr="009C138E">
        <w:rPr>
          <w:rFonts w:cs="Lucida Sans Unicode"/>
          <w:i/>
          <w:iCs/>
          <w:caps/>
          <w:color w:val="4F81BD" w:themeColor="accent1"/>
          <w:sz w:val="18"/>
          <w:szCs w:val="18"/>
        </w:rPr>
        <w:t xml:space="preserve">assicurazione della qualità nell’erogazione del corso di </w:t>
      </w:r>
      <w:r w:rsidR="000126B2">
        <w:rPr>
          <w:rFonts w:cs="Lucida Sans Unicode"/>
          <w:i/>
          <w:iCs/>
          <w:caps/>
          <w:color w:val="4F81BD" w:themeColor="accent1"/>
          <w:sz w:val="18"/>
          <w:szCs w:val="18"/>
        </w:rPr>
        <w:t>DOTTORATO</w:t>
      </w:r>
      <w:r w:rsidRPr="009C138E">
        <w:rPr>
          <w:rFonts w:cs="Lucida Sans Unicode"/>
          <w:i/>
          <w:iCs/>
          <w:caps/>
          <w:color w:val="4F81BD" w:themeColor="accent1"/>
          <w:sz w:val="18"/>
          <w:szCs w:val="18"/>
        </w:rPr>
        <w:t>,</w:t>
      </w:r>
      <w:r w:rsidRPr="009C138E">
        <w:rPr>
          <w:rFonts w:cs="Lucida Sans Unicode"/>
          <w:i/>
          <w:iCs/>
          <w:color w:val="4F81BD" w:themeColor="accent1"/>
          <w:sz w:val="18"/>
          <w:szCs w:val="18"/>
        </w:rPr>
        <w:t xml:space="preserve"> con particolare riferimento alle azioni migliorative messe in atto nel </w:t>
      </w:r>
      <w:r w:rsidR="009D770B" w:rsidRPr="009C138E">
        <w:rPr>
          <w:rFonts w:cs="Lucida Sans Unicode"/>
          <w:i/>
          <w:iCs/>
          <w:color w:val="4F81BD" w:themeColor="accent1"/>
          <w:sz w:val="18"/>
          <w:szCs w:val="18"/>
        </w:rPr>
        <w:t>PhD</w:t>
      </w:r>
      <w:r w:rsidRPr="009C138E">
        <w:rPr>
          <w:rFonts w:cs="Lucida Sans Unicode"/>
          <w:i/>
          <w:iCs/>
          <w:color w:val="4F81BD" w:themeColor="accent1"/>
          <w:sz w:val="18"/>
          <w:szCs w:val="18"/>
        </w:rPr>
        <w:t xml:space="preserve">, alla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loro pianificazione e</w:t>
      </w: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 monitoraggio</w:t>
      </w:r>
      <w:r w:rsidR="00653894">
        <w:rPr>
          <w:rFonts w:cs="Lucida Sans Unicode"/>
          <w:i/>
          <w:iCs/>
          <w:color w:val="4F81BD" w:themeColor="accent1"/>
          <w:sz w:val="18"/>
          <w:szCs w:val="18"/>
        </w:rPr>
        <w:t>.</w:t>
      </w:r>
    </w:p>
    <w:p w14:paraId="2D48426A" w14:textId="77777777" w:rsidR="0064420C" w:rsidRDefault="0064420C" w:rsidP="0064420C">
      <w:pPr>
        <w:widowControl w:val="0"/>
        <w:spacing w:before="0" w:after="0" w:line="192" w:lineRule="auto"/>
        <w:rPr>
          <w:rFonts w:eastAsia="Times New Roman" w:cs="Lucida Sans Unicode"/>
          <w:color w:val="000000"/>
          <w:sz w:val="18"/>
          <w:szCs w:val="18"/>
          <w:lang w:eastAsia="it-IT"/>
        </w:rPr>
      </w:pPr>
    </w:p>
    <w:p w14:paraId="4828B96B" w14:textId="77777777" w:rsidR="0064420C" w:rsidRDefault="0064420C" w:rsidP="0064420C">
      <w:pPr>
        <w:pStyle w:val="Normale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Premessa ............................................................................................................................................................ </w:t>
      </w:r>
    </w:p>
    <w:p w14:paraId="5D5E20B3" w14:textId="5F3D00D0" w:rsidR="0064420C" w:rsidRPr="00801F3B" w:rsidRDefault="0064420C" w:rsidP="0064420C">
      <w:pPr>
        <w:pStyle w:val="Testocommento"/>
        <w:jc w:val="both"/>
        <w:rPr>
          <w:color w:val="4F81BD" w:themeColor="accent1"/>
          <w:sz w:val="22"/>
          <w:szCs w:val="22"/>
        </w:rPr>
      </w:pP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Nella </w:t>
      </w:r>
      <w:r w:rsidRPr="009C138E">
        <w:rPr>
          <w:rFonts w:cs="Lucida Sans Unicode"/>
          <w:i/>
          <w:iCs/>
          <w:color w:val="4F81BD" w:themeColor="accent1"/>
          <w:sz w:val="18"/>
          <w:szCs w:val="18"/>
        </w:rPr>
        <w:t xml:space="preserve">premessa, specificare quando si è svolto l’ultimo Riesame e descrivere i principali punti di forza del </w:t>
      </w:r>
      <w:r w:rsidR="009D770B" w:rsidRPr="009C138E">
        <w:rPr>
          <w:rFonts w:cs="Lucida Sans Unicode"/>
          <w:i/>
          <w:iCs/>
          <w:color w:val="4F81BD" w:themeColor="accent1"/>
          <w:sz w:val="18"/>
          <w:szCs w:val="18"/>
        </w:rPr>
        <w:t>PhD</w:t>
      </w:r>
      <w:r w:rsidRPr="009C138E">
        <w:rPr>
          <w:rFonts w:cs="Lucida Sans Unicode"/>
          <w:i/>
          <w:iCs/>
          <w:color w:val="4F81BD" w:themeColor="accent1"/>
          <w:sz w:val="18"/>
          <w:szCs w:val="18"/>
        </w:rPr>
        <w:t xml:space="preserve">, eventuali </w:t>
      </w: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>azioni messe in atto per consolidarli e riassumere i principali mutamenti o le criticità emerse negli anni</w:t>
      </w:r>
      <w:r w:rsidRPr="00801F3B">
        <w:rPr>
          <w:color w:val="4F81BD" w:themeColor="accent1"/>
          <w:sz w:val="22"/>
          <w:szCs w:val="22"/>
        </w:rPr>
        <w:t>.</w:t>
      </w:r>
    </w:p>
    <w:p w14:paraId="7F196344" w14:textId="77777777" w:rsidR="0064420C" w:rsidRDefault="0064420C" w:rsidP="0064420C">
      <w:pPr>
        <w:spacing w:before="120"/>
        <w:rPr>
          <w:rFonts w:cs="Lucida Sans Unicode"/>
          <w:i/>
          <w:iCs/>
          <w:color w:val="0000FF"/>
          <w:sz w:val="18"/>
          <w:szCs w:val="18"/>
        </w:rPr>
      </w:pP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>Per ogni azione correttiva già̀ messa in atto/intrapresa, compilare uno schema come quello che segue in modo sintetico e puntuale</w:t>
      </w:r>
      <w:r w:rsidRPr="0C61FBCA">
        <w:rPr>
          <w:rFonts w:cs="Lucida Sans Unicode"/>
          <w:i/>
          <w:iCs/>
          <w:color w:val="0000FF"/>
          <w:sz w:val="18"/>
          <w:szCs w:val="1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5"/>
        <w:gridCol w:w="6108"/>
      </w:tblGrid>
      <w:tr w:rsidR="0064420C" w:rsidRPr="005C54B4" w14:paraId="32D7B86F" w14:textId="77777777" w:rsidTr="00B4096F">
        <w:tc>
          <w:tcPr>
            <w:tcW w:w="3305" w:type="dxa"/>
            <w:vMerge w:val="restart"/>
          </w:tcPr>
          <w:p w14:paraId="0C022BA8" w14:textId="77777777" w:rsidR="0064420C" w:rsidRPr="005C54B4" w:rsidRDefault="0064420C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Azione correttiva/migliorativa n. 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8" w:type="dxa"/>
          </w:tcPr>
          <w:p w14:paraId="4A517A90" w14:textId="77777777" w:rsidR="0064420C" w:rsidRPr="00801F3B" w:rsidRDefault="0064420C" w:rsidP="00B4096F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64420C" w:rsidRPr="005C54B4" w14:paraId="42F32F7A" w14:textId="77777777" w:rsidTr="00B4096F">
        <w:tc>
          <w:tcPr>
            <w:tcW w:w="3305" w:type="dxa"/>
            <w:vMerge/>
          </w:tcPr>
          <w:p w14:paraId="18CB572A" w14:textId="77777777" w:rsidR="0064420C" w:rsidRPr="005C54B4" w:rsidRDefault="0064420C" w:rsidP="00B4096F">
            <w:pPr>
              <w:pStyle w:val="NormaleWeb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108" w:type="dxa"/>
          </w:tcPr>
          <w:p w14:paraId="4BDB9BC2" w14:textId="77777777" w:rsidR="0064420C" w:rsidRPr="00801F3B" w:rsidRDefault="0064420C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Breve descrizione dell’azione correttiva/migliorativa con riferimento all’obiettivo dell’azione</w:t>
            </w:r>
          </w:p>
        </w:tc>
      </w:tr>
      <w:tr w:rsidR="0064420C" w:rsidRPr="005C54B4" w14:paraId="51EE2C25" w14:textId="77777777" w:rsidTr="00B4096F">
        <w:tc>
          <w:tcPr>
            <w:tcW w:w="3305" w:type="dxa"/>
          </w:tcPr>
          <w:p w14:paraId="06713889" w14:textId="77777777" w:rsidR="0064420C" w:rsidRPr="005C54B4" w:rsidRDefault="0064420C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Fonte</w:t>
            </w:r>
          </w:p>
        </w:tc>
        <w:tc>
          <w:tcPr>
            <w:tcW w:w="6108" w:type="dxa"/>
          </w:tcPr>
          <w:p w14:paraId="409291BF" w14:textId="77777777" w:rsidR="0064420C" w:rsidRPr="00801F3B" w:rsidRDefault="0064420C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in quale documento è stata proposta (ad es. “Scheda di Monitoraggio Annuale 20XX, sez. Y”)</w:t>
            </w:r>
          </w:p>
        </w:tc>
      </w:tr>
      <w:tr w:rsidR="0064420C" w:rsidRPr="005C54B4" w14:paraId="3C0C0AC1" w14:textId="77777777" w:rsidTr="00B4096F">
        <w:tc>
          <w:tcPr>
            <w:tcW w:w="3305" w:type="dxa"/>
          </w:tcPr>
          <w:p w14:paraId="39206687" w14:textId="77777777" w:rsidR="0064420C" w:rsidRPr="005C54B4" w:rsidRDefault="0064420C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Attività svolte</w:t>
            </w:r>
          </w:p>
        </w:tc>
        <w:tc>
          <w:tcPr>
            <w:tcW w:w="6108" w:type="dxa"/>
          </w:tcPr>
          <w:p w14:paraId="2B0A0FC7" w14:textId="77777777" w:rsidR="0064420C" w:rsidRPr="00801F3B" w:rsidRDefault="0064420C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Elenco delle attività svolte e breve descrizione di ciascuna di esse</w:t>
            </w:r>
          </w:p>
        </w:tc>
      </w:tr>
      <w:tr w:rsidR="0064420C" w:rsidRPr="005C54B4" w14:paraId="3AAD301D" w14:textId="77777777" w:rsidTr="00B4096F">
        <w:tc>
          <w:tcPr>
            <w:tcW w:w="3305" w:type="dxa"/>
            <w:vMerge w:val="restart"/>
          </w:tcPr>
          <w:p w14:paraId="35055033" w14:textId="77777777" w:rsidR="0064420C" w:rsidRPr="005C54B4" w:rsidRDefault="0064420C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Stato di avanzamento dell’azione correttiva/migliorativa</w:t>
            </w:r>
          </w:p>
        </w:tc>
        <w:tc>
          <w:tcPr>
            <w:tcW w:w="6108" w:type="dxa"/>
          </w:tcPr>
          <w:p w14:paraId="27E29650" w14:textId="42551D9B" w:rsidR="0064420C" w:rsidRPr="00801F3B" w:rsidRDefault="0064420C" w:rsidP="00B4096F">
            <w:pPr>
              <w:pStyle w:val="NormaleWeb"/>
              <w:jc w:val="both"/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Indicare il livello di raggiungimento dell’obiettivo mediante uno o più̀ indicatori) </w:t>
            </w:r>
          </w:p>
        </w:tc>
      </w:tr>
      <w:tr w:rsidR="0064420C" w:rsidRPr="005C54B4" w14:paraId="60EB888D" w14:textId="77777777" w:rsidTr="00B4096F">
        <w:tc>
          <w:tcPr>
            <w:tcW w:w="3305" w:type="dxa"/>
            <w:vMerge/>
          </w:tcPr>
          <w:p w14:paraId="211B9317" w14:textId="77777777" w:rsidR="0064420C" w:rsidRPr="005C54B4" w:rsidRDefault="0064420C" w:rsidP="00B4096F">
            <w:pPr>
              <w:pStyle w:val="NormaleWeb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108" w:type="dxa"/>
          </w:tcPr>
          <w:p w14:paraId="39E6A8EE" w14:textId="77777777" w:rsidR="0064420C" w:rsidRPr="00801F3B" w:rsidRDefault="0064420C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se l’azione può considerarsi conclusa, oppure se deve essere riproposta motivando il mancato raggiungimento dell’obiettivo</w:t>
            </w:r>
          </w:p>
        </w:tc>
      </w:tr>
    </w:tbl>
    <w:p w14:paraId="46E27E1C" w14:textId="77777777" w:rsidR="0064420C" w:rsidRPr="00625919" w:rsidRDefault="0064420C" w:rsidP="0064420C">
      <w:pPr>
        <w:pStyle w:val="NormaleWeb"/>
        <w:widowControl w:val="0"/>
        <w:spacing w:before="0" w:after="0" w:line="192" w:lineRule="auto"/>
        <w:rPr>
          <w:rFonts w:ascii="Calibri" w:hAnsi="Calibri" w:cs="Calibri"/>
          <w:sz w:val="22"/>
          <w:szCs w:val="22"/>
        </w:rPr>
      </w:pPr>
      <w:r w:rsidRPr="41B5A9FB">
        <w:rPr>
          <w:rFonts w:asciiTheme="minorHAnsi" w:hAnsiTheme="minorHAnsi" w:cstheme="minorBidi"/>
          <w:b/>
          <w:bCs/>
          <w:sz w:val="18"/>
          <w:szCs w:val="18"/>
        </w:rPr>
        <w:t>Considerazioni conclusive</w:t>
      </w:r>
      <w:r w:rsidRPr="41B5A9FB">
        <w:rPr>
          <w:rFonts w:ascii="Calibri" w:hAnsi="Calibri" w:cs="Calibri"/>
          <w:sz w:val="22"/>
          <w:szCs w:val="22"/>
        </w:rPr>
        <w:t xml:space="preserve"> </w:t>
      </w:r>
      <w:r w:rsidRPr="00801F3B">
        <w:rPr>
          <w:rFonts w:asciiTheme="minorHAnsi" w:hAnsiTheme="minorHAnsi" w:cstheme="minorBidi"/>
          <w:i/>
          <w:iCs/>
          <w:color w:val="4F81BD" w:themeColor="accent1"/>
          <w:sz w:val="18"/>
          <w:szCs w:val="18"/>
        </w:rPr>
        <w:t>(sintesi)</w:t>
      </w:r>
    </w:p>
    <w:p w14:paraId="7A0CDFCB" w14:textId="77777777" w:rsidR="0064420C" w:rsidRPr="00F478F6" w:rsidRDefault="0064420C" w:rsidP="0064420C">
      <w:pPr>
        <w:spacing w:before="0" w:after="0" w:line="240" w:lineRule="auto"/>
      </w:pPr>
    </w:p>
    <w:p w14:paraId="5AF276F7" w14:textId="77777777" w:rsidR="0064420C" w:rsidRDefault="0064420C" w:rsidP="0064420C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22CAC443" w14:textId="0214B20F" w:rsidR="0064420C" w:rsidRPr="00B11D02" w:rsidRDefault="0004633E" w:rsidP="0064420C">
      <w:pPr>
        <w:pStyle w:val="Titolo1"/>
        <w:rPr>
          <w:sz w:val="20"/>
          <w:szCs w:val="16"/>
        </w:rPr>
      </w:pPr>
      <w:r w:rsidRPr="003C5EA1">
        <w:rPr>
          <w:sz w:val="20"/>
          <w:szCs w:val="16"/>
        </w:rPr>
        <w:lastRenderedPageBreak/>
        <w:t>D.</w:t>
      </w:r>
      <w:r w:rsidR="009D770B" w:rsidRPr="003C5EA1">
        <w:rPr>
          <w:sz w:val="20"/>
          <w:szCs w:val="16"/>
        </w:rPr>
        <w:t>PHD</w:t>
      </w:r>
      <w:r w:rsidRPr="003C5EA1">
        <w:rPr>
          <w:sz w:val="20"/>
          <w:szCs w:val="16"/>
        </w:rPr>
        <w:t>.</w:t>
      </w:r>
      <w:proofErr w:type="gramStart"/>
      <w:r w:rsidRPr="003C5EA1">
        <w:rPr>
          <w:sz w:val="20"/>
          <w:szCs w:val="16"/>
        </w:rPr>
        <w:t>2.</w:t>
      </w:r>
      <w:r w:rsidR="0064420C" w:rsidRPr="003C5EA1">
        <w:rPr>
          <w:sz w:val="20"/>
          <w:szCs w:val="16"/>
        </w:rPr>
        <w:t>b</w:t>
      </w:r>
      <w:proofErr w:type="gramEnd"/>
      <w:r w:rsidR="0064420C" w:rsidRPr="00B11D02">
        <w:rPr>
          <w:sz w:val="20"/>
          <w:szCs w:val="16"/>
        </w:rPr>
        <w:tab/>
        <w:t xml:space="preserve">ANALISI DELLA SITUAZIONE SULLA BASE DEI DATI </w:t>
      </w:r>
    </w:p>
    <w:p w14:paraId="57D812B5" w14:textId="77777777" w:rsidR="0064420C" w:rsidRPr="00801F3B" w:rsidRDefault="0064420C" w:rsidP="0064420C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/>
          <w:bCs/>
          <w:i/>
          <w:iCs/>
          <w:color w:val="4F81BD" w:themeColor="accent1"/>
          <w:sz w:val="18"/>
          <w:szCs w:val="18"/>
        </w:rPr>
      </w:pPr>
      <w:r w:rsidRPr="00801F3B">
        <w:rPr>
          <w:rFonts w:cstheme="minorHAnsi"/>
          <w:i/>
          <w:iCs/>
          <w:color w:val="4F81BD" w:themeColor="accent1"/>
          <w:sz w:val="18"/>
          <w:szCs w:val="18"/>
        </w:rPr>
        <w:t>Includere i principali problemi individuati, le sfide, i punti di forza e le aree da migliorare che emergono dall’analisi del periodo in esame e dalle prospettive del periodo seguente.</w:t>
      </w:r>
      <w:r w:rsidRPr="00801F3B">
        <w:rPr>
          <w:rFonts w:cstheme="minorHAnsi"/>
          <w:b/>
          <w:bCs/>
          <w:i/>
          <w:iCs/>
          <w:color w:val="4F81BD" w:themeColor="accent1"/>
          <w:sz w:val="18"/>
          <w:szCs w:val="18"/>
        </w:rPr>
        <w:t xml:space="preserve"> </w:t>
      </w:r>
    </w:p>
    <w:p w14:paraId="659C77A4" w14:textId="77777777" w:rsidR="000126B2" w:rsidRDefault="0064420C" w:rsidP="000126B2">
      <w:pPr>
        <w:autoSpaceDE w:val="0"/>
        <w:autoSpaceDN w:val="0"/>
        <w:adjustRightInd w:val="0"/>
        <w:spacing w:before="240" w:line="240" w:lineRule="auto"/>
        <w:jc w:val="both"/>
        <w:rPr>
          <w:rFonts w:eastAsiaTheme="minorHAnsi" w:cstheme="minorHAnsi"/>
          <w:b/>
          <w:i/>
          <w:color w:val="4F81BD" w:themeColor="accent1"/>
          <w:sz w:val="18"/>
          <w:szCs w:val="18"/>
        </w:rPr>
      </w:pPr>
      <w:r w:rsidRPr="00801F3B">
        <w:rPr>
          <w:rFonts w:eastAsiaTheme="minorHAnsi" w:cstheme="minorHAnsi"/>
          <w:b/>
          <w:i/>
          <w:color w:val="4F81BD" w:themeColor="accent1"/>
          <w:sz w:val="18"/>
          <w:szCs w:val="18"/>
        </w:rPr>
        <w:t xml:space="preserve">Principali elementi da osservare: </w:t>
      </w:r>
    </w:p>
    <w:p w14:paraId="56974CF9" w14:textId="5C7DEA90" w:rsidR="0064420C" w:rsidRPr="000126B2" w:rsidRDefault="0064420C" w:rsidP="000126B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before="240" w:line="240" w:lineRule="auto"/>
        <w:jc w:val="both"/>
        <w:rPr>
          <w:rFonts w:eastAsiaTheme="minorHAnsi" w:cstheme="minorHAnsi"/>
          <w:b/>
          <w:i/>
          <w:color w:val="4F81BD" w:themeColor="accent1"/>
          <w:sz w:val="18"/>
          <w:szCs w:val="18"/>
        </w:rPr>
      </w:pPr>
      <w:r w:rsidRPr="000126B2"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  <w:t>Schede degli insegnamenti</w:t>
      </w:r>
    </w:p>
    <w:p w14:paraId="728DF976" w14:textId="77777777" w:rsidR="0064420C" w:rsidRPr="001C7320" w:rsidRDefault="0064420C" w:rsidP="0064420C">
      <w:pPr>
        <w:pStyle w:val="NormaleWeb"/>
        <w:jc w:val="both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 w:rsidRPr="001C7320">
        <w:rPr>
          <w:rFonts w:ascii="Calibri" w:hAnsi="Calibri" w:cs="Calibri"/>
          <w:i/>
          <w:iCs/>
          <w:color w:val="0070C0"/>
          <w:sz w:val="18"/>
          <w:szCs w:val="18"/>
        </w:rPr>
        <w:t>N.B. per alcuni aspetti sono presenti dei suggerimenti che sono da intendersi come spunti e non hanno la pretesa di essere esaustivi</w:t>
      </w:r>
    </w:p>
    <w:p w14:paraId="4BA80BCB" w14:textId="0D72A932" w:rsidR="0064420C" w:rsidRPr="003C5EA1" w:rsidRDefault="00F0584E" w:rsidP="0064420C">
      <w:pPr>
        <w:shd w:val="clear" w:color="auto" w:fill="DBE5F1" w:themeFill="accent1" w:themeFillTint="33"/>
        <w:jc w:val="center"/>
        <w:rPr>
          <w:b/>
          <w:bCs/>
          <w:color w:val="000000" w:themeColor="text1"/>
          <w:sz w:val="18"/>
          <w:szCs w:val="21"/>
        </w:rPr>
      </w:pPr>
      <w:r w:rsidRPr="003C5EA1">
        <w:rPr>
          <w:b/>
          <w:bCs/>
          <w:color w:val="000000" w:themeColor="text1"/>
          <w:sz w:val="21"/>
          <w:szCs w:val="21"/>
        </w:rPr>
        <w:t>D.</w:t>
      </w:r>
      <w:r w:rsidR="009D770B" w:rsidRPr="003C5EA1">
        <w:rPr>
          <w:b/>
          <w:bCs/>
          <w:color w:val="000000" w:themeColor="text1"/>
          <w:sz w:val="21"/>
          <w:szCs w:val="21"/>
        </w:rPr>
        <w:t>PHD</w:t>
      </w:r>
      <w:r w:rsidRPr="003C5EA1">
        <w:rPr>
          <w:b/>
          <w:bCs/>
          <w:color w:val="000000" w:themeColor="text1"/>
          <w:sz w:val="21"/>
          <w:szCs w:val="21"/>
        </w:rPr>
        <w:t xml:space="preserve">.2.1 </w:t>
      </w:r>
      <w:r w:rsidR="009D770B" w:rsidRPr="003C5EA1">
        <w:rPr>
          <w:b/>
          <w:bCs/>
          <w:color w:val="000000" w:themeColor="text1"/>
          <w:sz w:val="21"/>
          <w:szCs w:val="21"/>
        </w:rPr>
        <w:t>Calendario attività formative</w:t>
      </w:r>
    </w:p>
    <w:p w14:paraId="2FB886A8" w14:textId="2D409CD2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>̀ di 8 documenti)</w:t>
      </w:r>
      <w:r w:rsidR="009C138E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653894">
        <w:rPr>
          <w:rFonts w:ascii="Calibri" w:hAnsi="Calibri" w:cs="Calibri"/>
          <w:b/>
          <w:bCs/>
          <w:sz w:val="18"/>
          <w:szCs w:val="18"/>
        </w:rPr>
        <w:t>-</w:t>
      </w:r>
      <w:r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55129B3E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45DA8CEA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6C5CBC5B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3CB2D69C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33DFF9B6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629457EE" w14:textId="77777777" w:rsidR="00E74A56" w:rsidRDefault="00E74A56" w:rsidP="00E74A56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5D3EAB6F" w14:textId="49A8B0C4" w:rsidR="00E74A56" w:rsidRPr="00E74A56" w:rsidRDefault="009F25B4" w:rsidP="0064420C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</w:t>
      </w:r>
      <w:r w:rsidR="00E74A56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con il Punto di Attenzione D.</w:t>
      </w:r>
      <w:r w:rsidR="009D770B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PHD</w:t>
      </w:r>
      <w:r w:rsidR="00E74A56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.2.1</w:t>
      </w:r>
      <w:r w:rsidR="00E74A56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 xml:space="preserve">Includervi i principali problemi individuati, le sfide, i punti di forza e le aree di miglioramento che 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emergono dall’analisi del periodo in esame e dalle prospettive del periodo seguente</w:t>
      </w:r>
      <w:r w:rsidR="00E74A56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08D94231" w14:textId="3C4F09F1" w:rsidR="0064420C" w:rsidRDefault="0064420C" w:rsidP="0064420C">
      <w:pPr>
        <w:pStyle w:val="NormaleWeb"/>
        <w:jc w:val="both"/>
        <w:rPr>
          <w:rFonts w:ascii="Calibri" w:hAnsi="Calibri" w:cs="Calibri"/>
          <w:color w:val="8DB3E2" w:themeColor="text2" w:themeTint="66"/>
          <w:sz w:val="18"/>
          <w:szCs w:val="18"/>
        </w:rPr>
      </w:pPr>
      <w:r w:rsidRPr="001C7320">
        <w:rPr>
          <w:rFonts w:ascii="Calibri" w:hAnsi="Calibri" w:cs="Calibri"/>
          <w:b/>
          <w:bCs/>
          <w:color w:val="0070C0"/>
          <w:sz w:val="18"/>
          <w:szCs w:val="18"/>
        </w:rPr>
        <w:t>SUGGERIMENTI</w:t>
      </w:r>
      <w:r w:rsidRPr="001C7320">
        <w:rPr>
          <w:rFonts w:ascii="Calibri" w:hAnsi="Calibri" w:cs="Calibri"/>
          <w:color w:val="0070C0"/>
          <w:sz w:val="18"/>
          <w:szCs w:val="18"/>
        </w:rPr>
        <w:t xml:space="preserve">: </w:t>
      </w:r>
      <w:r w:rsidR="00976DE7" w:rsidRPr="00FE1B24">
        <w:rPr>
          <w:rFonts w:ascii="Calibri" w:hAnsi="Calibri" w:cs="Calibri"/>
          <w:color w:val="0070C0"/>
          <w:sz w:val="18"/>
          <w:szCs w:val="18"/>
        </w:rPr>
        <w:t xml:space="preserve">spiegare se </w:t>
      </w:r>
      <w:r w:rsidR="00976DE7">
        <w:rPr>
          <w:rFonts w:ascii="Calibri" w:hAnsi="Calibri" w:cs="Calibri"/>
          <w:color w:val="0070C0"/>
          <w:sz w:val="18"/>
          <w:szCs w:val="18"/>
        </w:rPr>
        <w:t>le</w:t>
      </w:r>
      <w:r w:rsidR="00976DE7" w:rsidRPr="00FE1B24">
        <w:rPr>
          <w:rFonts w:ascii="Calibri" w:hAnsi="Calibri" w:cs="Calibri"/>
          <w:color w:val="0070C0"/>
          <w:sz w:val="18"/>
          <w:szCs w:val="18"/>
        </w:rPr>
        <w:t xml:space="preserve"> </w:t>
      </w:r>
      <w:r w:rsidR="00976DE7">
        <w:rPr>
          <w:rFonts w:ascii="Calibri" w:hAnsi="Calibri" w:cs="Calibri"/>
          <w:color w:val="0070C0"/>
          <w:sz w:val="18"/>
          <w:szCs w:val="18"/>
        </w:rPr>
        <w:t>attività formative proposte ai dottorandi hanno</w:t>
      </w:r>
      <w:r w:rsidR="00976DE7" w:rsidRPr="00FE1B24">
        <w:rPr>
          <w:rFonts w:ascii="Calibri" w:hAnsi="Calibri" w:cs="Calibri"/>
          <w:color w:val="0070C0"/>
          <w:sz w:val="18"/>
          <w:szCs w:val="18"/>
        </w:rPr>
        <w:t xml:space="preserve"> obiettivi concreti</w:t>
      </w:r>
      <w:r w:rsidRPr="00FE1B24">
        <w:rPr>
          <w:rFonts w:ascii="Calibri" w:hAnsi="Calibri" w:cs="Calibri"/>
          <w:color w:val="8DB3E2" w:themeColor="text2" w:themeTint="66"/>
          <w:sz w:val="18"/>
          <w:szCs w:val="18"/>
        </w:rPr>
        <w:t>.</w:t>
      </w:r>
    </w:p>
    <w:p w14:paraId="0AAA9B9D" w14:textId="4289779F" w:rsidR="00110763" w:rsidRPr="00110763" w:rsidRDefault="00BA78FD" w:rsidP="00CD6A35">
      <w:pPr>
        <w:pStyle w:val="NormaleWeb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calendario delle attività formativ</w:t>
      </w:r>
      <w:r w:rsidR="00976DE7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</w:t>
      </w:r>
      <w:r w:rsidR="00976DE7">
        <w:rPr>
          <w:rFonts w:ascii="Calibri" w:hAnsi="Calibri" w:cs="Calibri"/>
          <w:sz w:val="20"/>
          <w:szCs w:val="20"/>
        </w:rPr>
        <w:t xml:space="preserve">(corsi, seminari, eventi </w:t>
      </w:r>
      <w:proofErr w:type="gramStart"/>
      <w:r w:rsidR="00976DE7">
        <w:rPr>
          <w:rFonts w:ascii="Calibri" w:hAnsi="Calibri" w:cs="Calibri"/>
          <w:sz w:val="20"/>
          <w:szCs w:val="20"/>
        </w:rPr>
        <w:t>scientifici….</w:t>
      </w:r>
      <w:proofErr w:type="gramEnd"/>
      <w:r w:rsidR="00976DE7">
        <w:rPr>
          <w:rFonts w:ascii="Calibri" w:hAnsi="Calibri" w:cs="Calibri"/>
          <w:sz w:val="20"/>
          <w:szCs w:val="20"/>
        </w:rPr>
        <w:t>) prevede anche la partecipazione di studiosi ed esperti italiani e stranieri provenienti dal mondo accademico, da Enti di ricerca, da aziende?</w:t>
      </w:r>
    </w:p>
    <w:p w14:paraId="4E208E15" w14:textId="2CC7DEE4" w:rsidR="00110763" w:rsidRDefault="00976DE7" w:rsidP="00CD6A35">
      <w:pPr>
        <w:pStyle w:val="NormaleWeb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calendario delle attività formative si può consultare sul sito web del </w:t>
      </w:r>
      <w:r w:rsidR="008019D2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ottorato?</w:t>
      </w:r>
    </w:p>
    <w:p w14:paraId="30E1D046" w14:textId="5FE5B0BD" w:rsidR="00844CDE" w:rsidRPr="008301E9" w:rsidRDefault="00976DE7" w:rsidP="00CD6A35">
      <w:pPr>
        <w:pStyle w:val="NormaleWeb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L’impegno didattico dei dott</w:t>
      </w:r>
      <w:r w:rsidR="009D18B4"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z w:val="20"/>
          <w:szCs w:val="20"/>
        </w:rPr>
        <w:t xml:space="preserve">andi è adeguato a favorire la crescita scientifica senza limitarne le attività di ricerca? </w:t>
      </w:r>
    </w:p>
    <w:p w14:paraId="34582491" w14:textId="2220A598" w:rsidR="00AF3653" w:rsidRPr="008748C5" w:rsidRDefault="00697AC7" w:rsidP="00AF3653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AF3653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AF3653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507F07B9" w14:textId="043E477D" w:rsidR="00AF3653" w:rsidRDefault="00AF3653" w:rsidP="008019D2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697AC7" w:rsidRP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418DB738" w14:textId="77777777" w:rsidR="001A00CB" w:rsidRDefault="001A00CB" w:rsidP="001A00CB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3BBFA0EF" w14:textId="52339100" w:rsidR="001A00CB" w:rsidRDefault="001A00CB" w:rsidP="001404D5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48FA6FC6" w14:textId="433EF6EA" w:rsidR="00DC2AEC" w:rsidRPr="00DC2AEC" w:rsidRDefault="00DC2AEC" w:rsidP="00DC2AEC">
      <w:pPr>
        <w:spacing w:before="0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59D2622A" w14:textId="0194D90E" w:rsidR="0064420C" w:rsidRPr="003C5EA1" w:rsidRDefault="00F0584E" w:rsidP="0064420C">
      <w:pPr>
        <w:pStyle w:val="NormaleWeb"/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3C5E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lastRenderedPageBreak/>
        <w:t>D.</w:t>
      </w:r>
      <w:r w:rsidR="00410C2A" w:rsidRPr="003C5E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PHD</w:t>
      </w:r>
      <w:r w:rsidRPr="003C5E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.2.2 </w:t>
      </w:r>
      <w:r w:rsidR="00410C2A" w:rsidRPr="003C5E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Crescita dei dottorandi nella comunità scientifica</w:t>
      </w:r>
    </w:p>
    <w:p w14:paraId="327B8932" w14:textId="1D7C70B6" w:rsidR="0020376F" w:rsidRDefault="007A47ED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,BoldItalic" w:hAnsi="Calibri,BoldItalic"/>
          <w:color w:val="000000" w:themeColor="text1"/>
          <w:sz w:val="20"/>
          <w:szCs w:val="20"/>
        </w:rPr>
        <w:t xml:space="preserve"> </w:t>
      </w:r>
      <w:r w:rsidR="0020376F"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 w:rsidR="0020376F"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 w:rsidR="0020376F">
        <w:rPr>
          <w:rFonts w:ascii="Calibri" w:hAnsi="Calibri" w:cs="Calibri"/>
          <w:b/>
          <w:bCs/>
          <w:sz w:val="18"/>
          <w:szCs w:val="18"/>
        </w:rPr>
        <w:t>̀ di 8 documenti)</w:t>
      </w:r>
      <w:r w:rsidR="00653894">
        <w:rPr>
          <w:rFonts w:ascii="Calibri" w:hAnsi="Calibri" w:cs="Calibri"/>
          <w:b/>
          <w:bCs/>
          <w:sz w:val="18"/>
          <w:szCs w:val="18"/>
        </w:rPr>
        <w:t xml:space="preserve"> -</w:t>
      </w:r>
      <w:r w:rsidR="0020376F"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484B00FB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00717168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1B185C8E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10A368CA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67F7CB02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4284EB54" w14:textId="28340812" w:rsidR="00E74A56" w:rsidRPr="00222BAE" w:rsidRDefault="007A47ED" w:rsidP="00E74A56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,BoldItalic" w:hAnsi="Calibri,BoldItalic"/>
          <w:color w:val="000000" w:themeColor="text1"/>
          <w:sz w:val="20"/>
          <w:szCs w:val="20"/>
        </w:rPr>
        <w:t xml:space="preserve">   </w:t>
      </w:r>
      <w:r w:rsidR="00E74A56"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61101F12" w14:textId="45ABE578" w:rsidR="00E74A56" w:rsidRPr="001A00CB" w:rsidRDefault="001A00CB" w:rsidP="001A00CB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</w:t>
      </w:r>
      <w:r w:rsidR="00E74A56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quesiti che sono in linea con il Punto di Attenzione D.</w:t>
      </w:r>
      <w:r w:rsidR="00F701EC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PHD</w:t>
      </w:r>
      <w:r w:rsidR="00E74A56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 w:rsidR="006F3541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t>2.2</w:t>
      </w:r>
      <w:r w:rsidR="00E74A56" w:rsidRPr="009C138E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e aree di miglioramento che emergono dall’analisi del periodo in esame e dalle prospettive del periodo seguente</w:t>
      </w:r>
      <w:r w:rsidR="00E74A56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A0E6C20" w14:textId="7EF150FC" w:rsidR="00AF520A" w:rsidRPr="00AF520A" w:rsidRDefault="007A47ED" w:rsidP="00AF520A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AF520A">
        <w:rPr>
          <w:rFonts w:ascii="Calibri,BoldItalic" w:hAnsi="Calibri,BoldItalic"/>
          <w:color w:val="000000" w:themeColor="text1"/>
          <w:sz w:val="20"/>
          <w:szCs w:val="20"/>
        </w:rPr>
        <w:t xml:space="preserve"> </w:t>
      </w:r>
      <w:r w:rsidR="0064420C" w:rsidRPr="00AF520A">
        <w:rPr>
          <w:rFonts w:ascii="Calibri,BoldItalic" w:hAnsi="Calibri,BoldItalic"/>
          <w:color w:val="000000" w:themeColor="text1"/>
          <w:sz w:val="20"/>
          <w:szCs w:val="20"/>
        </w:rPr>
        <w:t xml:space="preserve">1. </w:t>
      </w:r>
      <w:r w:rsidR="00CC4620">
        <w:rPr>
          <w:rFonts w:ascii="Calibri" w:hAnsi="Calibri" w:cs="Calibri"/>
          <w:sz w:val="20"/>
          <w:szCs w:val="20"/>
        </w:rPr>
        <w:t xml:space="preserve">Viene garantita e stimolata la crescita dei dottorandi con partecipazione a congressi o workshop e/o scuole di formazione dedicate sia nazionali che internazionali? </w:t>
      </w:r>
    </w:p>
    <w:p w14:paraId="38E1AF8E" w14:textId="2F362674" w:rsidR="00C52CF7" w:rsidRPr="009D18B4" w:rsidRDefault="00CC4620" w:rsidP="00CF6165">
      <w:pPr>
        <w:pStyle w:val="NormaleWeb"/>
        <w:jc w:val="both"/>
        <w:rPr>
          <w:rFonts w:ascii="Calibri,BoldItalic" w:hAnsi="Calibri,BoldItalic"/>
          <w:color w:val="000000" w:themeColor="text1"/>
          <w:sz w:val="20"/>
          <w:szCs w:val="20"/>
        </w:rPr>
      </w:pPr>
      <w:r>
        <w:rPr>
          <w:rFonts w:ascii="Calibri,BoldItalic" w:hAnsi="Calibri,BoldItalic"/>
          <w:color w:val="000000" w:themeColor="text1"/>
          <w:sz w:val="20"/>
          <w:szCs w:val="20"/>
        </w:rPr>
        <w:t>2. Viene stimolata la partecipazione dei dottorandi a iniziative di terza missione?</w:t>
      </w:r>
    </w:p>
    <w:p w14:paraId="1C01BF00" w14:textId="0E5A0DB3" w:rsidR="0064420C" w:rsidRPr="00C52CF7" w:rsidRDefault="007A47ED" w:rsidP="00CF6165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C52CF7">
        <w:rPr>
          <w:rFonts w:ascii="Calibri,BoldItalic" w:hAnsi="Calibri,BoldItalic"/>
          <w:color w:val="000000" w:themeColor="text1"/>
          <w:sz w:val="20"/>
          <w:szCs w:val="20"/>
        </w:rPr>
        <w:t>3.</w:t>
      </w:r>
      <w:r w:rsidR="00C52CF7" w:rsidRPr="00C52CF7">
        <w:rPr>
          <w:rFonts w:ascii="Calibri" w:hAnsi="Calibri" w:cs="Calibri"/>
          <w:sz w:val="20"/>
          <w:szCs w:val="20"/>
        </w:rPr>
        <w:t xml:space="preserve"> Sono previste </w:t>
      </w:r>
      <w:proofErr w:type="spellStart"/>
      <w:r w:rsidR="00C52CF7" w:rsidRPr="00C52CF7">
        <w:rPr>
          <w:rFonts w:ascii="Calibri" w:hAnsi="Calibri" w:cs="Calibri"/>
          <w:sz w:val="20"/>
          <w:szCs w:val="20"/>
        </w:rPr>
        <w:t>attivita</w:t>
      </w:r>
      <w:proofErr w:type="spellEnd"/>
      <w:r w:rsidR="00C52CF7" w:rsidRPr="00C52CF7">
        <w:rPr>
          <w:rFonts w:ascii="Calibri" w:hAnsi="Calibri" w:cs="Calibri"/>
          <w:sz w:val="20"/>
          <w:szCs w:val="20"/>
        </w:rPr>
        <w:t xml:space="preserve">̀ di sostegno </w:t>
      </w:r>
      <w:r w:rsidR="00C52CF7" w:rsidRPr="009D18B4">
        <w:rPr>
          <w:rFonts w:ascii="Calibri" w:hAnsi="Calibri" w:cs="Calibri"/>
          <w:i/>
          <w:iCs/>
          <w:sz w:val="20"/>
          <w:szCs w:val="20"/>
        </w:rPr>
        <w:t>in</w:t>
      </w:r>
      <w:r w:rsidR="00C52CF7" w:rsidRPr="00C52CF7">
        <w:rPr>
          <w:rFonts w:ascii="Calibri" w:hAnsi="Calibri" w:cs="Calibri"/>
          <w:sz w:val="20"/>
          <w:szCs w:val="20"/>
        </w:rPr>
        <w:t xml:space="preserve"> </w:t>
      </w:r>
      <w:r w:rsidR="00C52CF7" w:rsidRPr="009D18B4">
        <w:rPr>
          <w:rFonts w:ascii="Calibri" w:hAnsi="Calibri" w:cs="Calibri"/>
          <w:i/>
          <w:iCs/>
          <w:sz w:val="20"/>
          <w:szCs w:val="20"/>
        </w:rPr>
        <w:t>itinere</w:t>
      </w:r>
      <w:r w:rsidR="00C52CF7" w:rsidRPr="00C52CF7">
        <w:rPr>
          <w:rFonts w:ascii="Calibri" w:hAnsi="Calibri" w:cs="Calibri"/>
          <w:sz w:val="20"/>
          <w:szCs w:val="20"/>
        </w:rPr>
        <w:t xml:space="preserve">? </w:t>
      </w:r>
    </w:p>
    <w:p w14:paraId="65CB5A92" w14:textId="6880A829" w:rsidR="001A00CB" w:rsidRPr="009921A8" w:rsidRDefault="00697AC7" w:rsidP="00AF3653">
      <w:pPr>
        <w:pStyle w:val="NormaleWeb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AF3653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AF3653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2632737A" w14:textId="22CCF2AB" w:rsidR="00AF3653" w:rsidRDefault="00AF3653" w:rsidP="008019D2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Elencare in questa sezione le</w:t>
      </w:r>
      <w:r w:rsidR="00697AC7" w:rsidRPr="00697AC7">
        <w:t xml:space="preserve"> </w:t>
      </w:r>
      <w:r w:rsid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697AC7" w:rsidRP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>ventuali</w:t>
      </w: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4E81AF24" w14:textId="77777777" w:rsidR="001A00CB" w:rsidRDefault="001A00CB" w:rsidP="001A00CB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2C6F8D04" w14:textId="17441CF4" w:rsidR="001A00CB" w:rsidRDefault="001A00CB" w:rsidP="0060756E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3429CB57" w14:textId="426AA870" w:rsidR="00DC2AEC" w:rsidRPr="00DC2AEC" w:rsidRDefault="00DC2AEC" w:rsidP="00DC2AEC">
      <w:pPr>
        <w:spacing w:before="0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3A24A95E" w14:textId="10981A93" w:rsidR="0064420C" w:rsidRPr="003C5EA1" w:rsidRDefault="00F0584E" w:rsidP="0064420C">
      <w:pPr>
        <w:pStyle w:val="NormaleWeb"/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C5E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lastRenderedPageBreak/>
        <w:t>D.</w:t>
      </w:r>
      <w:r w:rsidR="009776D0" w:rsidRPr="003C5E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PHD</w:t>
      </w:r>
      <w:r w:rsidRPr="003C5E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.2.3 </w:t>
      </w:r>
      <w:r w:rsidR="009776D0" w:rsidRPr="003C5E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Autonomia del dottorando</w:t>
      </w:r>
    </w:p>
    <w:p w14:paraId="6F2671C1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̀ di 8 documenti): Documenti chiave: </w:t>
      </w:r>
    </w:p>
    <w:p w14:paraId="30E6E370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24B00FF0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11603246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327550DE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59AC1948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0192D75D" w14:textId="77777777" w:rsidR="00E74A56" w:rsidRPr="00222BAE" w:rsidRDefault="00E74A56" w:rsidP="00E74A56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2FAFAD29" w14:textId="3C29A7D5" w:rsidR="00E74A56" w:rsidRPr="00D30B82" w:rsidRDefault="002A111D" w:rsidP="0064420C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 w:rsidR="005269E2" w:rsidRPr="009D18B4">
        <w:rPr>
          <w:rFonts w:ascii="Calibri" w:hAnsi="Calibri" w:cs="Calibri"/>
          <w:i/>
          <w:iCs/>
          <w:color w:val="0070C0"/>
          <w:sz w:val="18"/>
          <w:szCs w:val="18"/>
        </w:rPr>
        <w:t>PHD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 w:rsidR="006F3541">
        <w:rPr>
          <w:rFonts w:ascii="Calibri" w:hAnsi="Calibri" w:cs="Calibri"/>
          <w:i/>
          <w:iCs/>
          <w:color w:val="4F81BD" w:themeColor="accent1"/>
          <w:sz w:val="18"/>
          <w:szCs w:val="18"/>
        </w:rPr>
        <w:t>2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 w:rsidR="006F3541">
        <w:rPr>
          <w:rFonts w:ascii="Calibri" w:hAnsi="Calibri" w:cs="Calibri"/>
          <w:i/>
          <w:iCs/>
          <w:color w:val="4F81BD" w:themeColor="accent1"/>
          <w:sz w:val="18"/>
          <w:szCs w:val="18"/>
        </w:rPr>
        <w:t>3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 w:rsidR="00E74A56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15EF7E94" w14:textId="7EA186D7" w:rsidR="005269E2" w:rsidRPr="005269E2" w:rsidRDefault="00CF6F65" w:rsidP="00CD6A35">
      <w:pPr>
        <w:pStyle w:val="Paragrafoelenco"/>
        <w:numPr>
          <w:ilvl w:val="1"/>
          <w:numId w:val="33"/>
        </w:numPr>
        <w:tabs>
          <w:tab w:val="clear" w:pos="1440"/>
        </w:tabs>
        <w:spacing w:before="0" w:after="0" w:line="240" w:lineRule="auto"/>
        <w:ind w:left="284" w:hanging="284"/>
        <w:jc w:val="both"/>
        <w:rPr>
          <w:color w:val="000000" w:themeColor="text1"/>
          <w:sz w:val="14"/>
          <w:szCs w:val="14"/>
        </w:rPr>
      </w:pPr>
      <w:r w:rsidRPr="009921A8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L’organizzazione </w:t>
      </w:r>
      <w:r w:rsid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del Corso di </w:t>
      </w:r>
      <w:r w:rsidR="008019D2">
        <w:rPr>
          <w:rFonts w:ascii="Calibri,BoldItalic" w:eastAsia="Times New Roman" w:hAnsi="Calibri,BoldItalic" w:cs="Times New Roman"/>
          <w:color w:val="000000" w:themeColor="text1"/>
          <w:lang w:eastAsia="it-IT"/>
        </w:rPr>
        <w:t>D</w:t>
      </w:r>
      <w:r w:rsid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ottorato </w:t>
      </w:r>
      <w:r w:rsidRPr="009921A8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crea i presupposti per l’autonomia </w:t>
      </w:r>
      <w:r w:rsid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>del dottorando</w:t>
      </w:r>
      <w:r w:rsidRPr="009921A8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 </w:t>
      </w:r>
      <w:r w:rsid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>nel progettare, realizzare e divulgare programmi di ricerca?</w:t>
      </w:r>
    </w:p>
    <w:p w14:paraId="247365BB" w14:textId="577C57AF" w:rsidR="005269E2" w:rsidRPr="005269E2" w:rsidRDefault="00CF6F65" w:rsidP="005269E2">
      <w:pPr>
        <w:pStyle w:val="Paragrafoelenco"/>
        <w:numPr>
          <w:ilvl w:val="0"/>
          <w:numId w:val="33"/>
        </w:numPr>
        <w:spacing w:before="0" w:after="0" w:line="240" w:lineRule="auto"/>
        <w:jc w:val="both"/>
        <w:rPr>
          <w:rFonts w:ascii="Calibri" w:hAnsi="Calibri" w:cs="Calibri"/>
          <w:color w:val="0070C0"/>
          <w:sz w:val="18"/>
          <w:szCs w:val="18"/>
        </w:rPr>
      </w:pPr>
      <w:r w:rsidRP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 </w:t>
      </w:r>
      <w:r w:rsidR="005269E2" w:rsidRP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L’organizzazione del Corso di </w:t>
      </w:r>
      <w:r w:rsidR="008019D2">
        <w:rPr>
          <w:rFonts w:ascii="Calibri,BoldItalic" w:eastAsia="Times New Roman" w:hAnsi="Calibri,BoldItalic" w:cs="Times New Roman"/>
          <w:color w:val="000000" w:themeColor="text1"/>
          <w:lang w:eastAsia="it-IT"/>
        </w:rPr>
        <w:t>D</w:t>
      </w:r>
      <w:r w:rsidR="005269E2" w:rsidRP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>ottorato</w:t>
      </w:r>
      <w:r w:rsidRP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 prevede guida e sostegno adeguati da parte dei tutor</w:t>
      </w:r>
      <w:r w:rsidR="005269E2" w:rsidRP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 e del Collegio dei </w:t>
      </w:r>
      <w:r w:rsidR="009D18B4">
        <w:rPr>
          <w:rFonts w:ascii="Calibri,BoldItalic" w:eastAsia="Times New Roman" w:hAnsi="Calibri,BoldItalic" w:cs="Times New Roman"/>
          <w:color w:val="000000" w:themeColor="text1"/>
          <w:lang w:eastAsia="it-IT"/>
        </w:rPr>
        <w:t>d</w:t>
      </w:r>
      <w:r w:rsidR="005269E2" w:rsidRP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>ocenti</w:t>
      </w:r>
      <w:r w:rsidRP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 xml:space="preserve">? </w:t>
      </w:r>
    </w:p>
    <w:p w14:paraId="4504D3AA" w14:textId="50D779F8" w:rsidR="009921A8" w:rsidRPr="005269E2" w:rsidRDefault="005269E2" w:rsidP="005269E2">
      <w:pPr>
        <w:pStyle w:val="Paragrafoelenco"/>
        <w:numPr>
          <w:ilvl w:val="0"/>
          <w:numId w:val="33"/>
        </w:numPr>
        <w:spacing w:before="0" w:after="0" w:line="240" w:lineRule="auto"/>
        <w:jc w:val="both"/>
        <w:rPr>
          <w:rFonts w:ascii="Calibri,BoldItalic" w:eastAsia="Times New Roman" w:hAnsi="Calibri,BoldItalic" w:cs="Times New Roman"/>
          <w:color w:val="000000" w:themeColor="text1"/>
          <w:lang w:eastAsia="it-IT"/>
        </w:rPr>
      </w:pPr>
      <w:r w:rsidRPr="005269E2">
        <w:rPr>
          <w:rFonts w:ascii="Calibri,BoldItalic" w:eastAsia="Times New Roman" w:hAnsi="Calibri,BoldItalic" w:cs="Times New Roman"/>
          <w:color w:val="000000" w:themeColor="text1"/>
          <w:lang w:eastAsia="it-IT"/>
        </w:rPr>
        <w:t>I dottorandi sono coinvolti nell’organizzazione di PhD simposi, attività di terza missione/impatto sociale?</w:t>
      </w:r>
    </w:p>
    <w:p w14:paraId="69220F53" w14:textId="3668E95D" w:rsidR="00AF3653" w:rsidRPr="008748C5" w:rsidRDefault="00697AC7" w:rsidP="00AF3653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AF3653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AF3653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5AB2D15F" w14:textId="6F36429B" w:rsidR="00AF3653" w:rsidRDefault="00AF3653" w:rsidP="008019D2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697AC7" w:rsidRP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4373D7AE" w14:textId="77777777" w:rsidR="009921A8" w:rsidRDefault="009921A8" w:rsidP="009921A8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14DFCF58" w14:textId="2004261F" w:rsidR="00AF3653" w:rsidRDefault="009921A8" w:rsidP="009921A8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7FEF91BB" w14:textId="24B6B89C" w:rsidR="00DC2AEC" w:rsidRPr="00DC2AEC" w:rsidRDefault="00DC2AEC" w:rsidP="00DC2AEC">
      <w:pPr>
        <w:spacing w:before="0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5BD8B838" w14:textId="1C65D71A" w:rsidR="0064420C" w:rsidRPr="00B11D02" w:rsidRDefault="00F0584E" w:rsidP="0064420C">
      <w:pPr>
        <w:pStyle w:val="NormaleWeb"/>
        <w:shd w:val="clear" w:color="auto" w:fill="DBE5F1" w:themeFill="accent1" w:themeFillTint="33"/>
        <w:jc w:val="center"/>
        <w:rPr>
          <w:b/>
          <w:bCs/>
          <w:color w:val="000000" w:themeColor="text1"/>
          <w:sz w:val="21"/>
          <w:szCs w:val="21"/>
        </w:rPr>
      </w:pPr>
      <w:r>
        <w:rPr>
          <w:rFonts w:ascii="Calibri,BoldItalic" w:hAnsi="Calibri,BoldItalic"/>
          <w:b/>
          <w:bCs/>
          <w:color w:val="000000" w:themeColor="text1"/>
          <w:sz w:val="21"/>
          <w:szCs w:val="21"/>
        </w:rPr>
        <w:lastRenderedPageBreak/>
        <w:t>D</w:t>
      </w:r>
      <w:r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t>.</w:t>
      </w:r>
      <w:r w:rsidR="00995A7B"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t>PHD</w:t>
      </w:r>
      <w:r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t xml:space="preserve">.2.4 </w:t>
      </w:r>
      <w:r w:rsidR="00995A7B"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t>Risorse finanziare e strutturali</w:t>
      </w:r>
    </w:p>
    <w:p w14:paraId="3A52C7AF" w14:textId="3679E817" w:rsidR="0020376F" w:rsidRDefault="001C7320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0376F"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 w:rsidR="0020376F"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 w:rsidR="0020376F">
        <w:rPr>
          <w:rFonts w:ascii="Calibri" w:hAnsi="Calibri" w:cs="Calibri"/>
          <w:b/>
          <w:bCs/>
          <w:sz w:val="18"/>
          <w:szCs w:val="18"/>
        </w:rPr>
        <w:t>̀ di 8 documenti)</w:t>
      </w:r>
      <w:r w:rsidR="00653894">
        <w:rPr>
          <w:rFonts w:ascii="Calibri" w:hAnsi="Calibri" w:cs="Calibri"/>
          <w:b/>
          <w:bCs/>
          <w:sz w:val="18"/>
          <w:szCs w:val="18"/>
        </w:rPr>
        <w:t xml:space="preserve"> -</w:t>
      </w:r>
      <w:r w:rsidR="0020376F"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14C346F7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228622A9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0EEC7853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20D0D435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0669B6BF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1EDA91AE" w14:textId="2094676C" w:rsidR="00E74A56" w:rsidRPr="00222BAE" w:rsidRDefault="001C7320" w:rsidP="00E74A56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="00E74A56"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301E8B81" w14:textId="7C045B60" w:rsidR="00E74A56" w:rsidRPr="0060756E" w:rsidRDefault="009921A8" w:rsidP="00A970BD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 w:rsidR="00F41D89" w:rsidRPr="000966A5">
        <w:rPr>
          <w:rFonts w:ascii="Calibri" w:hAnsi="Calibri" w:cs="Calibri"/>
          <w:i/>
          <w:iCs/>
          <w:color w:val="0070C0"/>
          <w:sz w:val="18"/>
          <w:szCs w:val="18"/>
        </w:rPr>
        <w:t>PHD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 w:rsidR="006F3541">
        <w:rPr>
          <w:rFonts w:ascii="Calibri" w:hAnsi="Calibri" w:cs="Calibri"/>
          <w:i/>
          <w:iCs/>
          <w:color w:val="4F81BD" w:themeColor="accent1"/>
          <w:sz w:val="18"/>
          <w:szCs w:val="18"/>
        </w:rPr>
        <w:t>2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 w:rsidR="00E74A56">
        <w:rPr>
          <w:rFonts w:ascii="Calibri" w:hAnsi="Calibri" w:cs="Calibri"/>
          <w:i/>
          <w:iCs/>
          <w:color w:val="4F81BD" w:themeColor="accent1"/>
          <w:sz w:val="18"/>
          <w:szCs w:val="18"/>
        </w:rPr>
        <w:t>4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 w:rsidR="00E74A56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266E92F9" w14:textId="72EA5369" w:rsidR="00F41D89" w:rsidRDefault="00F41D89" w:rsidP="00F41D89">
      <w:pPr>
        <w:pStyle w:val="NormaleWeb"/>
        <w:numPr>
          <w:ilvl w:val="1"/>
          <w:numId w:val="3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 dottorandi usufruiscono della quota de 10% della borsa di studio per coprire spese relative alle loro attività di ricerca (acquisti di materiali consumabili, rimborso missioni)</w:t>
      </w:r>
    </w:p>
    <w:p w14:paraId="242010A4" w14:textId="4B48A4D0" w:rsidR="0064420C" w:rsidRDefault="00F41D89" w:rsidP="00F41D89">
      <w:pPr>
        <w:pStyle w:val="NormaleWeb"/>
        <w:numPr>
          <w:ilvl w:val="1"/>
          <w:numId w:val="3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 dottorandi hanno a disposizione uno spazio studio e/o laboratorio a loro specificamente dedicato</w:t>
      </w:r>
      <w:r w:rsidR="00A303FC">
        <w:rPr>
          <w:rFonts w:asciiTheme="minorHAnsi" w:hAnsiTheme="minorHAnsi" w:cstheme="minorHAnsi"/>
          <w:color w:val="000000" w:themeColor="text1"/>
          <w:sz w:val="20"/>
          <w:szCs w:val="20"/>
        </w:rPr>
        <w:t>?</w:t>
      </w:r>
    </w:p>
    <w:p w14:paraId="3CE790B6" w14:textId="431209C9" w:rsidR="00F41D89" w:rsidRDefault="00F41D89" w:rsidP="00F41D89">
      <w:pPr>
        <w:pStyle w:val="NormaleWeb"/>
        <w:numPr>
          <w:ilvl w:val="1"/>
          <w:numId w:val="3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 dottorandi hanno a disposizione le attrezzature necessarie allo svolgimento delle loro attività di ricerca?</w:t>
      </w:r>
    </w:p>
    <w:p w14:paraId="260E383E" w14:textId="71EEDD05" w:rsidR="00FC0C9E" w:rsidRPr="00FE1B24" w:rsidRDefault="00FC0C9E" w:rsidP="00F41D89">
      <w:pPr>
        <w:pStyle w:val="NormaleWeb"/>
        <w:numPr>
          <w:ilvl w:val="1"/>
          <w:numId w:val="3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 dottorandi usufruiscono di servizi bibliotecari adeguati allo svolgimento delle loro attività formative e di ricerca?</w:t>
      </w:r>
    </w:p>
    <w:p w14:paraId="6DC093B6" w14:textId="4F5F0671" w:rsidR="00AF3653" w:rsidRPr="008748C5" w:rsidRDefault="00697AC7" w:rsidP="00AF3653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AF3653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AF3653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0FEFA06F" w14:textId="2B863D73" w:rsidR="00AF3653" w:rsidRPr="008748C5" w:rsidRDefault="00AF3653" w:rsidP="008019D2">
      <w:pPr>
        <w:pStyle w:val="NormaleWeb"/>
        <w:jc w:val="both"/>
        <w:rPr>
          <w:color w:val="4F81BD" w:themeColor="accent1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697AC7" w:rsidRP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7311A7A3" w14:textId="77777777" w:rsidR="00F664D4" w:rsidRDefault="00F664D4" w:rsidP="00F664D4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2404F891" w14:textId="387B9538" w:rsidR="00AF3653" w:rsidRDefault="00F664D4" w:rsidP="00F664D4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3D4D0D36" w14:textId="50009494" w:rsidR="00DC2AEC" w:rsidRPr="00DC2AEC" w:rsidRDefault="00DC2AEC" w:rsidP="00DC2AEC">
      <w:pPr>
        <w:spacing w:before="0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6257F2B5" w14:textId="0518AF63" w:rsidR="0064420C" w:rsidRPr="003C5EA1" w:rsidRDefault="00F0584E" w:rsidP="0064420C">
      <w:pPr>
        <w:pStyle w:val="NormaleWeb"/>
        <w:shd w:val="clear" w:color="auto" w:fill="DBE5F1" w:themeFill="accent1" w:themeFillTint="33"/>
        <w:jc w:val="center"/>
        <w:rPr>
          <w:rFonts w:ascii="Calibri,BoldItalic" w:hAnsi="Calibri,BoldItalic"/>
          <w:b/>
          <w:bCs/>
          <w:color w:val="000000" w:themeColor="text1"/>
          <w:sz w:val="21"/>
          <w:szCs w:val="21"/>
        </w:rPr>
      </w:pPr>
      <w:r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lastRenderedPageBreak/>
        <w:t>D.</w:t>
      </w:r>
      <w:r w:rsidR="00FC0C9E"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t>PHD</w:t>
      </w:r>
      <w:r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t>.2.</w:t>
      </w:r>
      <w:r w:rsidR="009562D7"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t xml:space="preserve">5 </w:t>
      </w:r>
      <w:r w:rsidR="00FC0C9E"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t>Attività didattiche e di tutoraggio</w:t>
      </w:r>
    </w:p>
    <w:p w14:paraId="78507040" w14:textId="33B841F9" w:rsidR="0020376F" w:rsidRDefault="001C7320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,BoldItalic" w:hAnsi="Calibri,BoldItalic"/>
          <w:color w:val="000000" w:themeColor="text1"/>
          <w:sz w:val="20"/>
          <w:szCs w:val="20"/>
        </w:rPr>
        <w:t xml:space="preserve"> </w:t>
      </w:r>
      <w:r w:rsidR="0020376F"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 w:rsidR="0020376F"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 w:rsidR="0020376F">
        <w:rPr>
          <w:rFonts w:ascii="Calibri" w:hAnsi="Calibri" w:cs="Calibri"/>
          <w:b/>
          <w:bCs/>
          <w:sz w:val="18"/>
          <w:szCs w:val="18"/>
        </w:rPr>
        <w:t>̀ di 8 documenti)</w:t>
      </w:r>
      <w:r w:rsidR="00653894">
        <w:rPr>
          <w:rFonts w:ascii="Calibri" w:hAnsi="Calibri" w:cs="Calibri"/>
          <w:b/>
          <w:bCs/>
          <w:sz w:val="18"/>
          <w:szCs w:val="18"/>
        </w:rPr>
        <w:t xml:space="preserve"> -</w:t>
      </w:r>
      <w:r w:rsidR="0020376F"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40EF352C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33D79E72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71E63D80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28D23948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23EC5AA5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54198A7F" w14:textId="3D5E3D77" w:rsidR="00E74A56" w:rsidRPr="00222BAE" w:rsidRDefault="001C7320" w:rsidP="00E74A56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,BoldItalic" w:hAnsi="Calibri,BoldItalic"/>
          <w:color w:val="000000" w:themeColor="text1"/>
          <w:sz w:val="20"/>
          <w:szCs w:val="20"/>
        </w:rPr>
        <w:t xml:space="preserve">       </w:t>
      </w:r>
      <w:r w:rsidR="00E74A56"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72E3028D" w14:textId="6D5AF94E" w:rsidR="00E74A56" w:rsidRPr="0041475F" w:rsidRDefault="00116910" w:rsidP="00E74A56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 w:rsidR="00607008" w:rsidRPr="00D775B8">
        <w:rPr>
          <w:rFonts w:ascii="Calibri" w:hAnsi="Calibri" w:cs="Calibri"/>
          <w:i/>
          <w:iCs/>
          <w:color w:val="0070C0"/>
          <w:sz w:val="18"/>
          <w:szCs w:val="18"/>
        </w:rPr>
        <w:t>PHD</w:t>
      </w:r>
      <w:r w:rsidR="00E74A56" w:rsidRPr="00D775B8">
        <w:rPr>
          <w:rFonts w:ascii="Calibri" w:hAnsi="Calibri" w:cs="Calibri"/>
          <w:i/>
          <w:iCs/>
          <w:color w:val="0070C0"/>
          <w:sz w:val="18"/>
          <w:szCs w:val="18"/>
        </w:rPr>
        <w:t>.</w:t>
      </w:r>
      <w:r w:rsidR="006F3541">
        <w:rPr>
          <w:rFonts w:ascii="Calibri" w:hAnsi="Calibri" w:cs="Calibri"/>
          <w:i/>
          <w:iCs/>
          <w:color w:val="4F81BD" w:themeColor="accent1"/>
          <w:sz w:val="18"/>
          <w:szCs w:val="18"/>
        </w:rPr>
        <w:t>2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 w:rsidR="006F3541">
        <w:rPr>
          <w:rFonts w:ascii="Calibri" w:hAnsi="Calibri" w:cs="Calibri"/>
          <w:i/>
          <w:iCs/>
          <w:color w:val="4F81BD" w:themeColor="accent1"/>
          <w:sz w:val="18"/>
          <w:szCs w:val="18"/>
        </w:rPr>
        <w:t>5</w:t>
      </w:r>
      <w:r w:rsidR="00E74A56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 w:rsidR="00E74A56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5FCD651" w14:textId="4AB84C91" w:rsidR="00A303FC" w:rsidRPr="00A303FC" w:rsidRDefault="00A303FC" w:rsidP="00CD6A35">
      <w:pPr>
        <w:pStyle w:val="NormaleWeb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303FC">
        <w:rPr>
          <w:rFonts w:ascii="Calibri" w:hAnsi="Calibri" w:cs="Calibri"/>
          <w:sz w:val="20"/>
          <w:szCs w:val="20"/>
        </w:rPr>
        <w:t xml:space="preserve">Il </w:t>
      </w:r>
      <w:r w:rsidR="009D18B4">
        <w:rPr>
          <w:rFonts w:ascii="Calibri" w:hAnsi="Calibri" w:cs="Calibri"/>
          <w:sz w:val="20"/>
          <w:szCs w:val="20"/>
        </w:rPr>
        <w:t>C</w:t>
      </w:r>
      <w:r w:rsidR="00AD2DEE">
        <w:rPr>
          <w:rFonts w:ascii="Calibri" w:hAnsi="Calibri" w:cs="Calibri"/>
          <w:sz w:val="20"/>
          <w:szCs w:val="20"/>
        </w:rPr>
        <w:t xml:space="preserve">orso di </w:t>
      </w:r>
      <w:r w:rsidR="009D18B4">
        <w:rPr>
          <w:rFonts w:ascii="Calibri" w:hAnsi="Calibri" w:cs="Calibri"/>
          <w:sz w:val="20"/>
          <w:szCs w:val="20"/>
        </w:rPr>
        <w:t>D</w:t>
      </w:r>
      <w:r w:rsidR="00AD2DEE">
        <w:rPr>
          <w:rFonts w:ascii="Calibri" w:hAnsi="Calibri" w:cs="Calibri"/>
          <w:sz w:val="20"/>
          <w:szCs w:val="20"/>
        </w:rPr>
        <w:t xml:space="preserve">ottorato favorisce la partecipazione dei dottorandi ad attività didattiche e di tutoraggio compatibilmente con le attività di ricerca svolte, nei limiti definiti nel Regolamento di Ateneo per il </w:t>
      </w:r>
      <w:r w:rsidR="008019D2">
        <w:rPr>
          <w:rFonts w:ascii="Calibri" w:hAnsi="Calibri" w:cs="Calibri"/>
          <w:sz w:val="20"/>
          <w:szCs w:val="20"/>
        </w:rPr>
        <w:t>D</w:t>
      </w:r>
      <w:r w:rsidR="00AD2DEE">
        <w:rPr>
          <w:rFonts w:ascii="Calibri" w:hAnsi="Calibri" w:cs="Calibri"/>
          <w:sz w:val="20"/>
          <w:szCs w:val="20"/>
        </w:rPr>
        <w:t>ottorato</w:t>
      </w:r>
      <w:r w:rsidRPr="00A303FC">
        <w:rPr>
          <w:rFonts w:ascii="Calibri" w:hAnsi="Calibri" w:cs="Calibri"/>
          <w:sz w:val="20"/>
          <w:szCs w:val="20"/>
        </w:rPr>
        <w:t xml:space="preserve">? </w:t>
      </w:r>
    </w:p>
    <w:p w14:paraId="089EEC5D" w14:textId="4175CDB2" w:rsidR="00AF3653" w:rsidRPr="008748C5" w:rsidRDefault="00697AC7" w:rsidP="00AF3653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AF3653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AF3653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53DE525F" w14:textId="57F02883" w:rsidR="00AF3653" w:rsidRPr="008748C5" w:rsidRDefault="00AF3653" w:rsidP="008019D2">
      <w:pPr>
        <w:pStyle w:val="NormaleWeb"/>
        <w:jc w:val="both"/>
        <w:rPr>
          <w:color w:val="4F81BD" w:themeColor="accent1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697AC7" w:rsidRP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2EC2BB83" w14:textId="77777777" w:rsidR="00116910" w:rsidRDefault="00116910" w:rsidP="00116910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7FA05C57" w14:textId="77777777" w:rsidR="00116910" w:rsidRDefault="00116910" w:rsidP="00116910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6D809091" w14:textId="78370674" w:rsidR="00DC2AEC" w:rsidRPr="00DC2AEC" w:rsidRDefault="00DC2AEC" w:rsidP="00DC2AEC">
      <w:pPr>
        <w:spacing w:before="0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467F8DAD" w14:textId="77783C06" w:rsidR="00AD2DEE" w:rsidRPr="003C5EA1" w:rsidRDefault="00AD2DEE" w:rsidP="00AD2DEE">
      <w:pPr>
        <w:pStyle w:val="NormaleWeb"/>
        <w:shd w:val="clear" w:color="auto" w:fill="DBE5F1" w:themeFill="accent1" w:themeFillTint="33"/>
        <w:jc w:val="center"/>
        <w:rPr>
          <w:rFonts w:ascii="Calibri,BoldItalic" w:hAnsi="Calibri,BoldItalic"/>
          <w:b/>
          <w:bCs/>
          <w:color w:val="000000" w:themeColor="text1"/>
          <w:sz w:val="21"/>
          <w:szCs w:val="21"/>
        </w:rPr>
      </w:pPr>
      <w:r>
        <w:rPr>
          <w:rFonts w:ascii="Calibri,BoldItalic" w:hAnsi="Calibri,BoldItalic"/>
          <w:b/>
          <w:bCs/>
          <w:color w:val="000000" w:themeColor="text1"/>
          <w:sz w:val="21"/>
          <w:szCs w:val="21"/>
        </w:rPr>
        <w:lastRenderedPageBreak/>
        <w:t>D</w:t>
      </w:r>
      <w:r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t>.PHD.2.6 Mobilità dei dottorandi</w:t>
      </w:r>
    </w:p>
    <w:p w14:paraId="266B1139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,BoldItalic" w:hAnsi="Calibri,BoldItalic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̀ di 8 documenti) - Documenti chiave: </w:t>
      </w:r>
    </w:p>
    <w:p w14:paraId="74807658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7F490879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2FD70990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679699AC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17925CD0" w14:textId="77777777" w:rsidR="00AD2DEE" w:rsidRPr="00363A94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64FF5EAB" w14:textId="77777777" w:rsidR="00AD2DEE" w:rsidRPr="00222BAE" w:rsidRDefault="00AD2DEE" w:rsidP="00AD2DEE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,BoldItalic" w:hAnsi="Calibri,BoldItalic"/>
          <w:color w:val="000000" w:themeColor="text1"/>
          <w:sz w:val="20"/>
          <w:szCs w:val="20"/>
        </w:rPr>
        <w:t xml:space="preserve">       </w:t>
      </w: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33DFAE6C" w14:textId="52FCA26C" w:rsidR="00AD2DEE" w:rsidRPr="0041475F" w:rsidRDefault="00AD2DEE" w:rsidP="00AD2DEE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 w:rsidRPr="00D775B8">
        <w:rPr>
          <w:rFonts w:ascii="Calibri" w:hAnsi="Calibri" w:cs="Calibri"/>
          <w:i/>
          <w:iCs/>
          <w:color w:val="0070C0"/>
          <w:sz w:val="18"/>
          <w:szCs w:val="18"/>
        </w:rPr>
        <w:t>PHD.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2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6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2F4B1AA4" w14:textId="6C133CD6" w:rsidR="00AD2DEE" w:rsidRDefault="00AD2DEE" w:rsidP="00AD2DEE">
      <w:pPr>
        <w:pStyle w:val="NormaleWeb"/>
        <w:numPr>
          <w:ilvl w:val="0"/>
          <w:numId w:val="37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A303FC">
        <w:rPr>
          <w:rFonts w:ascii="Calibri" w:hAnsi="Calibri" w:cs="Calibri"/>
          <w:sz w:val="20"/>
          <w:szCs w:val="20"/>
        </w:rPr>
        <w:t xml:space="preserve">Il </w:t>
      </w:r>
      <w:r w:rsidR="009D18B4"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 xml:space="preserve">orso di </w:t>
      </w:r>
      <w:r w:rsidR="009D18B4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ottorato favorisce e assicura al dottorando periodi di mobilità coerenti con il progetto di ricerca verso Istituzioni accademiche e/industriali o presso Enti di ricerca pubblici/o privati italiani o esteri?</w:t>
      </w:r>
    </w:p>
    <w:p w14:paraId="7C8BF047" w14:textId="7B6C7985" w:rsidR="00AD2DEE" w:rsidRDefault="00AD2DEE" w:rsidP="00AD2DEE">
      <w:pPr>
        <w:pStyle w:val="NormaleWeb"/>
        <w:numPr>
          <w:ilvl w:val="0"/>
          <w:numId w:val="37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A303FC">
        <w:rPr>
          <w:rFonts w:ascii="Calibri" w:hAnsi="Calibri" w:cs="Calibri"/>
          <w:sz w:val="20"/>
          <w:szCs w:val="20"/>
        </w:rPr>
        <w:t xml:space="preserve">Il </w:t>
      </w:r>
      <w:r w:rsidR="009D18B4"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 xml:space="preserve">orso di </w:t>
      </w:r>
      <w:r w:rsidR="009D18B4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ottorato promuove co-tutele e rilascio del titolo di Doctor </w:t>
      </w:r>
      <w:proofErr w:type="spellStart"/>
      <w:r>
        <w:rPr>
          <w:rFonts w:ascii="Calibri" w:hAnsi="Calibri" w:cs="Calibri"/>
          <w:sz w:val="20"/>
          <w:szCs w:val="20"/>
        </w:rPr>
        <w:t>Europeus</w:t>
      </w:r>
      <w:proofErr w:type="spellEnd"/>
      <w:r>
        <w:rPr>
          <w:rFonts w:ascii="Calibri" w:hAnsi="Calibri" w:cs="Calibri"/>
          <w:sz w:val="20"/>
          <w:szCs w:val="20"/>
        </w:rPr>
        <w:t>?</w:t>
      </w:r>
    </w:p>
    <w:p w14:paraId="16930F3C" w14:textId="77777777" w:rsidR="00AD2DEE" w:rsidRPr="00AD2DEE" w:rsidRDefault="00AD2DEE" w:rsidP="00AD2DEE">
      <w:pPr>
        <w:pStyle w:val="NormaleWeb"/>
        <w:shd w:val="clear" w:color="auto" w:fill="FFFFFF"/>
        <w:ind w:left="284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AD2DEE">
        <w:rPr>
          <w:rFonts w:ascii="Calibri" w:hAnsi="Calibri" w:cs="Calibri"/>
          <w:sz w:val="20"/>
          <w:szCs w:val="20"/>
        </w:rPr>
        <w:t xml:space="preserve"> </w:t>
      </w:r>
    </w:p>
    <w:p w14:paraId="732197EB" w14:textId="448DFF97" w:rsidR="00AD2DEE" w:rsidRPr="00AD2DEE" w:rsidRDefault="00AD2DEE" w:rsidP="00AD2DEE">
      <w:pPr>
        <w:pStyle w:val="NormaleWeb"/>
        <w:shd w:val="clear" w:color="auto" w:fill="FFFFFF"/>
        <w:ind w:left="284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AD2DEE">
        <w:rPr>
          <w:rFonts w:ascii="Calibri" w:hAnsi="Calibri" w:cs="Calibri"/>
          <w:b/>
          <w:bCs/>
          <w:sz w:val="20"/>
          <w:szCs w:val="20"/>
        </w:rPr>
        <w:t xml:space="preserve">Eventuali </w:t>
      </w:r>
      <w:proofErr w:type="spellStart"/>
      <w:r w:rsidRPr="00AD2DE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Pr="00AD2DE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6ACE0289" w14:textId="334F0B39" w:rsidR="00AD2DEE" w:rsidRPr="008748C5" w:rsidRDefault="00AD2DEE" w:rsidP="008019D2">
      <w:pPr>
        <w:pStyle w:val="NormaleWeb"/>
        <w:jc w:val="both"/>
        <w:rPr>
          <w:color w:val="4F81BD" w:themeColor="accent1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P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7C443ED2" w14:textId="77777777" w:rsidR="00AD2DEE" w:rsidRDefault="00AD2DEE" w:rsidP="00AD2DEE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612B04A2" w14:textId="77777777" w:rsidR="00AD2DEE" w:rsidRDefault="00AD2DEE" w:rsidP="00AD2DEE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367C5E75" w14:textId="5C4071DD" w:rsidR="00DC2AEC" w:rsidRPr="00DC2AEC" w:rsidRDefault="00DC2AEC" w:rsidP="00DC2AEC">
      <w:pPr>
        <w:spacing w:before="0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3DF58CB2" w14:textId="4FF578E4" w:rsidR="00AD2DEE" w:rsidRPr="003C5EA1" w:rsidRDefault="00AD2DEE" w:rsidP="00AD2DEE">
      <w:pPr>
        <w:pStyle w:val="NormaleWeb"/>
        <w:shd w:val="clear" w:color="auto" w:fill="DBE5F1" w:themeFill="accent1" w:themeFillTint="33"/>
        <w:jc w:val="center"/>
        <w:rPr>
          <w:rFonts w:ascii="Calibri,BoldItalic" w:hAnsi="Calibri,BoldItalic"/>
          <w:b/>
          <w:bCs/>
          <w:color w:val="000000" w:themeColor="text1"/>
          <w:sz w:val="21"/>
          <w:szCs w:val="21"/>
        </w:rPr>
      </w:pPr>
      <w:r w:rsidRPr="003C5EA1">
        <w:rPr>
          <w:rFonts w:ascii="Calibri,BoldItalic" w:hAnsi="Calibri,BoldItalic"/>
          <w:b/>
          <w:bCs/>
          <w:color w:val="000000" w:themeColor="text1"/>
          <w:sz w:val="21"/>
          <w:szCs w:val="21"/>
        </w:rPr>
        <w:lastRenderedPageBreak/>
        <w:t>D.PHD.2.7 Prodotti di ricerca riconducibili al dottorando</w:t>
      </w:r>
    </w:p>
    <w:p w14:paraId="102353BF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,BoldItalic" w:hAnsi="Calibri,BoldItalic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̀ di 8 documenti) - Documenti chiave: </w:t>
      </w:r>
    </w:p>
    <w:p w14:paraId="36507A03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4865A4B3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7E6C382C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18B3E553" w14:textId="77777777" w:rsidR="00AD2DEE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48716603" w14:textId="77777777" w:rsidR="00AD2DEE" w:rsidRPr="00363A94" w:rsidRDefault="00AD2DEE" w:rsidP="00AD2DE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41635828" w14:textId="77777777" w:rsidR="00AD2DEE" w:rsidRPr="00222BAE" w:rsidRDefault="00AD2DEE" w:rsidP="00AD2DEE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,BoldItalic" w:hAnsi="Calibri,BoldItalic"/>
          <w:color w:val="000000" w:themeColor="text1"/>
          <w:sz w:val="20"/>
          <w:szCs w:val="20"/>
        </w:rPr>
        <w:t xml:space="preserve">       </w:t>
      </w: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1B39D2EC" w14:textId="0148453A" w:rsidR="00AD2DEE" w:rsidRPr="0041475F" w:rsidRDefault="00AD2DEE" w:rsidP="00AD2DEE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 w:rsidRPr="00D775B8">
        <w:rPr>
          <w:rFonts w:ascii="Calibri" w:hAnsi="Calibri" w:cs="Calibri"/>
          <w:i/>
          <w:iCs/>
          <w:color w:val="0070C0"/>
          <w:sz w:val="18"/>
          <w:szCs w:val="18"/>
        </w:rPr>
        <w:t>PHD.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2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7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145D59CA" w14:textId="06EF2540" w:rsidR="00AD2DEE" w:rsidRDefault="00AD2DEE" w:rsidP="00AD2DEE">
      <w:pPr>
        <w:pStyle w:val="NormaleWeb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A303FC">
        <w:rPr>
          <w:rFonts w:ascii="Calibri" w:hAnsi="Calibri" w:cs="Calibri"/>
          <w:sz w:val="20"/>
          <w:szCs w:val="20"/>
        </w:rPr>
        <w:t xml:space="preserve">Il </w:t>
      </w:r>
      <w:r w:rsidR="009D18B4"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 xml:space="preserve">orso di </w:t>
      </w:r>
      <w:r w:rsidR="009D18B4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ottorato assicura che i prodotti della ricerca riconducibili al dottorando (pubblicazioni, brevetti e</w:t>
      </w:r>
      <w:r w:rsidR="009D18B4"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c</w:t>
      </w:r>
      <w:r w:rsidR="009D18B4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) siano resi accessibili nel rispetto dei meccanismi di protezione intellettuali dei prodotti, quando applicabili?</w:t>
      </w:r>
    </w:p>
    <w:p w14:paraId="5C4A5ABF" w14:textId="24BDF0F8" w:rsidR="00AD2DEE" w:rsidRDefault="00AD2DEE" w:rsidP="00AD2DEE">
      <w:pPr>
        <w:pStyle w:val="NormaleWeb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A303FC">
        <w:rPr>
          <w:rFonts w:ascii="Calibri" w:hAnsi="Calibri" w:cs="Calibri"/>
          <w:sz w:val="20"/>
          <w:szCs w:val="20"/>
        </w:rPr>
        <w:t xml:space="preserve">Il </w:t>
      </w:r>
      <w:r w:rsidR="009D18B4"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 xml:space="preserve">orso di </w:t>
      </w:r>
      <w:r w:rsidR="009D18B4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ottorato assicura la visibilità dei prodotti della ricerca </w:t>
      </w:r>
      <w:r w:rsidR="00C44137">
        <w:rPr>
          <w:rFonts w:ascii="Calibri" w:hAnsi="Calibri" w:cs="Calibri"/>
          <w:sz w:val="20"/>
          <w:szCs w:val="20"/>
        </w:rPr>
        <w:t>nel catalogo IRIS</w:t>
      </w:r>
      <w:r w:rsidR="004A6753">
        <w:rPr>
          <w:rFonts w:ascii="Calibri" w:hAnsi="Calibri" w:cs="Calibri"/>
          <w:sz w:val="20"/>
          <w:szCs w:val="20"/>
        </w:rPr>
        <w:t xml:space="preserve"> dell’Ateneo</w:t>
      </w:r>
      <w:r>
        <w:rPr>
          <w:rFonts w:ascii="Calibri" w:hAnsi="Calibri" w:cs="Calibri"/>
          <w:sz w:val="20"/>
          <w:szCs w:val="20"/>
        </w:rPr>
        <w:t>?</w:t>
      </w:r>
    </w:p>
    <w:p w14:paraId="2B882C5A" w14:textId="77777777" w:rsidR="00AD2DEE" w:rsidRPr="00AD2DEE" w:rsidRDefault="00AD2DEE" w:rsidP="00AD2DEE">
      <w:pPr>
        <w:pStyle w:val="NormaleWeb"/>
        <w:shd w:val="clear" w:color="auto" w:fill="FFFFFF"/>
        <w:ind w:left="284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AD2DEE">
        <w:rPr>
          <w:rFonts w:ascii="Calibri" w:hAnsi="Calibri" w:cs="Calibri"/>
          <w:sz w:val="20"/>
          <w:szCs w:val="20"/>
        </w:rPr>
        <w:t xml:space="preserve"> </w:t>
      </w:r>
    </w:p>
    <w:p w14:paraId="221A3FCE" w14:textId="77777777" w:rsidR="00AD2DEE" w:rsidRPr="00AD2DEE" w:rsidRDefault="00AD2DEE" w:rsidP="00AD2DEE">
      <w:pPr>
        <w:pStyle w:val="NormaleWeb"/>
        <w:shd w:val="clear" w:color="auto" w:fill="FFFFFF"/>
        <w:ind w:left="284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AD2DEE">
        <w:rPr>
          <w:rFonts w:ascii="Calibri" w:hAnsi="Calibri" w:cs="Calibri"/>
          <w:b/>
          <w:bCs/>
          <w:sz w:val="20"/>
          <w:szCs w:val="20"/>
        </w:rPr>
        <w:t xml:space="preserve">Eventuali </w:t>
      </w:r>
      <w:proofErr w:type="spellStart"/>
      <w:r w:rsidRPr="00AD2DE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Pr="00AD2DE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640E83C5" w14:textId="7A6E572E" w:rsidR="00AD2DEE" w:rsidRPr="008748C5" w:rsidRDefault="00AD2DEE" w:rsidP="008019D2">
      <w:pPr>
        <w:pStyle w:val="NormaleWeb"/>
        <w:jc w:val="both"/>
        <w:rPr>
          <w:color w:val="4F81BD" w:themeColor="accent1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Pr="00697AC7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1BE216C7" w14:textId="77777777" w:rsidR="00AD2DEE" w:rsidRDefault="00AD2DEE" w:rsidP="00AD2DEE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4B908D95" w14:textId="77777777" w:rsidR="00AD2DEE" w:rsidRDefault="00AD2DEE" w:rsidP="00AD2DEE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03947D4D" w14:textId="77777777" w:rsidR="00AD2DEE" w:rsidRPr="00EE0BE1" w:rsidRDefault="00AD2DEE" w:rsidP="00AD2DEE">
      <w:pPr>
        <w:pStyle w:val="NormaleWeb"/>
        <w:jc w:val="both"/>
        <w:rPr>
          <w:rFonts w:ascii="Calibri,BoldItalic" w:hAnsi="Calibri,BoldItalic"/>
          <w:color w:val="000000" w:themeColor="text1"/>
          <w:sz w:val="20"/>
          <w:szCs w:val="20"/>
        </w:rPr>
      </w:pPr>
    </w:p>
    <w:p w14:paraId="355B3F7A" w14:textId="274D3D70" w:rsidR="00AF3653" w:rsidRPr="00EE0BE1" w:rsidRDefault="00AF3653" w:rsidP="00AF3653">
      <w:pPr>
        <w:pStyle w:val="NormaleWeb"/>
        <w:jc w:val="both"/>
        <w:rPr>
          <w:rFonts w:ascii="Calibri,BoldItalic" w:hAnsi="Calibri,BoldItalic"/>
          <w:color w:val="000000" w:themeColor="text1"/>
          <w:sz w:val="20"/>
          <w:szCs w:val="20"/>
        </w:rPr>
      </w:pPr>
    </w:p>
    <w:p w14:paraId="2B5B110C" w14:textId="633E22DA" w:rsidR="009562D7" w:rsidRDefault="009562D7" w:rsidP="00BD55C9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color w:val="4F81BD" w:themeColor="accent1"/>
          <w:sz w:val="18"/>
          <w:szCs w:val="18"/>
        </w:rPr>
        <w:br w:type="page"/>
      </w:r>
    </w:p>
    <w:p w14:paraId="5BEA699D" w14:textId="20C58251" w:rsidR="0064420C" w:rsidRPr="00EE306C" w:rsidRDefault="00AF3653" w:rsidP="0064420C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D.</w:t>
      </w:r>
      <w:r w:rsidR="00795DFA">
        <w:rPr>
          <w:sz w:val="20"/>
          <w:szCs w:val="16"/>
        </w:rPr>
        <w:t>PHd</w:t>
      </w:r>
      <w:r>
        <w:rPr>
          <w:sz w:val="20"/>
          <w:szCs w:val="16"/>
        </w:rPr>
        <w:t>.</w:t>
      </w:r>
      <w:r w:rsidR="0064420C" w:rsidRPr="00EE306C">
        <w:rPr>
          <w:sz w:val="20"/>
          <w:szCs w:val="16"/>
        </w:rPr>
        <w:t>2</w:t>
      </w:r>
      <w:r>
        <w:rPr>
          <w:sz w:val="20"/>
          <w:szCs w:val="16"/>
        </w:rPr>
        <w:t>.</w:t>
      </w:r>
      <w:r w:rsidR="0064420C" w:rsidRPr="00EE306C">
        <w:rPr>
          <w:sz w:val="20"/>
          <w:szCs w:val="16"/>
        </w:rPr>
        <w:t>c</w:t>
      </w:r>
      <w:r w:rsidR="0064420C" w:rsidRPr="00EE306C">
        <w:rPr>
          <w:sz w:val="20"/>
          <w:szCs w:val="16"/>
        </w:rPr>
        <w:tab/>
        <w:t xml:space="preserve">OBIETTIVI E AZIONI DI MIGLIORAMENTO </w:t>
      </w:r>
    </w:p>
    <w:p w14:paraId="4AE2A0A0" w14:textId="77777777" w:rsidR="0064420C" w:rsidRPr="00801F3B" w:rsidRDefault="0064420C" w:rsidP="0064420C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>Includere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obiettivi.</w:t>
      </w: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64420C" w:rsidRPr="005436A4" w14:paraId="40A0B2AB" w14:textId="77777777" w:rsidTr="00B4096F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338E5E0" w14:textId="77777777" w:rsidR="0064420C" w:rsidRPr="005436A4" w:rsidRDefault="0064420C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Obiettivo n.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8D7B4B7" w14:textId="77777777" w:rsidR="0064420C" w:rsidRPr="00801F3B" w:rsidRDefault="0064420C" w:rsidP="00B4096F">
            <w:pPr>
              <w:spacing w:line="216" w:lineRule="auto"/>
              <w:jc w:val="both"/>
              <w:rPr>
                <w:rFonts w:ascii="Calibri" w:hAnsi="Calibri" w:cs="Calibri"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Titolo e descrizion</w:t>
            </w:r>
            <w:r w:rsidRPr="00801F3B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e</w:t>
            </w:r>
          </w:p>
          <w:p w14:paraId="363CB183" w14:textId="77777777" w:rsidR="0064420C" w:rsidRPr="00801F3B" w:rsidRDefault="0064420C" w:rsidP="00B4096F">
            <w:pPr>
              <w:autoSpaceDE w:val="0"/>
              <w:autoSpaceDN w:val="0"/>
              <w:adjustRightInd w:val="0"/>
              <w:spacing w:before="240" w:after="200"/>
              <w:jc w:val="both"/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  <w:t>Aggiungere il riferimento al punto di attenzione oggetto dell’obiettivo</w:t>
            </w:r>
          </w:p>
          <w:p w14:paraId="5172D10B" w14:textId="77777777" w:rsidR="0064420C" w:rsidRPr="00801F3B" w:rsidRDefault="0064420C" w:rsidP="00B4096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</w:pPr>
            <w:r w:rsidRPr="00801F3B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Riportare obiettivi realistici e realizzabili nonché misurabili. </w:t>
            </w:r>
          </w:p>
          <w:p w14:paraId="3CCA86C3" w14:textId="77777777" w:rsidR="0064420C" w:rsidRPr="00801F3B" w:rsidRDefault="0064420C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</w:p>
        </w:tc>
      </w:tr>
      <w:tr w:rsidR="0064420C" w:rsidRPr="005436A4" w14:paraId="3E84593B" w14:textId="77777777" w:rsidTr="00B4096F">
        <w:trPr>
          <w:trHeight w:val="492"/>
        </w:trPr>
        <w:tc>
          <w:tcPr>
            <w:tcW w:w="2423" w:type="dxa"/>
            <w:vAlign w:val="center"/>
          </w:tcPr>
          <w:p w14:paraId="6FF31D10" w14:textId="77777777" w:rsidR="0064420C" w:rsidRPr="005436A4" w:rsidRDefault="0064420C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Problema da risolvere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140" w:type="dxa"/>
            <w:vAlign w:val="center"/>
          </w:tcPr>
          <w:p w14:paraId="5CAEF1F0" w14:textId="77777777" w:rsidR="0064420C" w:rsidRPr="00801F3B" w:rsidRDefault="0064420C" w:rsidP="00B4096F">
            <w:pPr>
              <w:spacing w:line="216" w:lineRule="auto"/>
              <w:jc w:val="both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</w:p>
        </w:tc>
      </w:tr>
      <w:tr w:rsidR="0064420C" w:rsidRPr="005436A4" w14:paraId="78E97CD5" w14:textId="77777777" w:rsidTr="00B4096F">
        <w:trPr>
          <w:trHeight w:val="542"/>
        </w:trPr>
        <w:tc>
          <w:tcPr>
            <w:tcW w:w="2423" w:type="dxa"/>
            <w:vAlign w:val="center"/>
          </w:tcPr>
          <w:p w14:paraId="76600C7D" w14:textId="77777777" w:rsidR="0064420C" w:rsidRPr="005436A4" w:rsidRDefault="0064420C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140" w:type="dxa"/>
            <w:vAlign w:val="center"/>
          </w:tcPr>
          <w:p w14:paraId="5DCC125E" w14:textId="77777777" w:rsidR="0064420C" w:rsidRPr="00801F3B" w:rsidRDefault="0064420C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64420C" w:rsidRPr="005436A4" w14:paraId="7EE52D3E" w14:textId="77777777" w:rsidTr="00B4096F">
        <w:trPr>
          <w:trHeight w:val="894"/>
        </w:trPr>
        <w:tc>
          <w:tcPr>
            <w:tcW w:w="2423" w:type="dxa"/>
            <w:vAlign w:val="center"/>
          </w:tcPr>
          <w:p w14:paraId="3066EBAB" w14:textId="77777777" w:rsidR="0064420C" w:rsidRPr="005436A4" w:rsidRDefault="0064420C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140" w:type="dxa"/>
            <w:vAlign w:val="center"/>
          </w:tcPr>
          <w:p w14:paraId="776BD55C" w14:textId="25478E95" w:rsidR="0064420C" w:rsidRPr="00801F3B" w:rsidRDefault="0064420C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Specificare l’indicatore di riferimento per il monitoraggio del grado di raggiungimento dell’obiettivo e le relative modalità di rilevazione/verifica </w:t>
            </w:r>
          </w:p>
        </w:tc>
      </w:tr>
      <w:tr w:rsidR="0064420C" w:rsidRPr="005436A4" w14:paraId="4BD2BB79" w14:textId="77777777" w:rsidTr="00B4096F">
        <w:trPr>
          <w:trHeight w:val="502"/>
        </w:trPr>
        <w:tc>
          <w:tcPr>
            <w:tcW w:w="2423" w:type="dxa"/>
            <w:vAlign w:val="center"/>
          </w:tcPr>
          <w:p w14:paraId="3905A96C" w14:textId="77777777" w:rsidR="0064420C" w:rsidRPr="005436A4" w:rsidRDefault="0064420C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29415E7D" w14:textId="77777777" w:rsidR="0064420C" w:rsidRPr="00801F3B" w:rsidRDefault="0064420C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64420C" w:rsidRPr="005436A4" w14:paraId="5339D475" w14:textId="77777777" w:rsidTr="00B4096F">
        <w:trPr>
          <w:trHeight w:val="502"/>
        </w:trPr>
        <w:tc>
          <w:tcPr>
            <w:tcW w:w="2423" w:type="dxa"/>
            <w:vAlign w:val="center"/>
          </w:tcPr>
          <w:p w14:paraId="6E6EF788" w14:textId="77777777" w:rsidR="0064420C" w:rsidRPr="005436A4" w:rsidRDefault="0064420C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140" w:type="dxa"/>
            <w:vAlign w:val="center"/>
          </w:tcPr>
          <w:p w14:paraId="321B0FCC" w14:textId="77777777" w:rsidR="0064420C" w:rsidRPr="00801F3B" w:rsidRDefault="0064420C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(persone, materiali, tecnologie, servizi, conoscenze, risorse finanziarie ecc.) e quantificarle valutandone l’effettiva disponibilità</w:t>
            </w:r>
          </w:p>
        </w:tc>
      </w:tr>
      <w:tr w:rsidR="0064420C" w:rsidRPr="005436A4" w14:paraId="0509920A" w14:textId="77777777" w:rsidTr="00B4096F">
        <w:trPr>
          <w:trHeight w:val="693"/>
        </w:trPr>
        <w:tc>
          <w:tcPr>
            <w:tcW w:w="2423" w:type="dxa"/>
            <w:vAlign w:val="center"/>
          </w:tcPr>
          <w:p w14:paraId="6C98740D" w14:textId="77777777" w:rsidR="0064420C" w:rsidRPr="005436A4" w:rsidRDefault="0064420C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 di esecuzione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140" w:type="dxa"/>
            <w:vAlign w:val="center"/>
          </w:tcPr>
          <w:p w14:paraId="2FA917FA" w14:textId="77777777" w:rsidR="0064420C" w:rsidRPr="00801F3B" w:rsidRDefault="0064420C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realizzazione, definendo sia la scadenza per il raggiungimento dell’obiettivo, sia, se opportuno, scadenze intermedie per il raggiungimento di obiettivi intermedi</w:t>
            </w:r>
          </w:p>
        </w:tc>
      </w:tr>
    </w:tbl>
    <w:p w14:paraId="3C078F50" w14:textId="0911CBA1" w:rsidR="0064420C" w:rsidRDefault="0064420C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0ABD919E" w14:textId="258821BB" w:rsidR="0064420C" w:rsidRDefault="0064420C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7282D9C6" w14:textId="20E96EC7" w:rsidR="0064420C" w:rsidRDefault="0064420C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364B86DC" w14:textId="0A81731A" w:rsidR="0064420C" w:rsidRDefault="0064420C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2329635F" w14:textId="05D5EC76" w:rsidR="0064420C" w:rsidRDefault="0064420C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7ADD2023" w14:textId="1026E48A" w:rsidR="0064420C" w:rsidRDefault="0064420C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3F1A457E" w14:textId="6DE8D7ED" w:rsidR="0064420C" w:rsidRDefault="0064420C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18B0812E" w14:textId="465892B5" w:rsidR="0064420C" w:rsidRDefault="0064420C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42EA26BC" w14:textId="2BDCE273" w:rsidR="0064420C" w:rsidRDefault="00BD55C9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  <w:br w:type="page"/>
      </w:r>
    </w:p>
    <w:p w14:paraId="1A2AA2E5" w14:textId="71980A3F" w:rsidR="002B6E63" w:rsidRPr="009734C5" w:rsidRDefault="00122B7C" w:rsidP="002B6E63">
      <w:pPr>
        <w:pStyle w:val="Titolo1"/>
        <w:rPr>
          <w:szCs w:val="21"/>
        </w:rPr>
      </w:pPr>
      <w:bookmarkStart w:id="6" w:name="_Toc455392963"/>
      <w:bookmarkStart w:id="7" w:name="_Toc470188566"/>
      <w:r>
        <w:rPr>
          <w:sz w:val="24"/>
          <w:szCs w:val="21"/>
        </w:rPr>
        <w:lastRenderedPageBreak/>
        <w:t>D.</w:t>
      </w:r>
      <w:bookmarkEnd w:id="6"/>
      <w:bookmarkEnd w:id="7"/>
      <w:r w:rsidR="00795DFA">
        <w:rPr>
          <w:sz w:val="24"/>
          <w:szCs w:val="21"/>
        </w:rPr>
        <w:t>PHD.3</w:t>
      </w:r>
      <w:r w:rsidR="002B6E63" w:rsidRPr="009734C5">
        <w:rPr>
          <w:bCs/>
          <w:szCs w:val="21"/>
        </w:rPr>
        <w:t xml:space="preserve"> </w:t>
      </w:r>
      <w:r w:rsidR="00795DFA">
        <w:rPr>
          <w:bCs/>
          <w:szCs w:val="21"/>
        </w:rPr>
        <w:t>MONITORAGGIO E MIGLIORAMENTO DELLE ATTIVITA’</w:t>
      </w:r>
      <w:r w:rsidR="002B6E63" w:rsidRPr="009734C5">
        <w:rPr>
          <w:bCs/>
          <w:szCs w:val="21"/>
        </w:rPr>
        <w:t xml:space="preserve"> </w:t>
      </w:r>
    </w:p>
    <w:p w14:paraId="70B7DFCA" w14:textId="1E18F74A" w:rsidR="002B6E63" w:rsidRPr="004511B2" w:rsidRDefault="002B6E63" w:rsidP="002B6E63">
      <w:pPr>
        <w:spacing w:beforeAutospacing="1" w:after="100" w:afterAutospacing="1" w:line="240" w:lineRule="auto"/>
        <w:jc w:val="both"/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</w:pPr>
      <w:r w:rsidRPr="004511B2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 xml:space="preserve">L’obiettivo della sezione è accertare la capacità del </w:t>
      </w:r>
      <w:r w:rsidR="00795DFA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>PHD</w:t>
      </w:r>
      <w:r w:rsidRPr="004511B2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 xml:space="preserve"> di riconoscere gli aspetti critici e i margini di miglioramento della propria organizzazione didattica e di definire interventi conseguenti e verificare se le opinioni di </w:t>
      </w:r>
      <w:r w:rsidR="006A1A7F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>d</w:t>
      </w:r>
      <w:r w:rsidR="00795DFA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 xml:space="preserve">ottorandi e </w:t>
      </w:r>
      <w:r w:rsidR="006A1A7F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>d</w:t>
      </w:r>
      <w:r w:rsidR="00795DFA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 xml:space="preserve">ottori di </w:t>
      </w:r>
      <w:r w:rsidR="006A1A7F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>r</w:t>
      </w:r>
      <w:r w:rsidR="00795DFA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 xml:space="preserve">icerca </w:t>
      </w:r>
      <w:r w:rsidRPr="004511B2">
        <w:rPr>
          <w:rFonts w:eastAsia="Times New Roman" w:cs="Times New Roman"/>
          <w:i/>
          <w:iCs/>
          <w:color w:val="4F81BD" w:themeColor="accent1"/>
          <w:sz w:val="18"/>
          <w:szCs w:val="18"/>
          <w:lang w:eastAsia="it-IT"/>
        </w:rPr>
        <w:t xml:space="preserve">siano tenute nel debito conto e valorizzate. </w:t>
      </w:r>
    </w:p>
    <w:p w14:paraId="591135DA" w14:textId="3F3A5EF4" w:rsidR="002B6E63" w:rsidRPr="004511B2" w:rsidRDefault="002B6E63" w:rsidP="00685E85">
      <w:pPr>
        <w:spacing w:before="120" w:line="240" w:lineRule="auto"/>
        <w:jc w:val="both"/>
        <w:rPr>
          <w:rFonts w:ascii="Calibri" w:hAnsi="Calibri"/>
          <w:i/>
          <w:iCs/>
          <w:color w:val="4F81BD" w:themeColor="accent1"/>
          <w:sz w:val="18"/>
          <w:szCs w:val="18"/>
        </w:rPr>
      </w:pPr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Compilare le sotto-sezioni seguenti tenendo conto che l’obiettivo di questa parte dell’RR è </w:t>
      </w:r>
      <w:r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relativo al </w:t>
      </w:r>
      <w:proofErr w:type="spellStart"/>
      <w:r w:rsidR="00795DFA"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>PdA</w:t>
      </w:r>
      <w:proofErr w:type="spellEnd"/>
      <w:r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D.</w:t>
      </w:r>
      <w:r w:rsidR="00795DFA"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>PHD.3</w:t>
      </w:r>
      <w:r w:rsidR="00685E85" w:rsidRPr="003C5EA1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: </w:t>
      </w:r>
      <w:r w:rsidR="00795DFA">
        <w:rPr>
          <w:rFonts w:eastAsiaTheme="minorHAnsi" w:cs="Lucida Sans Unicode"/>
          <w:b/>
          <w:bCs/>
          <w:i/>
          <w:color w:val="4F81BD" w:themeColor="accent1"/>
          <w:sz w:val="18"/>
          <w:szCs w:val="18"/>
        </w:rPr>
        <w:t>Monitoraggio e</w:t>
      </w:r>
      <w:r w:rsidR="00685E85" w:rsidRPr="00685E85">
        <w:rPr>
          <w:rFonts w:eastAsiaTheme="minorHAnsi" w:cs="Lucida Sans Unicode"/>
          <w:b/>
          <w:bCs/>
          <w:i/>
          <w:color w:val="4F81BD" w:themeColor="accent1"/>
          <w:sz w:val="18"/>
          <w:szCs w:val="18"/>
        </w:rPr>
        <w:t xml:space="preserve"> miglioramento </w:t>
      </w:r>
      <w:r w:rsidR="00795DFA">
        <w:rPr>
          <w:rFonts w:eastAsiaTheme="minorHAnsi" w:cs="Lucida Sans Unicode"/>
          <w:b/>
          <w:bCs/>
          <w:i/>
          <w:color w:val="4F81BD" w:themeColor="accent1"/>
          <w:sz w:val="18"/>
          <w:szCs w:val="18"/>
        </w:rPr>
        <w:t>delle attività</w:t>
      </w:r>
      <w:r w:rsidR="00685E85" w:rsidRPr="00685E85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.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La descrizione dei mutamenti intercorsi dall’ultimo </w:t>
      </w:r>
      <w:r w:rsidR="008019D2">
        <w:rPr>
          <w:rFonts w:cs="Lucida Sans Unicode"/>
          <w:i/>
          <w:iCs/>
          <w:color w:val="4F81BD" w:themeColor="accent1"/>
          <w:sz w:val="18"/>
          <w:szCs w:val="18"/>
        </w:rPr>
        <w:t>R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iesame, l’analisi dei dati e le proposte di azioni correttive devono tenere conto che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 xml:space="preserve">il </w:t>
      </w:r>
      <w:proofErr w:type="spellStart"/>
      <w:r w:rsidR="00795DFA">
        <w:rPr>
          <w:rFonts w:cs="Lucida Sans Unicode"/>
          <w:i/>
          <w:iCs/>
          <w:color w:val="4F81BD" w:themeColor="accent1"/>
          <w:sz w:val="18"/>
          <w:szCs w:val="18"/>
        </w:rPr>
        <w:t>PdA</w:t>
      </w:r>
      <w:proofErr w:type="spellEnd"/>
      <w:r>
        <w:rPr>
          <w:rFonts w:cs="Lucida Sans Unicode"/>
          <w:i/>
          <w:iCs/>
          <w:color w:val="4F81BD" w:themeColor="accent1"/>
          <w:sz w:val="18"/>
          <w:szCs w:val="18"/>
        </w:rPr>
        <w:t xml:space="preserve"> D.</w:t>
      </w:r>
      <w:r w:rsidR="00795DFA">
        <w:rPr>
          <w:rFonts w:cs="Lucida Sans Unicode"/>
          <w:i/>
          <w:iCs/>
          <w:color w:val="4F81BD" w:themeColor="accent1"/>
          <w:sz w:val="18"/>
          <w:szCs w:val="18"/>
        </w:rPr>
        <w:t>PHD.3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è articolato </w:t>
      </w:r>
      <w:r w:rsidR="00795DFA">
        <w:rPr>
          <w:rFonts w:cs="Lucida Sans Unicode"/>
          <w:i/>
          <w:iCs/>
          <w:color w:val="4F81BD" w:themeColor="accent1"/>
          <w:sz w:val="18"/>
          <w:szCs w:val="18"/>
        </w:rPr>
        <w:t>in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 w:rsidR="00ED7BA7">
        <w:rPr>
          <w:rFonts w:cs="Lucida Sans Unicode"/>
          <w:i/>
          <w:iCs/>
          <w:color w:val="4F81BD" w:themeColor="accent1"/>
          <w:sz w:val="18"/>
          <w:szCs w:val="18"/>
        </w:rPr>
        <w:t>tre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punti di attenzione, come di seguito riportati: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5"/>
        <w:gridCol w:w="2399"/>
        <w:gridCol w:w="895"/>
        <w:gridCol w:w="5489"/>
      </w:tblGrid>
      <w:tr w:rsidR="00795DFA" w14:paraId="48C1D308" w14:textId="77777777" w:rsidTr="00684FF8">
        <w:tc>
          <w:tcPr>
            <w:tcW w:w="845" w:type="dxa"/>
          </w:tcPr>
          <w:p w14:paraId="0ABB2D95" w14:textId="77777777" w:rsidR="00795DFA" w:rsidRPr="002852F0" w:rsidRDefault="00795DF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proofErr w:type="spellStart"/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PdA</w:t>
            </w:r>
            <w:proofErr w:type="spellEnd"/>
          </w:p>
        </w:tc>
        <w:tc>
          <w:tcPr>
            <w:tcW w:w="2399" w:type="dxa"/>
          </w:tcPr>
          <w:p w14:paraId="49D07103" w14:textId="77777777" w:rsidR="00795DFA" w:rsidRPr="002852F0" w:rsidRDefault="00795DF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895" w:type="dxa"/>
          </w:tcPr>
          <w:p w14:paraId="5C8C6FA8" w14:textId="77777777" w:rsidR="00795DFA" w:rsidRPr="002852F0" w:rsidRDefault="00795DFA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proofErr w:type="spellStart"/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AdC</w:t>
            </w:r>
            <w:proofErr w:type="spellEnd"/>
          </w:p>
        </w:tc>
        <w:tc>
          <w:tcPr>
            <w:tcW w:w="5489" w:type="dxa"/>
          </w:tcPr>
          <w:p w14:paraId="12A46BA2" w14:textId="77777777" w:rsidR="00795DFA" w:rsidRPr="00795DFA" w:rsidRDefault="00795DFA" w:rsidP="00795DFA">
            <w:pPr>
              <w:spacing w:before="0"/>
              <w:rPr>
                <w:rFonts w:eastAsiaTheme="minorHAnsi" w:cstheme="minorHAnsi"/>
                <w:b/>
                <w:i/>
                <w:color w:val="0070C0"/>
                <w:sz w:val="16"/>
                <w:szCs w:val="16"/>
              </w:rPr>
            </w:pPr>
          </w:p>
        </w:tc>
      </w:tr>
      <w:tr w:rsidR="00E5505C" w14:paraId="5DF5E3A1" w14:textId="77777777" w:rsidTr="00684FF8">
        <w:tc>
          <w:tcPr>
            <w:tcW w:w="845" w:type="dxa"/>
            <w:vMerge w:val="restart"/>
            <w:vAlign w:val="center"/>
          </w:tcPr>
          <w:p w14:paraId="4EC9C80D" w14:textId="500D32AE" w:rsidR="00E5505C" w:rsidRPr="002852F0" w:rsidRDefault="00E5505C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3</w:t>
            </w:r>
          </w:p>
        </w:tc>
        <w:tc>
          <w:tcPr>
            <w:tcW w:w="2399" w:type="dxa"/>
            <w:vMerge w:val="restart"/>
            <w:vAlign w:val="center"/>
          </w:tcPr>
          <w:p w14:paraId="2E0C7503" w14:textId="04E73678" w:rsidR="00E5505C" w:rsidRDefault="00E5505C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Monitoraggio e miglioramento delle attività</w:t>
            </w:r>
          </w:p>
        </w:tc>
        <w:tc>
          <w:tcPr>
            <w:tcW w:w="895" w:type="dxa"/>
          </w:tcPr>
          <w:p w14:paraId="2EF1C936" w14:textId="110F090F" w:rsidR="00E5505C" w:rsidRPr="002852F0" w:rsidRDefault="00E5505C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3.1</w:t>
            </w:r>
          </w:p>
        </w:tc>
        <w:tc>
          <w:tcPr>
            <w:tcW w:w="5489" w:type="dxa"/>
          </w:tcPr>
          <w:p w14:paraId="0CC0DD49" w14:textId="78CD5213" w:rsidR="00E5505C" w:rsidRPr="00795DFA" w:rsidRDefault="00E5505C" w:rsidP="00795DFA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95DFA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Il Corso di Dottorato di </w:t>
            </w:r>
            <w:r w:rsidR="006A1A7F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r</w:t>
            </w:r>
            <w:r w:rsidRPr="00795DFA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      </w:r>
          </w:p>
        </w:tc>
      </w:tr>
      <w:tr w:rsidR="00E5505C" w14:paraId="6E76F5EC" w14:textId="77777777" w:rsidTr="00684FF8">
        <w:tc>
          <w:tcPr>
            <w:tcW w:w="845" w:type="dxa"/>
            <w:vMerge/>
            <w:vAlign w:val="center"/>
          </w:tcPr>
          <w:p w14:paraId="3D2A747A" w14:textId="77777777" w:rsidR="00E5505C" w:rsidRPr="002852F0" w:rsidRDefault="00E5505C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399" w:type="dxa"/>
            <w:vMerge/>
            <w:vAlign w:val="center"/>
          </w:tcPr>
          <w:p w14:paraId="20C32FC2" w14:textId="77777777" w:rsidR="00E5505C" w:rsidRPr="002852F0" w:rsidRDefault="00E5505C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895" w:type="dxa"/>
          </w:tcPr>
          <w:p w14:paraId="7B0BEB3B" w14:textId="5D594CA1" w:rsidR="00E5505C" w:rsidRPr="002852F0" w:rsidRDefault="00E5505C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3.2</w:t>
            </w:r>
          </w:p>
        </w:tc>
        <w:tc>
          <w:tcPr>
            <w:tcW w:w="5489" w:type="dxa"/>
          </w:tcPr>
          <w:p w14:paraId="134C3AC3" w14:textId="65AE613A" w:rsidR="00E5505C" w:rsidRPr="00497CC0" w:rsidRDefault="00497CC0" w:rsidP="00497CC0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497CC0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Il Corso di Dottorato di </w:t>
            </w:r>
            <w:r w:rsidR="006A1A7F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r</w:t>
            </w:r>
            <w:r w:rsidRPr="00497CC0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icerca monitora l’allocazione e la modalità di utilizzazione dei fondi per le attività formative e di ricerca dei dottorandi</w:t>
            </w:r>
          </w:p>
        </w:tc>
      </w:tr>
      <w:tr w:rsidR="00E5505C" w14:paraId="6CDFA557" w14:textId="77777777" w:rsidTr="00684FF8">
        <w:tc>
          <w:tcPr>
            <w:tcW w:w="845" w:type="dxa"/>
            <w:vMerge/>
            <w:vAlign w:val="center"/>
          </w:tcPr>
          <w:p w14:paraId="0E1596FA" w14:textId="77777777" w:rsidR="00E5505C" w:rsidRPr="002852F0" w:rsidRDefault="00E5505C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399" w:type="dxa"/>
            <w:vMerge/>
            <w:vAlign w:val="center"/>
          </w:tcPr>
          <w:p w14:paraId="6D4DA286" w14:textId="77777777" w:rsidR="00E5505C" w:rsidRPr="002852F0" w:rsidRDefault="00E5505C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895" w:type="dxa"/>
          </w:tcPr>
          <w:p w14:paraId="5660E73D" w14:textId="3D34195C" w:rsidR="00E5505C" w:rsidRPr="002852F0" w:rsidRDefault="00E5505C" w:rsidP="00684FF8">
            <w:pPr>
              <w:spacing w:before="0"/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</w:pPr>
            <w:r w:rsidRPr="002852F0"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D.PHD.</w:t>
            </w:r>
            <w:r>
              <w:rPr>
                <w:rFonts w:eastAsiaTheme="minorHAnsi" w:cs="Lucida Sans Unicode"/>
                <w:b/>
                <w:i/>
                <w:color w:val="4F81BD" w:themeColor="accent1"/>
                <w:sz w:val="16"/>
                <w:szCs w:val="16"/>
              </w:rPr>
              <w:t>3.3</w:t>
            </w:r>
          </w:p>
        </w:tc>
        <w:tc>
          <w:tcPr>
            <w:tcW w:w="5489" w:type="dxa"/>
          </w:tcPr>
          <w:p w14:paraId="5E93F30A" w14:textId="084F9FEE" w:rsidR="00E5505C" w:rsidRPr="00497CC0" w:rsidRDefault="00497CC0" w:rsidP="00497CC0">
            <w:pPr>
              <w:pStyle w:val="Default"/>
              <w:spacing w:before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497CC0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Il Corso di Dottorato di </w:t>
            </w:r>
            <w:r w:rsidR="006A1A7F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r</w:t>
            </w:r>
            <w:r w:rsidRPr="00497CC0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icerca riesamina e aggiorna periodicamente i percorsi formativi e di ricerca dei dottorandi, per allinearli all’evoluzione culturale e scientifica delle aree scientifiche di riferimento del </w:t>
            </w:r>
            <w:r w:rsidR="008019D2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D</w:t>
            </w:r>
            <w:r w:rsidRPr="00497CC0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ottorato, anche avvalendosi del confronto internazionale, dei suggerimenti delle </w:t>
            </w:r>
            <w:r w:rsidR="006A1A7F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P</w:t>
            </w:r>
            <w:r w:rsidRPr="00497CC0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arti </w:t>
            </w:r>
            <w:r w:rsidR="006A1A7F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</w:t>
            </w:r>
            <w:r w:rsidRPr="00497CC0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nteressate (interne ed esterne) e delle opinioni e proposte di miglioramento dei dottorandi.</w:t>
            </w:r>
          </w:p>
        </w:tc>
      </w:tr>
    </w:tbl>
    <w:p w14:paraId="10402E26" w14:textId="77777777" w:rsidR="002B6E63" w:rsidRDefault="002B6E63" w:rsidP="002B6E63">
      <w:pPr>
        <w:spacing w:before="120"/>
        <w:rPr>
          <w:rFonts w:eastAsiaTheme="minorHAnsi" w:cs="Lucida Sans Unicode"/>
          <w:b/>
          <w:color w:val="000000"/>
        </w:rPr>
      </w:pPr>
    </w:p>
    <w:p w14:paraId="09371D3B" w14:textId="77777777" w:rsidR="002B6E63" w:rsidRPr="004511B2" w:rsidRDefault="002B6E63" w:rsidP="002B6E63">
      <w:pPr>
        <w:spacing w:before="0" w:after="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4511B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Attenzione</w:t>
      </w:r>
    </w:p>
    <w:p w14:paraId="22692778" w14:textId="77777777" w:rsidR="002B6E63" w:rsidRPr="004511B2" w:rsidRDefault="002B6E63" w:rsidP="008019D2">
      <w:pPr>
        <w:spacing w:before="120"/>
        <w:jc w:val="both"/>
        <w:rPr>
          <w:rFonts w:eastAsiaTheme="minorHAnsi" w:cs="Lucida Sans Unicode"/>
          <w:b/>
          <w:color w:val="4F81BD" w:themeColor="accent1"/>
        </w:rPr>
      </w:pPr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La tabella sopra riportata non è un format di compilazione, bensì uno schema riassuntivo dei punti di attenzione e degli aspetti che vanno considerati per rispondere a questo punto di attenzione </w:t>
      </w:r>
      <w:r w:rsidRPr="004511B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>compilando le sotto-sezioni immediatamente successive.</w:t>
      </w:r>
    </w:p>
    <w:p w14:paraId="371BE190" w14:textId="77777777" w:rsidR="002B6E63" w:rsidRDefault="002B6E63" w:rsidP="002B6E63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43A92947" w14:textId="5EE40D68" w:rsidR="002B6E63" w:rsidRPr="00EE306C" w:rsidRDefault="00B428F2" w:rsidP="002B6E63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D.</w:t>
      </w:r>
      <w:r w:rsidR="00FA146F">
        <w:rPr>
          <w:sz w:val="20"/>
          <w:szCs w:val="16"/>
        </w:rPr>
        <w:t>PHD</w:t>
      </w:r>
      <w:r>
        <w:rPr>
          <w:sz w:val="20"/>
          <w:szCs w:val="16"/>
        </w:rPr>
        <w:t>.</w:t>
      </w:r>
      <w:proofErr w:type="gramStart"/>
      <w:r w:rsidR="00FA146F">
        <w:rPr>
          <w:sz w:val="20"/>
          <w:szCs w:val="16"/>
        </w:rPr>
        <w:t>3</w:t>
      </w:r>
      <w:r>
        <w:rPr>
          <w:sz w:val="20"/>
          <w:szCs w:val="16"/>
        </w:rPr>
        <w:t>.</w:t>
      </w:r>
      <w:r w:rsidR="002B6E63" w:rsidRPr="00EE306C">
        <w:rPr>
          <w:sz w:val="20"/>
          <w:szCs w:val="16"/>
        </w:rPr>
        <w:t>a</w:t>
      </w:r>
      <w:proofErr w:type="gramEnd"/>
      <w:r w:rsidR="002B6E63" w:rsidRPr="00EE306C">
        <w:rPr>
          <w:sz w:val="20"/>
          <w:szCs w:val="16"/>
        </w:rPr>
        <w:tab/>
        <w:t>SINTESI DEI PRINCIPALI MUTAMENTI INTERCORSI DALL'ULTIMO RIESAME</w:t>
      </w:r>
    </w:p>
    <w:p w14:paraId="4BA16C13" w14:textId="18074B04" w:rsidR="002B6E63" w:rsidRPr="004511B2" w:rsidRDefault="002B6E63" w:rsidP="002B6E63">
      <w:pPr>
        <w:widowControl w:val="0"/>
        <w:spacing w:before="0" w:after="0" w:line="192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Descrivere in modo sintetico ed efficace i principali mutamenti intercorsi dal Riesame precedente IN RELAZIONE ESCLUSIVAMENTE AL MONITORAGGIO E ALLA REVISIONE DEL </w:t>
      </w:r>
      <w:r w:rsidR="00FA146F">
        <w:rPr>
          <w:rFonts w:cs="Lucida Sans Unicode"/>
          <w:i/>
          <w:iCs/>
          <w:color w:val="4F81BD" w:themeColor="accent1"/>
          <w:sz w:val="18"/>
          <w:szCs w:val="18"/>
        </w:rPr>
        <w:t>PHD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, con particolare riferimento alle azioni migliorative messe in atto, al loro monitoraggio e stato di avanzamento</w:t>
      </w:r>
      <w:r w:rsidR="006A1A7F">
        <w:rPr>
          <w:rFonts w:cs="Lucida Sans Unicode"/>
          <w:i/>
          <w:iCs/>
          <w:color w:val="4F81BD" w:themeColor="accent1"/>
          <w:sz w:val="18"/>
          <w:szCs w:val="18"/>
        </w:rPr>
        <w:t>.</w:t>
      </w:r>
    </w:p>
    <w:p w14:paraId="0ABBE23B" w14:textId="77777777" w:rsidR="002B6E63" w:rsidRPr="004511B2" w:rsidRDefault="002B6E63" w:rsidP="002B6E63">
      <w:pPr>
        <w:widowControl w:val="0"/>
        <w:spacing w:before="0" w:after="0" w:line="192" w:lineRule="auto"/>
        <w:jc w:val="both"/>
        <w:rPr>
          <w:rFonts w:eastAsia="Times New Roman" w:cs="Lucida Sans Unicode"/>
          <w:i/>
          <w:color w:val="4F81BD" w:themeColor="accent1"/>
          <w:sz w:val="18"/>
          <w:szCs w:val="18"/>
          <w:lang w:eastAsia="it-IT"/>
        </w:rPr>
      </w:pPr>
    </w:p>
    <w:p w14:paraId="64E2B64A" w14:textId="77777777" w:rsidR="002B6E63" w:rsidRPr="005026C9" w:rsidRDefault="002B6E63" w:rsidP="002B6E63">
      <w:pPr>
        <w:pStyle w:val="NormaleWeb"/>
        <w:rPr>
          <w:rFonts w:ascii="Calibri" w:hAnsi="Calibri" w:cs="Calibri"/>
          <w:sz w:val="20"/>
          <w:szCs w:val="20"/>
        </w:rPr>
      </w:pPr>
      <w:r w:rsidRPr="005026C9">
        <w:rPr>
          <w:rFonts w:ascii="Calibri" w:hAnsi="Calibri" w:cs="Calibri"/>
          <w:sz w:val="20"/>
          <w:szCs w:val="20"/>
        </w:rPr>
        <w:t>Premessa 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  <w:r w:rsidRPr="005026C9">
        <w:rPr>
          <w:rFonts w:ascii="Calibri" w:hAnsi="Calibri" w:cs="Calibri"/>
          <w:sz w:val="20"/>
          <w:szCs w:val="20"/>
        </w:rPr>
        <w:t xml:space="preserve">....................................... </w:t>
      </w:r>
    </w:p>
    <w:p w14:paraId="68783250" w14:textId="6AD5A301" w:rsidR="002B6E63" w:rsidRPr="004511B2" w:rsidRDefault="002B6E63" w:rsidP="002B6E63">
      <w:pPr>
        <w:pStyle w:val="Testocommento"/>
        <w:jc w:val="both"/>
        <w:rPr>
          <w:color w:val="4F81BD" w:themeColor="accent1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Nella premessa, specificare quando si è svolto l’ultimo Riesame e descrivere i principali punti di forza del </w:t>
      </w:r>
      <w:r w:rsidR="00FA146F">
        <w:rPr>
          <w:rFonts w:cs="Lucida Sans Unicode"/>
          <w:i/>
          <w:iCs/>
          <w:color w:val="4F81BD" w:themeColor="accent1"/>
          <w:sz w:val="18"/>
          <w:szCs w:val="18"/>
        </w:rPr>
        <w:t>PhD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, eventuali azioni messe in atto per consolidarli e riassumere i principali mutamenti o le criticità emerse negli anni</w:t>
      </w:r>
      <w:r w:rsidRPr="004511B2">
        <w:rPr>
          <w:color w:val="4F81BD" w:themeColor="accent1"/>
          <w:sz w:val="22"/>
          <w:szCs w:val="22"/>
        </w:rPr>
        <w:t>.</w:t>
      </w:r>
    </w:p>
    <w:p w14:paraId="662F0372" w14:textId="77777777" w:rsidR="002B6E63" w:rsidRPr="004511B2" w:rsidRDefault="002B6E63" w:rsidP="002B6E63">
      <w:pPr>
        <w:spacing w:before="0" w:after="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Per ogni azione correttiva </w:t>
      </w:r>
      <w:proofErr w:type="spellStart"/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>gia</w:t>
      </w:r>
      <w:proofErr w:type="spellEnd"/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>̀ messa in atto/intrapresa, compilare uno schema come quello che segue, in modo sintetico e puntuale.</w:t>
      </w:r>
    </w:p>
    <w:p w14:paraId="34A42B32" w14:textId="77777777" w:rsidR="002B6E63" w:rsidRDefault="002B6E63" w:rsidP="002B6E63">
      <w:pPr>
        <w:spacing w:before="0" w:after="0" w:line="240" w:lineRule="auto"/>
        <w:rPr>
          <w:rFonts w:eastAsiaTheme="minorHAnsi" w:cs="Lucida Sans Unicode"/>
          <w:i/>
          <w:color w:val="0000FF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5"/>
        <w:gridCol w:w="6108"/>
      </w:tblGrid>
      <w:tr w:rsidR="002B6E63" w:rsidRPr="00951E0F" w14:paraId="0FCD96D6" w14:textId="77777777" w:rsidTr="00B4096F">
        <w:tc>
          <w:tcPr>
            <w:tcW w:w="3305" w:type="dxa"/>
            <w:vMerge w:val="restart"/>
          </w:tcPr>
          <w:p w14:paraId="1919DD88" w14:textId="77777777" w:rsidR="002B6E63" w:rsidRPr="00951E0F" w:rsidRDefault="002B6E63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Azione correttiva/migliorativa n. 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8" w:type="dxa"/>
          </w:tcPr>
          <w:p w14:paraId="10545F02" w14:textId="77777777" w:rsidR="002B6E63" w:rsidRPr="004511B2" w:rsidRDefault="002B6E63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2B6E63" w:rsidRPr="00951E0F" w14:paraId="27A780BE" w14:textId="77777777" w:rsidTr="00B4096F">
        <w:tc>
          <w:tcPr>
            <w:tcW w:w="3305" w:type="dxa"/>
            <w:vMerge/>
          </w:tcPr>
          <w:p w14:paraId="5D2051AD" w14:textId="77777777" w:rsidR="002B6E63" w:rsidRPr="00951E0F" w:rsidRDefault="002B6E63" w:rsidP="00B4096F">
            <w:pPr>
              <w:pStyle w:val="Normale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08" w:type="dxa"/>
          </w:tcPr>
          <w:p w14:paraId="3BEA540E" w14:textId="77777777" w:rsidR="002B6E63" w:rsidRPr="004511B2" w:rsidRDefault="002B6E63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Breve descrizione dell’azione correttiva/migliorativa con riferimento all’obiettivo dell’azione</w:t>
            </w:r>
          </w:p>
        </w:tc>
      </w:tr>
      <w:tr w:rsidR="002B6E63" w:rsidRPr="00951E0F" w14:paraId="42BFC0CB" w14:textId="77777777" w:rsidTr="00B4096F">
        <w:tc>
          <w:tcPr>
            <w:tcW w:w="3305" w:type="dxa"/>
          </w:tcPr>
          <w:p w14:paraId="6002C2D4" w14:textId="77777777" w:rsidR="002B6E63" w:rsidRPr="00951E0F" w:rsidRDefault="002B6E63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Fonte</w:t>
            </w:r>
          </w:p>
        </w:tc>
        <w:tc>
          <w:tcPr>
            <w:tcW w:w="6108" w:type="dxa"/>
          </w:tcPr>
          <w:p w14:paraId="64F915A1" w14:textId="77777777" w:rsidR="002B6E63" w:rsidRPr="004511B2" w:rsidRDefault="002B6E63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in quale documento è stata proposta (ad es. “Scheda di Monitoraggio Annuale 20XX, sez. Y”)</w:t>
            </w:r>
          </w:p>
        </w:tc>
      </w:tr>
      <w:tr w:rsidR="002B6E63" w:rsidRPr="00951E0F" w14:paraId="3C8D89A0" w14:textId="77777777" w:rsidTr="00B4096F">
        <w:trPr>
          <w:trHeight w:val="300"/>
        </w:trPr>
        <w:tc>
          <w:tcPr>
            <w:tcW w:w="3305" w:type="dxa"/>
          </w:tcPr>
          <w:p w14:paraId="5153F686" w14:textId="77777777" w:rsidR="002B6E63" w:rsidRPr="00951E0F" w:rsidRDefault="002B6E63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Attività svolte </w:t>
            </w:r>
          </w:p>
        </w:tc>
        <w:tc>
          <w:tcPr>
            <w:tcW w:w="6108" w:type="dxa"/>
          </w:tcPr>
          <w:p w14:paraId="1D255729" w14:textId="77777777" w:rsidR="002B6E63" w:rsidRPr="004511B2" w:rsidRDefault="002B6E63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Elenco delle attività svolte e breve descrizione di ciascuna di esse</w:t>
            </w:r>
          </w:p>
        </w:tc>
      </w:tr>
      <w:tr w:rsidR="002B6E63" w:rsidRPr="00951E0F" w14:paraId="65E8C0AD" w14:textId="77777777" w:rsidTr="00B4096F">
        <w:tc>
          <w:tcPr>
            <w:tcW w:w="3305" w:type="dxa"/>
            <w:vMerge w:val="restart"/>
          </w:tcPr>
          <w:p w14:paraId="1CE58EC7" w14:textId="77777777" w:rsidR="002B6E63" w:rsidRPr="00951E0F" w:rsidRDefault="002B6E63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Stato di avanzamento dell’azione correttiva/migliorativa</w:t>
            </w:r>
          </w:p>
        </w:tc>
        <w:tc>
          <w:tcPr>
            <w:tcW w:w="6108" w:type="dxa"/>
          </w:tcPr>
          <w:p w14:paraId="2DA31EFE" w14:textId="761378DE" w:rsidR="002B6E63" w:rsidRPr="004511B2" w:rsidRDefault="002B6E63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Indicare il livello di raggiungimento dell’obiettivo mediante uno o </w:t>
            </w:r>
            <w:proofErr w:type="spellStart"/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piu</w:t>
            </w:r>
            <w:proofErr w:type="spellEnd"/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̀ indicatori </w:t>
            </w:r>
          </w:p>
        </w:tc>
      </w:tr>
      <w:tr w:rsidR="002B6E63" w:rsidRPr="00951E0F" w14:paraId="72CE6A65" w14:textId="77777777" w:rsidTr="00B4096F">
        <w:tc>
          <w:tcPr>
            <w:tcW w:w="3305" w:type="dxa"/>
            <w:vMerge/>
          </w:tcPr>
          <w:p w14:paraId="2D3494D9" w14:textId="77777777" w:rsidR="002B6E63" w:rsidRPr="00951E0F" w:rsidRDefault="002B6E63" w:rsidP="00B4096F">
            <w:pPr>
              <w:pStyle w:val="Normale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08" w:type="dxa"/>
          </w:tcPr>
          <w:p w14:paraId="553F272A" w14:textId="77777777" w:rsidR="002B6E63" w:rsidRPr="004511B2" w:rsidRDefault="002B6E63" w:rsidP="00B4096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se l’azione può considerarsi conclusa, oppure se deve essere riproposta motivando il mancato raggiungimento dell’obiettivo</w:t>
            </w:r>
          </w:p>
        </w:tc>
      </w:tr>
    </w:tbl>
    <w:p w14:paraId="73D4935C" w14:textId="77777777" w:rsidR="002B6E63" w:rsidRPr="00F478F6" w:rsidRDefault="002B6E63" w:rsidP="002B6E63">
      <w:pPr>
        <w:spacing w:before="0" w:after="0" w:line="240" w:lineRule="auto"/>
      </w:pPr>
    </w:p>
    <w:p w14:paraId="3D261533" w14:textId="77777777" w:rsidR="002B6E63" w:rsidRPr="004511B2" w:rsidRDefault="002B6E63" w:rsidP="002B6E63">
      <w:pPr>
        <w:widowControl w:val="0"/>
        <w:spacing w:before="0" w:after="0" w:line="192" w:lineRule="auto"/>
        <w:jc w:val="both"/>
        <w:rPr>
          <w:rFonts w:ascii="Calibri" w:hAnsi="Calibri" w:cs="Calibri"/>
          <w:color w:val="4F81BD" w:themeColor="accent1"/>
        </w:rPr>
      </w:pPr>
      <w:r w:rsidRPr="005026C9">
        <w:rPr>
          <w:rFonts w:eastAsia="Times New Roman"/>
          <w:b/>
          <w:bCs/>
          <w:lang w:eastAsia="it-IT"/>
        </w:rPr>
        <w:t>Considerazioni conclusive</w:t>
      </w:r>
      <w:r w:rsidRPr="005026C9">
        <w:rPr>
          <w:rFonts w:ascii="Calibri" w:hAnsi="Calibri" w:cs="Calibri"/>
        </w:rPr>
        <w:t xml:space="preserve"> </w:t>
      </w:r>
      <w:r w:rsidRPr="004511B2">
        <w:rPr>
          <w:rFonts w:cstheme="minorHAnsi"/>
          <w:i/>
          <w:iCs/>
          <w:color w:val="4F81BD" w:themeColor="accent1"/>
          <w:sz w:val="18"/>
          <w:szCs w:val="18"/>
        </w:rPr>
        <w:t>(</w:t>
      </w:r>
      <w:r w:rsidRPr="004511B2">
        <w:rPr>
          <w:rFonts w:eastAsia="Times New Roman"/>
          <w:i/>
          <w:iCs/>
          <w:color w:val="4F81BD" w:themeColor="accent1"/>
          <w:lang w:eastAsia="it-IT"/>
        </w:rPr>
        <w:t>sintesi)</w:t>
      </w:r>
    </w:p>
    <w:p w14:paraId="79082B34" w14:textId="77777777" w:rsidR="002B6E63" w:rsidRPr="004511B2" w:rsidRDefault="002B6E63" w:rsidP="002B6E63">
      <w:pPr>
        <w:spacing w:before="0"/>
        <w:rPr>
          <w:b/>
          <w:caps/>
          <w:color w:val="4F81BD" w:themeColor="accent1"/>
          <w:spacing w:val="15"/>
          <w:szCs w:val="16"/>
        </w:rPr>
      </w:pPr>
      <w:r w:rsidRPr="004511B2">
        <w:rPr>
          <w:color w:val="4F81BD" w:themeColor="accent1"/>
          <w:szCs w:val="16"/>
        </w:rPr>
        <w:br w:type="page"/>
      </w:r>
    </w:p>
    <w:p w14:paraId="496E5663" w14:textId="46F5BBCE" w:rsidR="002B6E63" w:rsidRPr="00EE306C" w:rsidRDefault="00B428F2" w:rsidP="002B6E63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D.</w:t>
      </w:r>
      <w:r w:rsidR="00FA146F">
        <w:rPr>
          <w:sz w:val="20"/>
          <w:szCs w:val="16"/>
        </w:rPr>
        <w:t>PHD</w:t>
      </w:r>
      <w:r>
        <w:rPr>
          <w:sz w:val="20"/>
          <w:szCs w:val="16"/>
        </w:rPr>
        <w:t>.</w:t>
      </w:r>
      <w:proofErr w:type="gramStart"/>
      <w:r w:rsidR="00FA146F">
        <w:rPr>
          <w:sz w:val="20"/>
          <w:szCs w:val="16"/>
        </w:rPr>
        <w:t>3</w:t>
      </w:r>
      <w:r>
        <w:rPr>
          <w:sz w:val="20"/>
          <w:szCs w:val="16"/>
        </w:rPr>
        <w:t>.</w:t>
      </w:r>
      <w:r w:rsidR="002B6E63" w:rsidRPr="00EE306C">
        <w:rPr>
          <w:sz w:val="20"/>
          <w:szCs w:val="16"/>
        </w:rPr>
        <w:t>b</w:t>
      </w:r>
      <w:proofErr w:type="gramEnd"/>
      <w:r w:rsidR="002B6E63" w:rsidRPr="00EE306C">
        <w:rPr>
          <w:sz w:val="20"/>
          <w:szCs w:val="16"/>
        </w:rPr>
        <w:tab/>
        <w:t xml:space="preserve">ANALISI DELLA SITUAZIONE SULLA BASE DEI DATI </w:t>
      </w:r>
    </w:p>
    <w:p w14:paraId="28F4EE68" w14:textId="77777777" w:rsidR="002B6E63" w:rsidRPr="004511B2" w:rsidRDefault="002B6E63" w:rsidP="002B6E63">
      <w:pPr>
        <w:autoSpaceDE w:val="0"/>
        <w:autoSpaceDN w:val="0"/>
        <w:adjustRightInd w:val="0"/>
        <w:spacing w:before="240" w:line="240" w:lineRule="auto"/>
        <w:jc w:val="both"/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Includere i principali problemi individuati, le sfide, i punti di forza e le aree da migliorare che emergono dall’analisi del periodo in esame e dalle prospettive del periodo seguente.</w:t>
      </w:r>
      <w:r w:rsidRPr="004511B2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 </w:t>
      </w:r>
    </w:p>
    <w:p w14:paraId="7150035D" w14:textId="77777777" w:rsidR="006A1A7F" w:rsidRDefault="002B6E63" w:rsidP="006A1A7F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  <w:r w:rsidRPr="004511B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 xml:space="preserve">Principali elementi da osservare: </w:t>
      </w:r>
    </w:p>
    <w:p w14:paraId="16A923E6" w14:textId="68910016" w:rsidR="006A1A7F" w:rsidRPr="006A1A7F" w:rsidRDefault="002B6E63" w:rsidP="002F159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240" w:line="240" w:lineRule="auto"/>
        <w:jc w:val="both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  <w:r w:rsidRPr="006A1A7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Rapporti di </w:t>
      </w:r>
      <w:r w:rsidR="003A2F22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Monitoraggio </w:t>
      </w:r>
      <w:r w:rsidR="002F159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A</w:t>
      </w:r>
      <w:r w:rsidR="003A2F22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nnuale </w:t>
      </w:r>
      <w:r w:rsidR="002F159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(SMA) </w:t>
      </w:r>
      <w:r w:rsidR="003A2F22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e di </w:t>
      </w:r>
      <w:r w:rsidR="002F159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R</w:t>
      </w:r>
      <w:r w:rsidR="003A2F22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iesame</w:t>
      </w:r>
      <w:r w:rsidR="002F159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 (RR)</w:t>
      </w:r>
      <w:r w:rsidRPr="006A1A7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, le segnalazioni provenienti da </w:t>
      </w:r>
      <w:r w:rsidR="006A1A7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d</w:t>
      </w:r>
      <w:r w:rsidR="00FA146F" w:rsidRPr="006A1A7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ottorandi/dottori di ricerca</w:t>
      </w:r>
      <w:r w:rsidRPr="006A1A7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, singolarmente o tramite questionari, da docenti, da personale tecnico-amministrativo e da soggetti esterni all’Ateneo</w:t>
      </w:r>
    </w:p>
    <w:p w14:paraId="59F57BF7" w14:textId="2B9BE4E6" w:rsidR="002B6E63" w:rsidRPr="006A1A7F" w:rsidRDefault="002B6E63" w:rsidP="006A1A7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  <w:r w:rsidRPr="006A1A7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Le osservazioni emerse in riunioni del </w:t>
      </w:r>
      <w:r w:rsidR="00FA146F" w:rsidRPr="006A1A7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PhD</w:t>
      </w:r>
      <w:r w:rsidRPr="006A1A7F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, del Dipartimento o nel corso di altre riunioni collegiali</w:t>
      </w:r>
    </w:p>
    <w:p w14:paraId="3A3F515D" w14:textId="77777777" w:rsidR="002B6E63" w:rsidRPr="004511B2" w:rsidRDefault="002B6E63" w:rsidP="002B6E63">
      <w:pPr>
        <w:pStyle w:val="NormaleWeb"/>
        <w:spacing w:before="0" w:beforeAutospacing="0" w:after="0" w:afterAutospacing="0"/>
        <w:rPr>
          <w:rFonts w:ascii="Calibri" w:hAnsi="Calibri"/>
          <w:i/>
          <w:iCs/>
          <w:color w:val="4F81BD" w:themeColor="accent1"/>
          <w:sz w:val="18"/>
          <w:szCs w:val="18"/>
        </w:rPr>
      </w:pPr>
    </w:p>
    <w:p w14:paraId="2A212611" w14:textId="77777777" w:rsidR="002B6E63" w:rsidRPr="00EE306C" w:rsidRDefault="002B6E63" w:rsidP="002B6E63">
      <w:pPr>
        <w:pStyle w:val="NormaleWeb"/>
        <w:spacing w:before="0" w:beforeAutospacing="0" w:after="0" w:afterAutospacing="0"/>
        <w:jc w:val="both"/>
        <w:rPr>
          <w:rFonts w:ascii="Calibri" w:hAnsi="Calibri"/>
          <w:i/>
          <w:iCs/>
          <w:color w:val="0000FF"/>
          <w:sz w:val="18"/>
          <w:szCs w:val="18"/>
        </w:rPr>
      </w:pP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N.B. </w:t>
      </w:r>
      <w:r>
        <w:rPr>
          <w:rFonts w:ascii="Calibri" w:hAnsi="Calibri"/>
          <w:i/>
          <w:iCs/>
          <w:color w:val="4F81BD" w:themeColor="accent1"/>
          <w:sz w:val="18"/>
          <w:szCs w:val="18"/>
        </w:rPr>
        <w:t>S</w:t>
      </w: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ono presenti dei suggerimenti </w:t>
      </w:r>
      <w:r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che </w:t>
      </w: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>sono da intendersi come spunti e non hanno la pretesa di essere esaustivi.</w:t>
      </w:r>
    </w:p>
    <w:p w14:paraId="54BE2660" w14:textId="77777777" w:rsidR="002B6E63" w:rsidRPr="00EE306C" w:rsidRDefault="002B6E63" w:rsidP="002B6E63">
      <w:pPr>
        <w:pStyle w:val="NormaleWeb"/>
        <w:spacing w:before="0" w:beforeAutospacing="0" w:after="0" w:afterAutospacing="0"/>
        <w:rPr>
          <w:rFonts w:ascii="Calibri" w:hAnsi="Calibri"/>
          <w:i/>
          <w:iCs/>
          <w:color w:val="0000FF"/>
          <w:sz w:val="18"/>
          <w:szCs w:val="18"/>
        </w:rPr>
      </w:pPr>
    </w:p>
    <w:p w14:paraId="459F8CD4" w14:textId="30E0B060" w:rsidR="00C767CF" w:rsidRPr="00C767CF" w:rsidRDefault="00C3640A" w:rsidP="00C767CF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40" w:lineRule="auto"/>
        <w:jc w:val="center"/>
        <w:rPr>
          <w:rFonts w:eastAsiaTheme="minorHAnsi" w:cs="Lucida Sans Unicode"/>
          <w:b/>
          <w:iCs/>
          <w:color w:val="000000" w:themeColor="text1"/>
        </w:rPr>
      </w:pPr>
      <w:r>
        <w:rPr>
          <w:rFonts w:eastAsiaTheme="minorHAnsi" w:cs="Lucida Sans Unicode"/>
          <w:b/>
          <w:iCs/>
          <w:color w:val="000000" w:themeColor="text1"/>
        </w:rPr>
        <w:t>D.</w:t>
      </w:r>
      <w:r w:rsidR="00FA146F">
        <w:rPr>
          <w:rFonts w:eastAsiaTheme="minorHAnsi" w:cs="Lucida Sans Unicode"/>
          <w:b/>
          <w:iCs/>
          <w:color w:val="000000" w:themeColor="text1"/>
        </w:rPr>
        <w:t>PHD.3</w:t>
      </w:r>
      <w:r>
        <w:rPr>
          <w:rFonts w:eastAsiaTheme="minorHAnsi" w:cs="Lucida Sans Unicode"/>
          <w:b/>
          <w:iCs/>
          <w:color w:val="000000" w:themeColor="text1"/>
        </w:rPr>
        <w:t xml:space="preserve">.1 </w:t>
      </w:r>
      <w:r w:rsidR="00FA146F">
        <w:rPr>
          <w:rFonts w:eastAsiaTheme="minorHAnsi" w:cs="Lucida Sans Unicode"/>
          <w:b/>
          <w:iCs/>
          <w:color w:val="000000" w:themeColor="text1"/>
        </w:rPr>
        <w:t>Monitoraggio e analisi opinioni di dottorandi e dottori di ricerca</w:t>
      </w:r>
    </w:p>
    <w:p w14:paraId="1E24A75C" w14:textId="3B6AB794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>̀ di 8 documenti)</w:t>
      </w:r>
      <w:r w:rsidR="00653894">
        <w:rPr>
          <w:rFonts w:ascii="Calibri" w:hAnsi="Calibri" w:cs="Calibri"/>
          <w:b/>
          <w:bCs/>
          <w:sz w:val="18"/>
          <w:szCs w:val="18"/>
        </w:rPr>
        <w:t xml:space="preserve"> -</w:t>
      </w:r>
      <w:r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7F3540EC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39088908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177DD5F2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518556D1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036068B8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6D3120E9" w14:textId="77777777" w:rsidR="00C767CF" w:rsidRPr="00222BAE" w:rsidRDefault="00C767CF" w:rsidP="00C767CF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10C8751F" w14:textId="06A9AF9D" w:rsidR="00C767CF" w:rsidRDefault="00421DB3" w:rsidP="00C767CF">
      <w:pPr>
        <w:pStyle w:val="NormaleWeb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C767C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C767C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 w:rsidR="00684FF8">
        <w:rPr>
          <w:rFonts w:ascii="Calibri" w:hAnsi="Calibri" w:cs="Calibri"/>
          <w:i/>
          <w:iCs/>
          <w:color w:val="4F81BD" w:themeColor="accent1"/>
          <w:sz w:val="18"/>
          <w:szCs w:val="18"/>
        </w:rPr>
        <w:t>PHD.3</w:t>
      </w:r>
      <w:r w:rsidR="00C767C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 w:rsidR="00C767CF">
        <w:rPr>
          <w:rFonts w:ascii="Calibri" w:hAnsi="Calibri" w:cs="Calibri"/>
          <w:i/>
          <w:iCs/>
          <w:color w:val="4F81BD" w:themeColor="accent1"/>
          <w:sz w:val="18"/>
          <w:szCs w:val="18"/>
        </w:rPr>
        <w:t>1</w:t>
      </w:r>
      <w:r w:rsidR="00C767C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 w:rsidR="00C767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491B918A" w14:textId="6242576D" w:rsidR="00240251" w:rsidRDefault="00684FF8" w:rsidP="00CB47B7">
      <w:pPr>
        <w:pStyle w:val="NormaleWeb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Sono state rilevate le opinioni di dottorandi e dottorati di ricerca ad un anno dal conseguimento del titolo mediante somministrazione di appositi questionari</w:t>
      </w:r>
      <w:r w:rsidR="00240251" w:rsidRPr="00240251">
        <w:rPr>
          <w:rFonts w:asciiTheme="minorHAnsi" w:hAnsiTheme="minorHAnsi" w:cstheme="minorHAnsi"/>
          <w:color w:val="000000" w:themeColor="text1"/>
          <w:sz w:val="20"/>
          <w:szCs w:val="20"/>
        </w:rPr>
        <w:t>?</w:t>
      </w:r>
    </w:p>
    <w:p w14:paraId="2620CBA4" w14:textId="706019DF" w:rsidR="00684FF8" w:rsidRDefault="006A1A7F" w:rsidP="00CB47B7">
      <w:pPr>
        <w:pStyle w:val="NormaleWeb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È</w:t>
      </w:r>
      <w:r w:rsidR="00684F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presente nel Collegio dei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684FF8">
        <w:rPr>
          <w:rFonts w:asciiTheme="minorHAnsi" w:hAnsiTheme="minorHAnsi" w:cstheme="minorHAnsi"/>
          <w:color w:val="000000" w:themeColor="text1"/>
          <w:sz w:val="20"/>
          <w:szCs w:val="20"/>
        </w:rPr>
        <w:t>ocenti un’adeguata rappresentanza dei dottorandi? Vengono consultati per le questioni riguardanti la programmazione delle attività formative?</w:t>
      </w:r>
    </w:p>
    <w:p w14:paraId="0754FFC3" w14:textId="4DFB225F" w:rsidR="00B00219" w:rsidRPr="008748C5" w:rsidRDefault="00FF7D6E" w:rsidP="00B00219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B00219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B00219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4A9401F3" w14:textId="1365C409" w:rsidR="002B6E63" w:rsidRDefault="00B00219" w:rsidP="006A1A7F">
      <w:pPr>
        <w:pStyle w:val="NormaleWeb"/>
        <w:jc w:val="both"/>
        <w:rPr>
          <w:rFonts w:ascii="Calibri" w:hAnsi="Calibri" w:cs="Calibri"/>
          <w:i/>
          <w:iCs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FF7D6E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FF7D6E" w:rsidRPr="00FF7D6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0E7F5382" w14:textId="77777777" w:rsidR="001E70A5" w:rsidRDefault="001E70A5" w:rsidP="001E70A5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4C2DA77D" w14:textId="5A78291A" w:rsidR="001E70A5" w:rsidRDefault="001E70A5" w:rsidP="00FE6AED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1A62A3D8" w14:textId="5534668A" w:rsidR="00DC2AEC" w:rsidRPr="00DC2AEC" w:rsidRDefault="00DC2AEC" w:rsidP="00DC2AEC">
      <w:pPr>
        <w:spacing w:before="0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2B1BB340" w14:textId="062F3B4F" w:rsidR="002B6E63" w:rsidRPr="00EE306C" w:rsidRDefault="00853E8E" w:rsidP="002B6E63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40" w:lineRule="auto"/>
        <w:jc w:val="center"/>
        <w:rPr>
          <w:rFonts w:eastAsiaTheme="minorHAnsi" w:cs="Lucida Sans Unicode"/>
          <w:b/>
          <w:iCs/>
          <w:color w:val="000000" w:themeColor="text1"/>
        </w:rPr>
      </w:pPr>
      <w:r>
        <w:rPr>
          <w:rFonts w:eastAsiaTheme="minorHAnsi" w:cs="Lucida Sans Unicode"/>
          <w:b/>
          <w:iCs/>
          <w:color w:val="000000" w:themeColor="text1"/>
        </w:rPr>
        <w:lastRenderedPageBreak/>
        <w:t>D.</w:t>
      </w:r>
      <w:r w:rsidR="00684FF8">
        <w:rPr>
          <w:rFonts w:eastAsiaTheme="minorHAnsi" w:cs="Lucida Sans Unicode"/>
          <w:b/>
          <w:iCs/>
          <w:color w:val="000000" w:themeColor="text1"/>
        </w:rPr>
        <w:t>PHD3</w:t>
      </w:r>
      <w:r w:rsidR="00332015">
        <w:rPr>
          <w:rFonts w:eastAsiaTheme="minorHAnsi" w:cs="Lucida Sans Unicode"/>
          <w:b/>
          <w:iCs/>
          <w:color w:val="000000" w:themeColor="text1"/>
        </w:rPr>
        <w:t xml:space="preserve">.2 </w:t>
      </w:r>
      <w:r w:rsidR="00684FF8">
        <w:rPr>
          <w:rFonts w:eastAsiaTheme="minorHAnsi" w:cs="Lucida Sans Unicode"/>
          <w:b/>
          <w:iCs/>
          <w:color w:val="000000" w:themeColor="text1"/>
        </w:rPr>
        <w:t>Monitoraggio di allocazione e utilizzazione dei fondi per attività del dottorando</w:t>
      </w:r>
    </w:p>
    <w:p w14:paraId="249E17B0" w14:textId="494AE782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>̀ di 8 documenti)</w:t>
      </w:r>
      <w:r w:rsidR="00CD6A35">
        <w:rPr>
          <w:rFonts w:ascii="Calibri" w:hAnsi="Calibri" w:cs="Calibri"/>
          <w:b/>
          <w:bCs/>
          <w:sz w:val="18"/>
          <w:szCs w:val="18"/>
        </w:rPr>
        <w:t xml:space="preserve"> -</w:t>
      </w:r>
      <w:r>
        <w:rPr>
          <w:rFonts w:ascii="Calibri" w:hAnsi="Calibri" w:cs="Calibri"/>
          <w:b/>
          <w:bCs/>
          <w:sz w:val="18"/>
          <w:szCs w:val="18"/>
        </w:rPr>
        <w:t xml:space="preserve"> Documenti chiave: </w:t>
      </w:r>
    </w:p>
    <w:p w14:paraId="5FFF814B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68100996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4A4CBC8C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7CEA26C4" w14:textId="77777777" w:rsidR="0020376F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3DDE1A39" w14:textId="77777777" w:rsidR="0020376F" w:rsidRPr="00363A94" w:rsidRDefault="0020376F" w:rsidP="0020376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3CD64D5D" w14:textId="77777777" w:rsidR="00C767CF" w:rsidRPr="00222BAE" w:rsidRDefault="00C767CF" w:rsidP="00C767CF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5C477813" w14:textId="7943E12A" w:rsidR="00C767CF" w:rsidRPr="001E70A5" w:rsidRDefault="001E70A5" w:rsidP="001E70A5">
      <w:pPr>
        <w:pStyle w:val="NormaleWeb"/>
        <w:jc w:val="both"/>
        <w:rPr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="00C767C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="00C767C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 w:rsidR="00684FF8">
        <w:rPr>
          <w:rFonts w:ascii="Calibri" w:hAnsi="Calibri" w:cs="Calibri"/>
          <w:i/>
          <w:iCs/>
          <w:color w:val="4F81BD" w:themeColor="accent1"/>
          <w:sz w:val="18"/>
          <w:szCs w:val="18"/>
        </w:rPr>
        <w:t>PHD.3</w:t>
      </w:r>
      <w:r w:rsidR="00C767C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 w:rsidR="00C767CF">
        <w:rPr>
          <w:rFonts w:ascii="Calibri" w:hAnsi="Calibri" w:cs="Calibri"/>
          <w:i/>
          <w:iCs/>
          <w:color w:val="4F81BD" w:themeColor="accent1"/>
          <w:sz w:val="18"/>
          <w:szCs w:val="18"/>
        </w:rPr>
        <w:t>2</w:t>
      </w:r>
      <w:r w:rsidR="00C767CF"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 w:rsidR="00C767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15F53896" w14:textId="54C2081F" w:rsidR="00377276" w:rsidRPr="00E73973" w:rsidRDefault="0091587D" w:rsidP="00CB47B7">
      <w:pPr>
        <w:pStyle w:val="NormaleWeb"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</w:t>
      </w:r>
      <w:r w:rsidR="006A1A7F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ollegio dei </w:t>
      </w:r>
      <w:proofErr w:type="spellStart"/>
      <w:r>
        <w:rPr>
          <w:rFonts w:asciiTheme="minorHAnsi" w:hAnsiTheme="minorHAnsi" w:cstheme="minorHAnsi"/>
          <w:sz w:val="20"/>
          <w:szCs w:val="20"/>
        </w:rPr>
        <w:t>D</w:t>
      </w:r>
      <w:r w:rsidR="006A1A7F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centi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il personale amministrativo dedicato al Dottorato monitorano periodicamente l’allocazione dei fondi e le loro modalità di utilizzazione per le attività formative e di ricerca dei dottorandi</w:t>
      </w:r>
      <w:r w:rsidR="00377276" w:rsidRPr="00E73973">
        <w:rPr>
          <w:rFonts w:asciiTheme="minorHAnsi" w:hAnsiTheme="minorHAnsi" w:cstheme="minorHAnsi"/>
          <w:sz w:val="20"/>
          <w:szCs w:val="20"/>
        </w:rPr>
        <w:t xml:space="preserve">? </w:t>
      </w:r>
    </w:p>
    <w:p w14:paraId="72DFA4AD" w14:textId="21586683" w:rsidR="00B00219" w:rsidRPr="008748C5" w:rsidRDefault="00FF7D6E" w:rsidP="00B00219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B00219"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="00B00219"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482BF70F" w14:textId="1E4B0B54" w:rsidR="002B6E63" w:rsidRPr="00331AA1" w:rsidRDefault="00B00219" w:rsidP="006A1A7F">
      <w:pPr>
        <w:pStyle w:val="NormaleWeb"/>
        <w:jc w:val="both"/>
        <w:rPr>
          <w:color w:val="4F81BD" w:themeColor="accent1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 w:rsidR="00FF7D6E"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="00FF7D6E" w:rsidRPr="00FF7D6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3F32D661" w14:textId="77777777" w:rsidR="00331AA1" w:rsidRDefault="00331AA1" w:rsidP="00331AA1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1C572B32" w14:textId="77777777" w:rsidR="00331AA1" w:rsidRDefault="00331AA1" w:rsidP="00331AA1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3AC98906" w14:textId="609A7116" w:rsidR="00DC2AEC" w:rsidRPr="00DC2AEC" w:rsidRDefault="00DC2AEC" w:rsidP="00DC2AEC">
      <w:pPr>
        <w:spacing w:before="0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5792D670" w14:textId="1912CD63" w:rsidR="0091587D" w:rsidRPr="00EE306C" w:rsidRDefault="0091587D" w:rsidP="0091587D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40" w:lineRule="auto"/>
        <w:jc w:val="center"/>
        <w:rPr>
          <w:rFonts w:eastAsiaTheme="minorHAnsi" w:cs="Lucida Sans Unicode"/>
          <w:b/>
          <w:iCs/>
          <w:color w:val="000000" w:themeColor="text1"/>
        </w:rPr>
      </w:pPr>
      <w:r>
        <w:rPr>
          <w:rFonts w:eastAsiaTheme="minorHAnsi" w:cs="Lucida Sans Unicode"/>
          <w:b/>
          <w:iCs/>
          <w:color w:val="000000" w:themeColor="text1"/>
        </w:rPr>
        <w:lastRenderedPageBreak/>
        <w:t xml:space="preserve">D.PHD3.3 Riesame periodico del percorso di </w:t>
      </w:r>
      <w:r w:rsidR="008019D2">
        <w:rPr>
          <w:rFonts w:eastAsiaTheme="minorHAnsi" w:cs="Lucida Sans Unicode"/>
          <w:b/>
          <w:iCs/>
          <w:color w:val="000000" w:themeColor="text1"/>
        </w:rPr>
        <w:t>D</w:t>
      </w:r>
      <w:r>
        <w:rPr>
          <w:rFonts w:eastAsiaTheme="minorHAnsi" w:cs="Lucida Sans Unicode"/>
          <w:b/>
          <w:iCs/>
          <w:color w:val="000000" w:themeColor="text1"/>
        </w:rPr>
        <w:t>ottorato</w:t>
      </w:r>
    </w:p>
    <w:p w14:paraId="37395BE2" w14:textId="77777777" w:rsidR="0091587D" w:rsidRDefault="0091587D" w:rsidP="009158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Fonti documentali (non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piu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̀ di 8 documenti) - Documenti chiave: </w:t>
      </w:r>
    </w:p>
    <w:p w14:paraId="2E86B4BC" w14:textId="77777777" w:rsidR="0091587D" w:rsidRDefault="0091587D" w:rsidP="009158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00D05CA7" w14:textId="77777777" w:rsidR="0091587D" w:rsidRDefault="0091587D" w:rsidP="009158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547F29AA" w14:textId="77777777" w:rsidR="0091587D" w:rsidRDefault="0091587D" w:rsidP="009158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  <w:bCs/>
          <w:sz w:val="18"/>
          <w:szCs w:val="18"/>
        </w:rPr>
        <w:t xml:space="preserve">Documenti a supporto: </w:t>
      </w:r>
    </w:p>
    <w:p w14:paraId="2D6E450A" w14:textId="77777777" w:rsidR="0091587D" w:rsidRDefault="0091587D" w:rsidP="009158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hAnsi="SymbolMT"/>
          <w:sz w:val="18"/>
          <w:szCs w:val="18"/>
        </w:rPr>
        <w:t xml:space="preserve">• </w:t>
      </w:r>
      <w:r>
        <w:rPr>
          <w:rFonts w:ascii="Calibri" w:hAnsi="Calibri" w:cs="Calibri"/>
          <w:sz w:val="18"/>
          <w:szCs w:val="18"/>
        </w:rPr>
        <w:t>Titolo:</w:t>
      </w:r>
      <w:r>
        <w:rPr>
          <w:rFonts w:ascii="Calibri" w:hAnsi="Calibri" w:cs="Calibri"/>
          <w:sz w:val="18"/>
          <w:szCs w:val="18"/>
        </w:rPr>
        <w:br/>
        <w:t xml:space="preserve">Breve Descrizione: </w:t>
      </w:r>
    </w:p>
    <w:p w14:paraId="7A5B4D3F" w14:textId="77777777" w:rsidR="0091587D" w:rsidRPr="00363A94" w:rsidRDefault="0091587D" w:rsidP="009158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Riferimento (capitolo/paragrafo, etc.): Upload / Link del documento: </w:t>
      </w:r>
    </w:p>
    <w:p w14:paraId="1BAF6812" w14:textId="77777777" w:rsidR="0091587D" w:rsidRPr="00222BAE" w:rsidRDefault="0091587D" w:rsidP="0091587D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 w:rsidRPr="00222BAE">
        <w:rPr>
          <w:rFonts w:ascii="Calibri" w:hAnsi="Calibri" w:cs="Calibri"/>
          <w:b/>
          <w:bCs/>
          <w:color w:val="000000" w:themeColor="text1"/>
          <w:sz w:val="20"/>
          <w:szCs w:val="20"/>
        </w:rPr>
        <w:t>Autovalutazione</w:t>
      </w:r>
    </w:p>
    <w:p w14:paraId="1764D094" w14:textId="66956744" w:rsidR="0091587D" w:rsidRDefault="0091587D" w:rsidP="0091587D">
      <w:pPr>
        <w:pStyle w:val="NormaleWeb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isponde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re in maniera sintetica e puntuale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 ai seguenti quesiti che sono in linea con il Punto di Attenzione D.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PHD.3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t>.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3</w:t>
      </w:r>
      <w:r w:rsidRPr="00363A94">
        <w:rPr>
          <w:rFonts w:ascii="Calibri" w:hAnsi="Calibri" w:cs="Calibri"/>
          <w:i/>
          <w:iCs/>
          <w:color w:val="4F81BD" w:themeColor="accent1"/>
          <w:sz w:val="18"/>
          <w:szCs w:val="18"/>
        </w:rPr>
        <w:br/>
        <w:t>Includervi i principali problemi individuati, le sfide, i punti di forza e le aree di miglioramento che emergono dall’analisi del periodo in esame e dalle prospettive del periodo seguente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0CA78488" w14:textId="40E7269C" w:rsidR="0091587D" w:rsidRPr="0091587D" w:rsidRDefault="0091587D" w:rsidP="0091587D">
      <w:pPr>
        <w:pStyle w:val="NormaleWeb"/>
        <w:numPr>
          <w:ilvl w:val="0"/>
          <w:numId w:val="3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Sono stati consultati i </w:t>
      </w:r>
      <w:r w:rsidR="006A1A7F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ortatori di </w:t>
      </w:r>
      <w:r w:rsidR="006A1A7F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nteresse (PI) per aggiornare periodicamente i percorsi formativi? Con quali modalità? Con quale frequenza?</w:t>
      </w:r>
    </w:p>
    <w:p w14:paraId="4163D9A5" w14:textId="12E04911" w:rsidR="0091587D" w:rsidRDefault="0091587D" w:rsidP="0091587D">
      <w:pPr>
        <w:pStyle w:val="NormaleWeb"/>
        <w:numPr>
          <w:ilvl w:val="0"/>
          <w:numId w:val="39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E73973">
        <w:rPr>
          <w:rFonts w:asciiTheme="minorHAnsi" w:hAnsiTheme="minorHAnsi" w:cstheme="minorHAnsi"/>
          <w:sz w:val="20"/>
          <w:szCs w:val="20"/>
        </w:rPr>
        <w:t>Sono stat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E73973">
        <w:rPr>
          <w:rFonts w:asciiTheme="minorHAnsi" w:hAnsiTheme="minorHAnsi" w:cstheme="minorHAnsi"/>
          <w:sz w:val="20"/>
          <w:szCs w:val="20"/>
        </w:rPr>
        <w:t xml:space="preserve"> analizzat</w:t>
      </w:r>
      <w:r>
        <w:rPr>
          <w:rFonts w:asciiTheme="minorHAnsi" w:hAnsiTheme="minorHAnsi" w:cstheme="minorHAnsi"/>
          <w:sz w:val="20"/>
          <w:szCs w:val="20"/>
        </w:rPr>
        <w:t xml:space="preserve">e le opinioni dei dottorandi e dottori di ricerca per aggiornare l’offerta formativa e i progetti di ricerca proposti nell’ambito del </w:t>
      </w:r>
      <w:r w:rsidR="008019D2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ottorato?</w:t>
      </w:r>
    </w:p>
    <w:p w14:paraId="63F0695B" w14:textId="77777777" w:rsidR="006A1A7F" w:rsidRDefault="0091587D" w:rsidP="006A1A7F">
      <w:pPr>
        <w:pStyle w:val="NormaleWeb"/>
        <w:numPr>
          <w:ilvl w:val="0"/>
          <w:numId w:val="39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Sono stati </w:t>
      </w:r>
      <w:r w:rsidRPr="00E73973">
        <w:rPr>
          <w:rFonts w:asciiTheme="minorHAnsi" w:hAnsiTheme="minorHAnsi" w:cstheme="minorHAnsi"/>
          <w:sz w:val="20"/>
          <w:szCs w:val="20"/>
        </w:rPr>
        <w:t xml:space="preserve">monitorati i risultati delle verifiche </w:t>
      </w:r>
      <w:r>
        <w:rPr>
          <w:rFonts w:asciiTheme="minorHAnsi" w:hAnsiTheme="minorHAnsi" w:cstheme="minorHAnsi"/>
          <w:sz w:val="20"/>
          <w:szCs w:val="20"/>
        </w:rPr>
        <w:t xml:space="preserve">per l’ammissione agli anni successivi e alla prova finale </w:t>
      </w:r>
      <w:r w:rsidRPr="00E73973">
        <w:rPr>
          <w:rFonts w:asciiTheme="minorHAnsi" w:hAnsiTheme="minorHAnsi" w:cstheme="minorHAnsi"/>
          <w:sz w:val="20"/>
          <w:szCs w:val="20"/>
        </w:rPr>
        <w:t xml:space="preserve">ai fini del miglioramento </w:t>
      </w:r>
      <w:r>
        <w:rPr>
          <w:rFonts w:asciiTheme="minorHAnsi" w:hAnsiTheme="minorHAnsi" w:cstheme="minorHAnsi"/>
          <w:sz w:val="20"/>
          <w:szCs w:val="20"/>
        </w:rPr>
        <w:t>del percor</w:t>
      </w:r>
      <w:r w:rsidR="006A1A7F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o formativo offerto</w:t>
      </w:r>
      <w:r w:rsidRPr="00E7397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73973">
        <w:rPr>
          <w:rFonts w:asciiTheme="minorHAnsi" w:hAnsiTheme="minorHAnsi" w:cstheme="minorHAnsi"/>
          <w:sz w:val="20"/>
          <w:szCs w:val="20"/>
        </w:rPr>
        <w:t>nonche</w:t>
      </w:r>
      <w:proofErr w:type="spellEnd"/>
      <w:r w:rsidRPr="00E73973">
        <w:rPr>
          <w:rFonts w:asciiTheme="minorHAnsi" w:hAnsiTheme="minorHAnsi" w:cstheme="minorHAnsi"/>
          <w:sz w:val="20"/>
          <w:szCs w:val="20"/>
        </w:rPr>
        <w:t xml:space="preserve">́ gli esiti occupazionali (a breve, medio e lungo termine) </w:t>
      </w:r>
      <w:r>
        <w:rPr>
          <w:rFonts w:asciiTheme="minorHAnsi" w:hAnsiTheme="minorHAnsi" w:cstheme="minorHAnsi"/>
          <w:sz w:val="20"/>
          <w:szCs w:val="20"/>
        </w:rPr>
        <w:t>dei dottori di ricerca</w:t>
      </w:r>
      <w:r w:rsidRPr="00E73973">
        <w:rPr>
          <w:rFonts w:asciiTheme="minorHAnsi" w:hAnsiTheme="minorHAnsi" w:cstheme="minorHAnsi"/>
          <w:sz w:val="20"/>
          <w:szCs w:val="20"/>
        </w:rPr>
        <w:t>?</w:t>
      </w:r>
    </w:p>
    <w:p w14:paraId="208301D3" w14:textId="69790CE4" w:rsidR="0091587D" w:rsidRPr="006A1A7F" w:rsidRDefault="0091587D" w:rsidP="006A1A7F">
      <w:pPr>
        <w:pStyle w:val="NormaleWeb"/>
        <w:numPr>
          <w:ilvl w:val="0"/>
          <w:numId w:val="39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6A1A7F">
        <w:rPr>
          <w:rFonts w:asciiTheme="minorHAnsi" w:hAnsiTheme="minorHAnsi" w:cstheme="minorHAnsi"/>
          <w:sz w:val="20"/>
          <w:szCs w:val="20"/>
        </w:rPr>
        <w:t>Il PhD definisce e attua azioni di miglioramento sulla base delle analisi sviluppate e delle proposte provenienti dai diversi attori del sistema AQ, ne monitora l’attuazione e ne valuta l’efficacia?</w:t>
      </w:r>
    </w:p>
    <w:p w14:paraId="5CE9D052" w14:textId="77777777" w:rsidR="0091587D" w:rsidRPr="004511B2" w:rsidRDefault="0091587D" w:rsidP="0091587D">
      <w:pPr>
        <w:pStyle w:val="NormaleWeb"/>
        <w:ind w:left="284" w:hanging="284"/>
        <w:jc w:val="both"/>
        <w:rPr>
          <w:color w:val="4F81BD" w:themeColor="accent1"/>
          <w:sz w:val="18"/>
          <w:szCs w:val="18"/>
        </w:rPr>
      </w:pPr>
      <w:r w:rsidRPr="004511B2">
        <w:rPr>
          <w:rFonts w:asciiTheme="minorHAnsi" w:hAnsiTheme="minorHAnsi" w:cstheme="minorBidi"/>
          <w:b/>
          <w:bCs/>
          <w:color w:val="4F81BD" w:themeColor="accent1"/>
          <w:sz w:val="18"/>
          <w:szCs w:val="18"/>
        </w:rPr>
        <w:t>SUGGERIMENTI:</w:t>
      </w:r>
      <w:r w:rsidRPr="004511B2">
        <w:rPr>
          <w:rFonts w:ascii="Calibri" w:hAnsi="Calibri"/>
          <w:color w:val="4F81BD" w:themeColor="accent1"/>
          <w:sz w:val="18"/>
          <w:szCs w:val="18"/>
        </w:rPr>
        <w:t xml:space="preserve"> </w:t>
      </w:r>
      <w:r>
        <w:rPr>
          <w:rFonts w:ascii="Calibri" w:hAnsi="Calibri"/>
          <w:color w:val="4F81BD" w:themeColor="accent1"/>
          <w:sz w:val="18"/>
          <w:szCs w:val="18"/>
        </w:rPr>
        <w:t>I</w:t>
      </w:r>
      <w:r w:rsidRPr="004511B2">
        <w:rPr>
          <w:rFonts w:ascii="Calibri" w:hAnsi="Calibri"/>
          <w:color w:val="4F81BD" w:themeColor="accent1"/>
          <w:sz w:val="18"/>
          <w:szCs w:val="18"/>
        </w:rPr>
        <w:t xml:space="preserve">llustrare se le azioni proposte siano state regolarmente messe in atto. </w:t>
      </w:r>
    </w:p>
    <w:p w14:paraId="10E9BD5F" w14:textId="77777777" w:rsidR="0091587D" w:rsidRPr="008748C5" w:rsidRDefault="0091587D" w:rsidP="0091587D">
      <w:pPr>
        <w:pStyle w:val="NormaleWeb"/>
        <w:jc w:val="both"/>
        <w:rPr>
          <w:rFonts w:ascii="Calibri" w:hAnsi="Calibri" w:cs="Calibri"/>
          <w:color w:val="4F81BD" w:themeColor="accent1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>Eventuali</w:t>
      </w:r>
      <w:r w:rsidRPr="00222B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222BAE">
        <w:rPr>
          <w:rFonts w:ascii="Calibri" w:hAnsi="Calibri" w:cs="Calibri"/>
          <w:b/>
          <w:bCs/>
          <w:sz w:val="20"/>
          <w:szCs w:val="20"/>
        </w:rPr>
        <w:t>Criticita</w:t>
      </w:r>
      <w:proofErr w:type="spellEnd"/>
      <w:r w:rsidRPr="00222BAE">
        <w:rPr>
          <w:rFonts w:ascii="Calibri" w:hAnsi="Calibri" w:cs="Calibri"/>
          <w:b/>
          <w:bCs/>
          <w:sz w:val="20"/>
          <w:szCs w:val="20"/>
        </w:rPr>
        <w:t xml:space="preserve">̀/Aree di miglioramento </w:t>
      </w:r>
    </w:p>
    <w:p w14:paraId="7212A858" w14:textId="77777777" w:rsidR="0091587D" w:rsidRPr="00331AA1" w:rsidRDefault="0091587D" w:rsidP="006A1A7F">
      <w:pPr>
        <w:pStyle w:val="NormaleWeb"/>
        <w:jc w:val="both"/>
        <w:rPr>
          <w:color w:val="4F81BD" w:themeColor="accent1"/>
        </w:rPr>
      </w:pPr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Elencare in questa sezione le 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 w:rsidRPr="00FF7D6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ventuali </w:t>
      </w:r>
      <w:proofErr w:type="spellStart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222BAE">
        <w:rPr>
          <w:rFonts w:ascii="Calibri" w:hAnsi="Calibri" w:cs="Calibri"/>
          <w:i/>
          <w:iCs/>
          <w:color w:val="4F81BD" w:themeColor="accent1"/>
          <w:sz w:val="18"/>
          <w:szCs w:val="18"/>
        </w:rPr>
        <w:t xml:space="preserve">̀ e/o aree di miglioramento che sono emerse dalla trattazione dei punti di riflessione, con un livello di dettaglio sufficiente a definire le eventuali azioni da intraprendere, da riportare nella Sezione C. </w:t>
      </w:r>
    </w:p>
    <w:p w14:paraId="50D13912" w14:textId="77777777" w:rsidR="0091587D" w:rsidRDefault="0091587D" w:rsidP="0091587D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1:</w:t>
      </w:r>
    </w:p>
    <w:p w14:paraId="0587402F" w14:textId="77777777" w:rsidR="0091587D" w:rsidRDefault="0091587D" w:rsidP="0091587D">
      <w:pPr>
        <w:pStyle w:val="NormaleWeb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Criticità 2:</w:t>
      </w:r>
    </w:p>
    <w:p w14:paraId="59B1D1D0" w14:textId="77777777" w:rsidR="002B6E63" w:rsidRDefault="002B6E63" w:rsidP="002B6E63">
      <w:pPr>
        <w:spacing w:before="0"/>
        <w:rPr>
          <w:b/>
          <w:caps/>
          <w:color w:val="FFFFFF" w:themeColor="background1"/>
          <w:spacing w:val="15"/>
          <w:sz w:val="21"/>
          <w:szCs w:val="18"/>
        </w:rPr>
      </w:pPr>
      <w:r>
        <w:rPr>
          <w:sz w:val="21"/>
          <w:szCs w:val="18"/>
        </w:rPr>
        <w:br w:type="page"/>
      </w:r>
    </w:p>
    <w:p w14:paraId="15CB10D3" w14:textId="46B4C3C5" w:rsidR="002B6E63" w:rsidRPr="00EE306C" w:rsidRDefault="00332015" w:rsidP="002B6E63">
      <w:pPr>
        <w:pStyle w:val="Titolo1"/>
        <w:rPr>
          <w:sz w:val="21"/>
          <w:szCs w:val="18"/>
        </w:rPr>
      </w:pPr>
      <w:r>
        <w:rPr>
          <w:sz w:val="21"/>
          <w:szCs w:val="18"/>
        </w:rPr>
        <w:lastRenderedPageBreak/>
        <w:t>D.</w:t>
      </w:r>
      <w:r w:rsidR="0091587D">
        <w:rPr>
          <w:sz w:val="21"/>
          <w:szCs w:val="18"/>
        </w:rPr>
        <w:t>PHD.3</w:t>
      </w:r>
      <w:r>
        <w:rPr>
          <w:sz w:val="21"/>
          <w:szCs w:val="18"/>
        </w:rPr>
        <w:t>.</w:t>
      </w:r>
      <w:r w:rsidR="002B6E63" w:rsidRPr="00EE306C">
        <w:rPr>
          <w:sz w:val="21"/>
          <w:szCs w:val="18"/>
        </w:rPr>
        <w:t>c</w:t>
      </w:r>
      <w:r w:rsidR="002B6E63" w:rsidRPr="00EE306C">
        <w:rPr>
          <w:sz w:val="21"/>
          <w:szCs w:val="18"/>
        </w:rPr>
        <w:tab/>
        <w:t xml:space="preserve">OBIETTIVI E AZIONI DI MIGLIORAMENTO </w:t>
      </w:r>
    </w:p>
    <w:p w14:paraId="2A513696" w14:textId="77777777" w:rsidR="002B6E63" w:rsidRPr="004511B2" w:rsidRDefault="002B6E63" w:rsidP="002B6E63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Includere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obiettivi.</w:t>
      </w: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2B6E63" w:rsidRPr="005436A4" w14:paraId="01C017A4" w14:textId="77777777" w:rsidTr="00B4096F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8A7DA5C" w14:textId="77777777" w:rsidR="002B6E63" w:rsidRPr="005436A4" w:rsidRDefault="002B6E63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Obiettivo n.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70A1F0" w14:textId="77777777" w:rsidR="002B6E63" w:rsidRPr="004511B2" w:rsidRDefault="002B6E63" w:rsidP="00B4096F">
            <w:pPr>
              <w:spacing w:line="216" w:lineRule="auto"/>
              <w:rPr>
                <w:rFonts w:ascii="Calibri" w:hAnsi="Calibri" w:cs="Calibri"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Titolo e descrizion</w:t>
            </w:r>
            <w:r w:rsidRPr="004511B2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e</w:t>
            </w:r>
          </w:p>
          <w:p w14:paraId="3E01359A" w14:textId="1DEFEFA2" w:rsidR="002B6E63" w:rsidRPr="004511B2" w:rsidRDefault="002B6E63" w:rsidP="00B4096F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</w:rPr>
              <w:t xml:space="preserve">Aggiungere il riferimento al </w:t>
            </w:r>
            <w:r w:rsidR="00147616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</w:rPr>
              <w:t>P</w:t>
            </w:r>
            <w:r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</w:rPr>
              <w:t xml:space="preserve">unto di </w:t>
            </w:r>
            <w:r w:rsidR="00147616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</w:rPr>
              <w:t>A</w:t>
            </w:r>
            <w:r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</w:rPr>
              <w:t>ttenzione oggetto dell’obiettivo</w:t>
            </w:r>
          </w:p>
          <w:p w14:paraId="4F721E60" w14:textId="77777777" w:rsidR="002B6E63" w:rsidRPr="004511B2" w:rsidRDefault="002B6E63" w:rsidP="00B4096F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</w:pPr>
            <w:r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Riportare obiettivi realistici e realizzabili nonché misurabili</w:t>
            </w:r>
          </w:p>
          <w:p w14:paraId="68042303" w14:textId="77777777" w:rsidR="002B6E63" w:rsidRPr="004511B2" w:rsidRDefault="002B6E63" w:rsidP="00B4096F">
            <w:pPr>
              <w:spacing w:line="216" w:lineRule="auto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</w:p>
        </w:tc>
      </w:tr>
      <w:tr w:rsidR="002B6E63" w:rsidRPr="005436A4" w14:paraId="2A8FBB95" w14:textId="77777777" w:rsidTr="00B4096F">
        <w:trPr>
          <w:trHeight w:val="492"/>
        </w:trPr>
        <w:tc>
          <w:tcPr>
            <w:tcW w:w="2423" w:type="dxa"/>
            <w:vAlign w:val="center"/>
          </w:tcPr>
          <w:p w14:paraId="4157911F" w14:textId="77777777" w:rsidR="002B6E63" w:rsidRPr="005436A4" w:rsidRDefault="002B6E63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Problema da risolvere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140" w:type="dxa"/>
            <w:vAlign w:val="center"/>
          </w:tcPr>
          <w:p w14:paraId="576721FD" w14:textId="77777777" w:rsidR="002B6E63" w:rsidRPr="004511B2" w:rsidRDefault="002B6E63" w:rsidP="00B4096F">
            <w:pPr>
              <w:spacing w:line="216" w:lineRule="auto"/>
              <w:jc w:val="mediumKashida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</w:p>
        </w:tc>
      </w:tr>
      <w:tr w:rsidR="002B6E63" w:rsidRPr="005436A4" w14:paraId="7440615B" w14:textId="77777777" w:rsidTr="00B4096F">
        <w:trPr>
          <w:trHeight w:val="542"/>
        </w:trPr>
        <w:tc>
          <w:tcPr>
            <w:tcW w:w="2423" w:type="dxa"/>
            <w:vAlign w:val="center"/>
          </w:tcPr>
          <w:p w14:paraId="671C0058" w14:textId="77777777" w:rsidR="002B6E63" w:rsidRPr="005436A4" w:rsidRDefault="002B6E63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140" w:type="dxa"/>
            <w:vAlign w:val="center"/>
          </w:tcPr>
          <w:p w14:paraId="3846192B" w14:textId="77777777" w:rsidR="002B6E63" w:rsidRPr="004511B2" w:rsidRDefault="002B6E63" w:rsidP="00B4096F">
            <w:pPr>
              <w:spacing w:line="216" w:lineRule="auto"/>
              <w:jc w:val="mediumKashida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2B6E63" w:rsidRPr="005436A4" w14:paraId="17A6D015" w14:textId="77777777" w:rsidTr="00B4096F">
        <w:trPr>
          <w:trHeight w:val="894"/>
        </w:trPr>
        <w:tc>
          <w:tcPr>
            <w:tcW w:w="2423" w:type="dxa"/>
            <w:vAlign w:val="center"/>
          </w:tcPr>
          <w:p w14:paraId="64E3DEFC" w14:textId="77777777" w:rsidR="002B6E63" w:rsidRPr="005436A4" w:rsidRDefault="002B6E63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140" w:type="dxa"/>
            <w:vAlign w:val="center"/>
          </w:tcPr>
          <w:p w14:paraId="14EE5E5D" w14:textId="6C17CE90" w:rsidR="002B6E63" w:rsidRPr="004511B2" w:rsidRDefault="002B6E63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Specificare l’indicatore di riferimento per il monitoraggio del grado di raggiungimento dell’obiettivo e le relative modalità di rilevazione/verifica</w:t>
            </w:r>
          </w:p>
        </w:tc>
      </w:tr>
      <w:tr w:rsidR="002B6E63" w:rsidRPr="005436A4" w14:paraId="4C05045C" w14:textId="77777777" w:rsidTr="00B4096F">
        <w:trPr>
          <w:trHeight w:val="502"/>
        </w:trPr>
        <w:tc>
          <w:tcPr>
            <w:tcW w:w="2423" w:type="dxa"/>
            <w:vAlign w:val="center"/>
          </w:tcPr>
          <w:p w14:paraId="7589753D" w14:textId="77777777" w:rsidR="002B6E63" w:rsidRPr="005436A4" w:rsidRDefault="002B6E63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3563AD88" w14:textId="77777777" w:rsidR="002B6E63" w:rsidRPr="004511B2" w:rsidRDefault="002B6E63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2B6E63" w:rsidRPr="005436A4" w14:paraId="32D26DEC" w14:textId="77777777" w:rsidTr="00B4096F">
        <w:trPr>
          <w:trHeight w:val="502"/>
        </w:trPr>
        <w:tc>
          <w:tcPr>
            <w:tcW w:w="2423" w:type="dxa"/>
            <w:vAlign w:val="center"/>
          </w:tcPr>
          <w:p w14:paraId="778521F9" w14:textId="77777777" w:rsidR="002B6E63" w:rsidRPr="005436A4" w:rsidRDefault="002B6E63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140" w:type="dxa"/>
            <w:vAlign w:val="center"/>
          </w:tcPr>
          <w:p w14:paraId="49754485" w14:textId="77777777" w:rsidR="002B6E63" w:rsidRPr="004511B2" w:rsidRDefault="002B6E63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(persone, materiali, tecnologie, servizi, conoscenze, risorse finanziarie ecc.) e quantificarle valutandone l’effettiva disponibilità</w:t>
            </w:r>
          </w:p>
        </w:tc>
      </w:tr>
      <w:tr w:rsidR="002B6E63" w:rsidRPr="005436A4" w14:paraId="079D61DC" w14:textId="77777777" w:rsidTr="00B4096F">
        <w:trPr>
          <w:trHeight w:val="693"/>
        </w:trPr>
        <w:tc>
          <w:tcPr>
            <w:tcW w:w="2423" w:type="dxa"/>
            <w:vAlign w:val="center"/>
          </w:tcPr>
          <w:p w14:paraId="4DCFB4C6" w14:textId="77777777" w:rsidR="002B6E63" w:rsidRPr="005436A4" w:rsidRDefault="002B6E63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 di esecuzione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140" w:type="dxa"/>
            <w:vAlign w:val="center"/>
          </w:tcPr>
          <w:p w14:paraId="3456F90E" w14:textId="77777777" w:rsidR="002B6E63" w:rsidRPr="004511B2" w:rsidRDefault="002B6E63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 definendo sia la scadenza per il raggiungimento dell’obiettivo, sia, se opportuno, scadenze intermedie per il raggiungimento di obiettivi intermedi</w:t>
            </w:r>
          </w:p>
        </w:tc>
      </w:tr>
    </w:tbl>
    <w:p w14:paraId="52245436" w14:textId="0DE5E258" w:rsidR="0064420C" w:rsidRPr="00230605" w:rsidRDefault="00230605" w:rsidP="00230605">
      <w:pPr>
        <w:tabs>
          <w:tab w:val="left" w:pos="906"/>
        </w:tabs>
      </w:pPr>
      <w:r>
        <w:br w:type="page"/>
      </w:r>
    </w:p>
    <w:p w14:paraId="492AB0D4" w14:textId="4DB19636" w:rsidR="008F7FA8" w:rsidRPr="00EE306C" w:rsidRDefault="008F7FA8" w:rsidP="008F7FA8">
      <w:pPr>
        <w:pStyle w:val="Titolo1"/>
        <w:rPr>
          <w:bCs/>
          <w:sz w:val="24"/>
          <w:szCs w:val="21"/>
        </w:rPr>
      </w:pPr>
      <w:bookmarkStart w:id="8" w:name="_Toc455392964"/>
      <w:bookmarkStart w:id="9" w:name="_Toc470188567"/>
      <w:r w:rsidRPr="00EE306C">
        <w:rPr>
          <w:sz w:val="24"/>
          <w:szCs w:val="21"/>
        </w:rPr>
        <w:lastRenderedPageBreak/>
        <w:t>Commento agli indicatori</w:t>
      </w:r>
      <w:bookmarkEnd w:id="8"/>
      <w:bookmarkEnd w:id="9"/>
    </w:p>
    <w:p w14:paraId="05CE8425" w14:textId="0EA606CB" w:rsidR="008F7FA8" w:rsidRPr="004511B2" w:rsidRDefault="008F7FA8" w:rsidP="008F7FA8">
      <w:pPr>
        <w:pStyle w:val="NormaleWeb"/>
        <w:jc w:val="both"/>
        <w:rPr>
          <w:rFonts w:ascii="Calibri" w:hAnsi="Calibri"/>
          <w:i/>
          <w:iCs/>
          <w:color w:val="4F81BD" w:themeColor="accent1"/>
          <w:sz w:val="18"/>
          <w:szCs w:val="18"/>
        </w:rPr>
      </w:pP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>Questa sezione richiede di svolgere un’analisi critica complessiva degli indicatori quantitativi degli ultimi anni presenti sulle Schede di Monitoraggio Annuali</w:t>
      </w:r>
      <w:r w:rsidR="00230605">
        <w:rPr>
          <w:rFonts w:ascii="Calibri" w:hAnsi="Calibri"/>
          <w:i/>
          <w:iCs/>
          <w:color w:val="4F81BD" w:themeColor="accent1"/>
          <w:sz w:val="18"/>
          <w:szCs w:val="18"/>
        </w:rPr>
        <w:t>, con particolare riferimento al set minimo di indicatori selezionati da ANVUR e riportati nella tabella in basso.</w:t>
      </w:r>
    </w:p>
    <w:p w14:paraId="5EB02BB9" w14:textId="1D3717FD" w:rsidR="008F7FA8" w:rsidRDefault="008F7FA8" w:rsidP="008F7FA8">
      <w:pPr>
        <w:spacing w:before="0" w:after="0" w:line="240" w:lineRule="auto"/>
        <w:jc w:val="both"/>
        <w:rPr>
          <w:rFonts w:ascii="Calibri" w:eastAsia="Times New Roman" w:hAnsi="Calibri" w:cs="Times New Roman"/>
          <w:i/>
          <w:iCs/>
          <w:strike/>
          <w:color w:val="4F81BD" w:themeColor="accent1"/>
          <w:sz w:val="18"/>
          <w:szCs w:val="18"/>
          <w:lang w:eastAsia="it-IT"/>
        </w:rPr>
      </w:pPr>
      <w:r w:rsidRPr="004511B2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 xml:space="preserve">Gli indicatori delle Schede di Monitoraggio Annuale sono proposti allo scopo principale di indurre i </w:t>
      </w:r>
      <w:r w:rsidR="00480C8C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>PhD</w:t>
      </w:r>
      <w:r w:rsidRPr="004511B2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 xml:space="preserve"> a una riflessione sul grado di raggiungimento dei propri obiettivi specifici. Pertanto, ogni </w:t>
      </w:r>
      <w:r w:rsidR="00480C8C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>PhD</w:t>
      </w:r>
      <w:r w:rsidRPr="004511B2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 xml:space="preserve"> deve riconoscere, fra quelli proposti, quelli più̀ significativi in relazione al proprio carattere e commentarli in merito alla loro evoluzione temporale (è suggerito un arco temporale di almeno tre anni). </w:t>
      </w:r>
    </w:p>
    <w:p w14:paraId="477B6372" w14:textId="77777777" w:rsidR="00DC2AEC" w:rsidRPr="00044278" w:rsidRDefault="00DC2AEC" w:rsidP="008F7FA8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  <w:strike/>
          <w:color w:val="4F81BD" w:themeColor="accent1"/>
          <w:sz w:val="18"/>
          <w:szCs w:val="18"/>
          <w:lang w:eastAsia="it-IT"/>
        </w:rPr>
      </w:pPr>
    </w:p>
    <w:p w14:paraId="433D8545" w14:textId="1F6F4765" w:rsidR="00044278" w:rsidRPr="00044278" w:rsidRDefault="00044278" w:rsidP="00CF6165">
      <w:pPr>
        <w:numPr>
          <w:ilvl w:val="0"/>
          <w:numId w:val="7"/>
        </w:numPr>
        <w:spacing w:before="0" w:after="0" w:line="240" w:lineRule="auto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044278">
        <w:rPr>
          <w:rFonts w:cs="Lucida Sans Unicode"/>
          <w:b/>
          <w:i/>
          <w:color w:val="0070C0"/>
          <w:sz w:val="18"/>
          <w:szCs w:val="18"/>
          <w:lang w:eastAsia="it-IT"/>
        </w:rPr>
        <w:t>Indicatori di attrattività</w:t>
      </w:r>
      <w:r w:rsidRPr="00044278">
        <w:rPr>
          <w:rFonts w:cs="Lucida Sans Unicode"/>
          <w:i/>
          <w:color w:val="0070C0"/>
          <w:sz w:val="18"/>
          <w:szCs w:val="18"/>
          <w:lang w:eastAsia="it-IT"/>
        </w:rPr>
        <w:t xml:space="preserve">: </w:t>
      </w:r>
    </w:p>
    <w:p w14:paraId="278A3F76" w14:textId="119BD469" w:rsidR="008F7FA8" w:rsidRPr="00DC2AEC" w:rsidRDefault="00044278" w:rsidP="00DC2AEC">
      <w:pPr>
        <w:pStyle w:val="Paragrafoelenco"/>
        <w:numPr>
          <w:ilvl w:val="0"/>
          <w:numId w:val="40"/>
        </w:numPr>
        <w:spacing w:before="0" w:after="0" w:line="240" w:lineRule="auto"/>
        <w:ind w:hanging="153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>Percentuale di iscritti al 1° anno che hanno conseguito accesso di titolo in altro Ateneo;</w:t>
      </w:r>
    </w:p>
    <w:p w14:paraId="028905F7" w14:textId="22306A7B" w:rsidR="00044278" w:rsidRPr="00DC2AEC" w:rsidRDefault="00044278" w:rsidP="00DC2AEC">
      <w:pPr>
        <w:pStyle w:val="Paragrafoelenco"/>
        <w:numPr>
          <w:ilvl w:val="0"/>
          <w:numId w:val="40"/>
        </w:numPr>
        <w:spacing w:before="0" w:after="0" w:line="240" w:lineRule="auto"/>
        <w:ind w:hanging="153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>Percentuale di borse finanziate da Enti esterni</w:t>
      </w:r>
    </w:p>
    <w:p w14:paraId="3C9645B6" w14:textId="77777777" w:rsidR="00DC2AEC" w:rsidRPr="00DC2AEC" w:rsidRDefault="00DC2AEC" w:rsidP="00DC2AEC">
      <w:pPr>
        <w:spacing w:before="0" w:after="0" w:line="240" w:lineRule="auto"/>
        <w:ind w:left="567"/>
        <w:jc w:val="both"/>
        <w:rPr>
          <w:rFonts w:ascii="Calibri" w:eastAsia="Times New Roman" w:hAnsi="Calibri" w:cs="Times New Roman"/>
          <w:i/>
          <w:iCs/>
          <w:color w:val="4F81BD" w:themeColor="accent1"/>
          <w:sz w:val="10"/>
          <w:szCs w:val="10"/>
          <w:lang w:eastAsia="it-IT"/>
        </w:rPr>
      </w:pPr>
    </w:p>
    <w:p w14:paraId="0A5EE183" w14:textId="523E8564" w:rsidR="00044278" w:rsidRPr="00044278" w:rsidRDefault="008F7FA8" w:rsidP="00CF6165">
      <w:pPr>
        <w:numPr>
          <w:ilvl w:val="0"/>
          <w:numId w:val="7"/>
        </w:numPr>
        <w:spacing w:before="0"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</w:pPr>
      <w:r w:rsidRPr="00044278"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  <w:t>Indicator</w:t>
      </w:r>
      <w:r w:rsidR="00044278" w:rsidRPr="00044278"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  <w:t>i</w:t>
      </w:r>
      <w:r w:rsidRPr="00044278"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  <w:t xml:space="preserve"> di </w:t>
      </w:r>
      <w:r w:rsidR="00044278" w:rsidRPr="00044278"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  <w:t xml:space="preserve">mobilità e </w:t>
      </w:r>
      <w:r w:rsidRPr="00044278"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  <w:t>internazionalizzazione</w:t>
      </w:r>
      <w:r w:rsidR="00044278" w:rsidRPr="00044278"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  <w:t>:</w:t>
      </w:r>
    </w:p>
    <w:p w14:paraId="7DB150E1" w14:textId="4814F986" w:rsidR="008F7FA8" w:rsidRPr="00DC2AEC" w:rsidRDefault="00044278" w:rsidP="00DC2AEC">
      <w:pPr>
        <w:pStyle w:val="Paragrafoelenco"/>
        <w:numPr>
          <w:ilvl w:val="0"/>
          <w:numId w:val="41"/>
        </w:numPr>
        <w:spacing w:before="0" w:after="0" w:line="240" w:lineRule="auto"/>
        <w:ind w:left="709" w:hanging="142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>Percentuale di dottori di ricerca che hanno trascorso almeno tre mesi all’estero</w:t>
      </w:r>
    </w:p>
    <w:p w14:paraId="1678BEBA" w14:textId="362D662D" w:rsidR="008F7FA8" w:rsidRPr="00DC2AEC" w:rsidRDefault="00044278" w:rsidP="00DC2AEC">
      <w:pPr>
        <w:pStyle w:val="Paragrafoelenco"/>
        <w:numPr>
          <w:ilvl w:val="0"/>
          <w:numId w:val="41"/>
        </w:numPr>
        <w:spacing w:before="0" w:after="0" w:line="240" w:lineRule="auto"/>
        <w:ind w:left="709" w:hanging="142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 xml:space="preserve">Percentuale di dottori di ricerca </w:t>
      </w:r>
      <w:r w:rsidR="0028028D" w:rsidRPr="00DC2AEC">
        <w:rPr>
          <w:rFonts w:cs="Lucida Sans Unicode"/>
          <w:i/>
          <w:color w:val="0070C0"/>
          <w:sz w:val="18"/>
          <w:szCs w:val="18"/>
          <w:lang w:eastAsia="it-IT"/>
        </w:rPr>
        <w:t>c</w:t>
      </w: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>he hanno svolto almeno sei mesi in Istituzioni pubbliche o private diverse dalla sede dei corsi di PhD (include i mesi all’estero)</w:t>
      </w:r>
    </w:p>
    <w:p w14:paraId="32E77078" w14:textId="77777777" w:rsidR="00DC2AEC" w:rsidRPr="00DC2AEC" w:rsidRDefault="00DC2AEC" w:rsidP="00DC2AEC">
      <w:pPr>
        <w:spacing w:before="0" w:after="0" w:line="240" w:lineRule="auto"/>
        <w:ind w:left="207"/>
        <w:jc w:val="both"/>
        <w:rPr>
          <w:rFonts w:ascii="Calibri" w:eastAsia="Times New Roman" w:hAnsi="Calibri" w:cs="Times New Roman"/>
          <w:i/>
          <w:iCs/>
          <w:color w:val="4F81BD" w:themeColor="accent1"/>
          <w:sz w:val="10"/>
          <w:szCs w:val="10"/>
          <w:lang w:eastAsia="it-IT"/>
        </w:rPr>
      </w:pPr>
    </w:p>
    <w:p w14:paraId="20C563E3" w14:textId="749696C0" w:rsidR="00DC2AEC" w:rsidRPr="00DC2AEC" w:rsidRDefault="008F7FA8" w:rsidP="00044278">
      <w:pPr>
        <w:numPr>
          <w:ilvl w:val="0"/>
          <w:numId w:val="7"/>
        </w:numPr>
        <w:spacing w:before="0"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</w:pPr>
      <w:r w:rsidRPr="00DC2AEC"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  <w:t>Indicator</w:t>
      </w:r>
      <w:r w:rsidR="00044278" w:rsidRPr="00DC2AEC"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  <w:t>e</w:t>
      </w:r>
      <w:r w:rsidRPr="00DC2AEC"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  <w:t xml:space="preserve"> </w:t>
      </w:r>
      <w:r w:rsidR="00D775B8"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  <w:t>di produttività</w:t>
      </w:r>
      <w:r w:rsidR="00044278" w:rsidRPr="00DC2AEC"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  <w:t xml:space="preserve"> </w:t>
      </w:r>
    </w:p>
    <w:p w14:paraId="0C40958C" w14:textId="27A930E4" w:rsidR="008F7FA8" w:rsidRPr="00DC2AEC" w:rsidRDefault="00044278" w:rsidP="00DC2AEC">
      <w:pPr>
        <w:pStyle w:val="Paragrafoelenco"/>
        <w:numPr>
          <w:ilvl w:val="0"/>
          <w:numId w:val="42"/>
        </w:numPr>
        <w:spacing w:before="0" w:after="0" w:line="240" w:lineRule="auto"/>
        <w:ind w:left="709" w:hanging="142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D775B8">
        <w:rPr>
          <w:rFonts w:cs="Lucida Sans Unicode"/>
          <w:i/>
          <w:color w:val="0070C0"/>
          <w:sz w:val="18"/>
          <w:szCs w:val="18"/>
          <w:lang w:eastAsia="it-IT"/>
        </w:rPr>
        <w:t xml:space="preserve">Rapporti di numero di prodotti di ricerca </w:t>
      </w: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>generata dai dottori degli ultimi tre cicli conclusi e il numero dei dottori di ricerca in questi cicli</w:t>
      </w:r>
    </w:p>
    <w:p w14:paraId="778D3251" w14:textId="77777777" w:rsidR="00DC2AEC" w:rsidRPr="00DC2AEC" w:rsidRDefault="00DC2AEC" w:rsidP="00DC2AEC">
      <w:pPr>
        <w:spacing w:before="0" w:after="0" w:line="240" w:lineRule="auto"/>
        <w:ind w:left="207"/>
        <w:jc w:val="both"/>
        <w:rPr>
          <w:rFonts w:ascii="Calibri" w:eastAsia="Times New Roman" w:hAnsi="Calibri" w:cs="Times New Roman"/>
          <w:i/>
          <w:iCs/>
          <w:color w:val="4F81BD" w:themeColor="accent1"/>
          <w:sz w:val="10"/>
          <w:szCs w:val="10"/>
          <w:lang w:eastAsia="it-IT"/>
        </w:rPr>
      </w:pPr>
    </w:p>
    <w:p w14:paraId="6B727357" w14:textId="3E40102A" w:rsidR="00DC2AEC" w:rsidRDefault="00044278" w:rsidP="00044278">
      <w:pPr>
        <w:numPr>
          <w:ilvl w:val="0"/>
          <w:numId w:val="7"/>
        </w:numPr>
        <w:spacing w:before="0" w:after="0" w:line="240" w:lineRule="auto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28028D"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  <w:t xml:space="preserve">Indicatori di </w:t>
      </w:r>
      <w:r w:rsidR="00DC03DE"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  <w:t>s</w:t>
      </w:r>
      <w:r w:rsidR="008F7FA8" w:rsidRPr="0028028D">
        <w:rPr>
          <w:rFonts w:ascii="Calibri" w:eastAsia="Times New Roman" w:hAnsi="Calibri" w:cs="Times New Roman"/>
          <w:b/>
          <w:i/>
          <w:iCs/>
          <w:color w:val="4F81BD" w:themeColor="accent1"/>
          <w:sz w:val="18"/>
          <w:szCs w:val="18"/>
          <w:lang w:eastAsia="it-IT"/>
        </w:rPr>
        <w:t>oddisfazione</w:t>
      </w:r>
      <w:r w:rsidRPr="00044278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 xml:space="preserve">: </w:t>
      </w:r>
    </w:p>
    <w:p w14:paraId="2BADE5A1" w14:textId="58CEA9F5" w:rsidR="008F7FA8" w:rsidRPr="00DC2AEC" w:rsidRDefault="00044278" w:rsidP="00DC2AEC">
      <w:pPr>
        <w:pStyle w:val="Paragrafoelenco"/>
        <w:numPr>
          <w:ilvl w:val="0"/>
          <w:numId w:val="42"/>
        </w:numPr>
        <w:spacing w:before="0" w:after="0" w:line="240" w:lineRule="auto"/>
        <w:ind w:left="709" w:hanging="142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 xml:space="preserve">Presenza di un Sistema di rilevazione </w:t>
      </w:r>
      <w:r w:rsidR="00DC03DE">
        <w:rPr>
          <w:rFonts w:cs="Lucida Sans Unicode"/>
          <w:i/>
          <w:color w:val="0070C0"/>
          <w:sz w:val="18"/>
          <w:szCs w:val="18"/>
          <w:lang w:eastAsia="it-IT"/>
        </w:rPr>
        <w:t>delle op</w:t>
      </w: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>inion</w:t>
      </w:r>
      <w:r w:rsidR="00DC03DE">
        <w:rPr>
          <w:rFonts w:cs="Lucida Sans Unicode"/>
          <w:i/>
          <w:color w:val="0070C0"/>
          <w:sz w:val="18"/>
          <w:szCs w:val="18"/>
          <w:lang w:eastAsia="it-IT"/>
        </w:rPr>
        <w:t>i dei d</w:t>
      </w: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>ottorandi</w:t>
      </w:r>
    </w:p>
    <w:p w14:paraId="511B01E8" w14:textId="77777777" w:rsidR="00DC2AEC" w:rsidRPr="00DC2AEC" w:rsidRDefault="00DC2AEC" w:rsidP="00DC2AEC">
      <w:pPr>
        <w:spacing w:before="0" w:after="0" w:line="240" w:lineRule="auto"/>
        <w:ind w:left="207"/>
        <w:jc w:val="both"/>
        <w:rPr>
          <w:rFonts w:ascii="Calibri" w:eastAsia="Times New Roman" w:hAnsi="Calibri" w:cs="Times New Roman"/>
          <w:i/>
          <w:iCs/>
          <w:color w:val="4F81BD" w:themeColor="accent1"/>
          <w:sz w:val="10"/>
          <w:szCs w:val="10"/>
          <w:lang w:eastAsia="it-IT"/>
        </w:rPr>
      </w:pPr>
    </w:p>
    <w:p w14:paraId="26FDACB9" w14:textId="7D6688C5" w:rsidR="00DC2AEC" w:rsidRPr="00DC2AEC" w:rsidRDefault="00044278" w:rsidP="00044278">
      <w:pPr>
        <w:numPr>
          <w:ilvl w:val="0"/>
          <w:numId w:val="7"/>
        </w:numPr>
        <w:spacing w:before="0"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</w:pPr>
      <w:r w:rsidRPr="00DC2AEC"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  <w:t xml:space="preserve">Indicatore di </w:t>
      </w:r>
      <w:r w:rsidR="00DC03DE"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  <w:t>Qualità</w:t>
      </w:r>
      <w:r w:rsidRPr="00DC2AEC">
        <w:rPr>
          <w:rFonts w:ascii="Calibri" w:eastAsia="Times New Roman" w:hAnsi="Calibri" w:cs="Times New Roman"/>
          <w:b/>
          <w:bCs/>
          <w:i/>
          <w:iCs/>
          <w:color w:val="4F81BD" w:themeColor="accent1"/>
          <w:sz w:val="18"/>
          <w:szCs w:val="18"/>
          <w:lang w:eastAsia="it-IT"/>
        </w:rPr>
        <w:t xml:space="preserve">: </w:t>
      </w:r>
    </w:p>
    <w:p w14:paraId="65D7298A" w14:textId="6BAD3E33" w:rsidR="00044278" w:rsidRPr="00DC2AEC" w:rsidRDefault="00044278" w:rsidP="00DC2AEC">
      <w:pPr>
        <w:pStyle w:val="Paragrafoelenco"/>
        <w:numPr>
          <w:ilvl w:val="0"/>
          <w:numId w:val="42"/>
        </w:numPr>
        <w:spacing w:before="0" w:after="0" w:line="240" w:lineRule="auto"/>
        <w:ind w:left="709" w:hanging="142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>Utilizzazione d</w:t>
      </w:r>
      <w:r w:rsidR="00DC03DE">
        <w:rPr>
          <w:rFonts w:cs="Lucida Sans Unicode"/>
          <w:i/>
          <w:color w:val="0070C0"/>
          <w:sz w:val="18"/>
          <w:szCs w:val="18"/>
          <w:lang w:eastAsia="it-IT"/>
        </w:rPr>
        <w:t>elle</w:t>
      </w: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 xml:space="preserve"> opinioni </w:t>
      </w:r>
      <w:r w:rsidR="00DC03DE">
        <w:rPr>
          <w:rFonts w:cs="Lucida Sans Unicode"/>
          <w:i/>
          <w:color w:val="0070C0"/>
          <w:sz w:val="18"/>
          <w:szCs w:val="18"/>
          <w:lang w:eastAsia="it-IT"/>
        </w:rPr>
        <w:t xml:space="preserve">dei </w:t>
      </w: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 xml:space="preserve">dottorandi per </w:t>
      </w:r>
      <w:r w:rsidR="00DC03DE">
        <w:rPr>
          <w:rFonts w:cs="Lucida Sans Unicode"/>
          <w:i/>
          <w:color w:val="0070C0"/>
          <w:sz w:val="18"/>
          <w:szCs w:val="18"/>
          <w:lang w:eastAsia="it-IT"/>
        </w:rPr>
        <w:t xml:space="preserve">il </w:t>
      </w: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 xml:space="preserve">miglioramento </w:t>
      </w:r>
      <w:r w:rsidR="00147616">
        <w:rPr>
          <w:rFonts w:cs="Lucida Sans Unicode"/>
          <w:i/>
          <w:color w:val="0070C0"/>
          <w:sz w:val="18"/>
          <w:szCs w:val="18"/>
          <w:lang w:eastAsia="it-IT"/>
        </w:rPr>
        <w:t>dell'</w:t>
      </w: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 xml:space="preserve">organizzazione </w:t>
      </w:r>
      <w:r w:rsidR="00147616">
        <w:rPr>
          <w:rFonts w:cs="Lucida Sans Unicode"/>
          <w:i/>
          <w:color w:val="0070C0"/>
          <w:sz w:val="18"/>
          <w:szCs w:val="18"/>
          <w:lang w:eastAsia="it-IT"/>
        </w:rPr>
        <w:t>del C</w:t>
      </w:r>
      <w:r w:rsidRPr="00DC2AEC">
        <w:rPr>
          <w:rFonts w:cs="Lucida Sans Unicode"/>
          <w:i/>
          <w:color w:val="0070C0"/>
          <w:sz w:val="18"/>
          <w:szCs w:val="18"/>
          <w:lang w:eastAsia="it-IT"/>
        </w:rPr>
        <w:t xml:space="preserve">orso </w:t>
      </w:r>
      <w:r w:rsidR="00147616">
        <w:rPr>
          <w:rFonts w:cs="Lucida Sans Unicode"/>
          <w:i/>
          <w:color w:val="0070C0"/>
          <w:sz w:val="18"/>
          <w:szCs w:val="18"/>
          <w:lang w:eastAsia="it-IT"/>
        </w:rPr>
        <w:t xml:space="preserve">di </w:t>
      </w:r>
      <w:r w:rsidR="008019D2">
        <w:rPr>
          <w:rFonts w:cs="Lucida Sans Unicode"/>
          <w:i/>
          <w:color w:val="0070C0"/>
          <w:sz w:val="18"/>
          <w:szCs w:val="18"/>
          <w:lang w:eastAsia="it-IT"/>
        </w:rPr>
        <w:t>D</w:t>
      </w:r>
      <w:r w:rsidR="00147616">
        <w:rPr>
          <w:rFonts w:cs="Lucida Sans Unicode"/>
          <w:i/>
          <w:color w:val="0070C0"/>
          <w:sz w:val="18"/>
          <w:szCs w:val="18"/>
          <w:lang w:eastAsia="it-IT"/>
        </w:rPr>
        <w:t>ottorato</w:t>
      </w:r>
    </w:p>
    <w:p w14:paraId="2ECFB935" w14:textId="77777777" w:rsidR="00044278" w:rsidRPr="00044278" w:rsidRDefault="00044278" w:rsidP="00044278">
      <w:pPr>
        <w:spacing w:before="0" w:after="0" w:line="240" w:lineRule="auto"/>
        <w:ind w:left="720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</w:p>
    <w:p w14:paraId="7886BD80" w14:textId="3D989DF9" w:rsidR="008F7FA8" w:rsidRPr="00230605" w:rsidRDefault="008F7FA8" w:rsidP="008F7FA8">
      <w:pPr>
        <w:spacing w:before="0" w:after="0" w:line="240" w:lineRule="auto"/>
        <w:jc w:val="both"/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</w:pPr>
      <w:r w:rsidRPr="004511B2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>Si ricorda che gli indicatori non sono misuratori lineari dell’efficacia del</w:t>
      </w:r>
      <w:r w:rsidR="00044278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 xml:space="preserve"> percorso di </w:t>
      </w:r>
      <w:r w:rsidR="008019D2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>D</w:t>
      </w:r>
      <w:r w:rsidR="00044278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>ottorato</w:t>
      </w:r>
      <w:r w:rsidRPr="004511B2">
        <w:rPr>
          <w:rFonts w:ascii="Calibri" w:eastAsia="Times New Roman" w:hAnsi="Calibri" w:cs="Times New Roman"/>
          <w:i/>
          <w:iCs/>
          <w:color w:val="4F81BD" w:themeColor="accent1"/>
          <w:sz w:val="18"/>
          <w:szCs w:val="18"/>
          <w:lang w:eastAsia="it-IT"/>
        </w:rPr>
        <w:t>, ma vanno intesi come campanelli d’allarme (“indicatori sentinella”).</w:t>
      </w:r>
    </w:p>
    <w:p w14:paraId="6420DBBF" w14:textId="77777777" w:rsidR="008F7FA8" w:rsidRPr="00AE4FC7" w:rsidRDefault="008F7FA8" w:rsidP="008F7FA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FF"/>
          <w:sz w:val="14"/>
          <w:szCs w:val="14"/>
          <w:lang w:eastAsia="it-IT"/>
        </w:rPr>
      </w:pPr>
    </w:p>
    <w:p w14:paraId="5B9B1F27" w14:textId="7200EAD0" w:rsidR="008F7FA8" w:rsidRDefault="008F7FA8" w:rsidP="008F7FA8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6907032B" w14:textId="484D7EA0" w:rsidR="008F7FA8" w:rsidRPr="00EE306C" w:rsidRDefault="008F7FA8" w:rsidP="008F7FA8">
      <w:pPr>
        <w:pStyle w:val="Titolo1"/>
        <w:rPr>
          <w:sz w:val="20"/>
          <w:szCs w:val="16"/>
        </w:rPr>
      </w:pPr>
      <w:r w:rsidRPr="00EE306C">
        <w:rPr>
          <w:sz w:val="20"/>
          <w:szCs w:val="16"/>
        </w:rPr>
        <w:lastRenderedPageBreak/>
        <w:t>a</w:t>
      </w:r>
      <w:r w:rsidRPr="00EE306C">
        <w:rPr>
          <w:sz w:val="20"/>
          <w:szCs w:val="16"/>
        </w:rPr>
        <w:tab/>
        <w:t xml:space="preserve">SINTESI DEI PRINCIPALI MUTAMENTI INTERCORSI DALL'ULTIMO RIESAME </w:t>
      </w:r>
    </w:p>
    <w:p w14:paraId="4D1166F5" w14:textId="20F7BDD7" w:rsidR="008F7FA8" w:rsidRPr="004511B2" w:rsidRDefault="008F7FA8" w:rsidP="008F7FA8">
      <w:pPr>
        <w:widowControl w:val="0"/>
        <w:spacing w:before="0" w:after="0" w:line="192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Descrivere i principali mutamenti intercorsi dal Riesame precedente IN RELAZIONE ESCLUSIVAMENTE AGLI INDICATORI DEL </w:t>
      </w:r>
      <w:r w:rsidR="005955D1">
        <w:rPr>
          <w:rFonts w:cs="Lucida Sans Unicode"/>
          <w:i/>
          <w:iCs/>
          <w:color w:val="4F81BD" w:themeColor="accent1"/>
          <w:sz w:val="18"/>
          <w:szCs w:val="18"/>
        </w:rPr>
        <w:t>PHD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, con particolare riferimento alle azioni migliorative messe in atto nel </w:t>
      </w:r>
      <w:r w:rsidR="005955D1">
        <w:rPr>
          <w:rFonts w:cs="Lucida Sans Unicode"/>
          <w:i/>
          <w:iCs/>
          <w:color w:val="4F81BD" w:themeColor="accent1"/>
          <w:sz w:val="18"/>
          <w:szCs w:val="18"/>
        </w:rPr>
        <w:t>PhD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, al loro monitoraggio e stato di avanzamento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.</w:t>
      </w:r>
    </w:p>
    <w:p w14:paraId="2FA792C8" w14:textId="77777777" w:rsidR="008F7FA8" w:rsidRPr="005026C9" w:rsidRDefault="008F7FA8" w:rsidP="008F7FA8">
      <w:pPr>
        <w:pStyle w:val="NormaleWeb"/>
        <w:rPr>
          <w:rFonts w:ascii="Calibri" w:hAnsi="Calibri" w:cs="Calibri"/>
          <w:sz w:val="20"/>
          <w:szCs w:val="20"/>
        </w:rPr>
      </w:pPr>
      <w:r w:rsidRPr="005026C9">
        <w:rPr>
          <w:rFonts w:ascii="Calibri" w:hAnsi="Calibri" w:cs="Calibri"/>
          <w:sz w:val="20"/>
          <w:szCs w:val="20"/>
        </w:rPr>
        <w:t>Premessa 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</w:t>
      </w:r>
      <w:r w:rsidRPr="005026C9">
        <w:rPr>
          <w:rFonts w:ascii="Calibri" w:hAnsi="Calibri" w:cs="Calibri"/>
          <w:sz w:val="20"/>
          <w:szCs w:val="20"/>
        </w:rPr>
        <w:t>......................................</w:t>
      </w:r>
      <w:r>
        <w:rPr>
          <w:rFonts w:ascii="Calibri" w:hAnsi="Calibri" w:cs="Calibri"/>
          <w:sz w:val="20"/>
          <w:szCs w:val="20"/>
        </w:rPr>
        <w:t>........</w:t>
      </w:r>
      <w:r w:rsidRPr="005026C9">
        <w:rPr>
          <w:rFonts w:ascii="Calibri" w:hAnsi="Calibri" w:cs="Calibri"/>
          <w:sz w:val="20"/>
          <w:szCs w:val="20"/>
        </w:rPr>
        <w:t xml:space="preserve">. </w:t>
      </w:r>
    </w:p>
    <w:p w14:paraId="4AB6CAF6" w14:textId="0369F325" w:rsidR="008F7FA8" w:rsidRPr="004511B2" w:rsidRDefault="008F7FA8" w:rsidP="008F7FA8">
      <w:pPr>
        <w:pStyle w:val="Testocommen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Nella premessa, specificare quando si è svolto l’ultimo </w:t>
      </w:r>
      <w:r w:rsidR="008019D2">
        <w:rPr>
          <w:rFonts w:cs="Lucida Sans Unicode"/>
          <w:i/>
          <w:iCs/>
          <w:color w:val="4F81BD" w:themeColor="accent1"/>
          <w:sz w:val="18"/>
          <w:szCs w:val="18"/>
        </w:rPr>
        <w:t>R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iesame e descrivere i principali punti di forza del </w:t>
      </w:r>
      <w:r w:rsidR="005955D1">
        <w:rPr>
          <w:rFonts w:cs="Lucida Sans Unicode"/>
          <w:i/>
          <w:iCs/>
          <w:color w:val="4F81BD" w:themeColor="accent1"/>
          <w:sz w:val="18"/>
          <w:szCs w:val="18"/>
        </w:rPr>
        <w:t>PhD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, eventuali azioni messe in atto per consolidarli e riassumere i principali mutamenti o le criticità emerse negli ann</w:t>
      </w:r>
      <w:r w:rsidRPr="004511B2">
        <w:rPr>
          <w:i/>
          <w:iCs/>
          <w:color w:val="4F81BD" w:themeColor="accent1"/>
          <w:sz w:val="18"/>
          <w:szCs w:val="18"/>
        </w:rPr>
        <w:t>i.</w:t>
      </w:r>
    </w:p>
    <w:p w14:paraId="61952412" w14:textId="77777777" w:rsidR="008F7FA8" w:rsidRPr="004511B2" w:rsidRDefault="008F7FA8" w:rsidP="008F7FA8">
      <w:pPr>
        <w:pStyle w:val="Testocommento"/>
        <w:jc w:val="both"/>
        <w:rPr>
          <w:color w:val="4F81BD" w:themeColor="accent1"/>
          <w:highlight w:val="yellow"/>
        </w:rPr>
      </w:pPr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Per ogni azione correttiva </w:t>
      </w:r>
      <w:proofErr w:type="spellStart"/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>gia</w:t>
      </w:r>
      <w:proofErr w:type="spellEnd"/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>̀ messa in atto/intrapresa, compilare uno schema come quello che segue in modo sintetico e puntuale.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5"/>
        <w:gridCol w:w="6108"/>
      </w:tblGrid>
      <w:tr w:rsidR="008F7FA8" w:rsidRPr="00951E0F" w14:paraId="5AB08F09" w14:textId="77777777" w:rsidTr="00B4096F">
        <w:tc>
          <w:tcPr>
            <w:tcW w:w="3305" w:type="dxa"/>
            <w:vMerge w:val="restart"/>
          </w:tcPr>
          <w:p w14:paraId="3195A52D" w14:textId="77777777" w:rsidR="008F7FA8" w:rsidRPr="00424764" w:rsidRDefault="008F7FA8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2476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Azione correttiva/migliorativa n. 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8" w:type="dxa"/>
          </w:tcPr>
          <w:p w14:paraId="54EE72A2" w14:textId="77777777" w:rsidR="008F7FA8" w:rsidRPr="004511B2" w:rsidRDefault="008F7FA8" w:rsidP="00B4096F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8F7FA8" w:rsidRPr="00951E0F" w14:paraId="632764D1" w14:textId="77777777" w:rsidTr="00B4096F">
        <w:tc>
          <w:tcPr>
            <w:tcW w:w="3305" w:type="dxa"/>
            <w:vMerge/>
          </w:tcPr>
          <w:p w14:paraId="426C3279" w14:textId="77777777" w:rsidR="008F7FA8" w:rsidRPr="00951E0F" w:rsidRDefault="008F7FA8" w:rsidP="00B4096F">
            <w:pPr>
              <w:pStyle w:val="Normale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08" w:type="dxa"/>
          </w:tcPr>
          <w:p w14:paraId="4BD91C81" w14:textId="77777777" w:rsidR="008F7FA8" w:rsidRPr="004511B2" w:rsidRDefault="008F7FA8" w:rsidP="00B4096F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Breve descrizione dell’azione correttiva/migliorativa con riferimento all’obiettivo dell’azione</w:t>
            </w:r>
          </w:p>
        </w:tc>
      </w:tr>
      <w:tr w:rsidR="008F7FA8" w:rsidRPr="00951E0F" w14:paraId="7468EC7D" w14:textId="77777777" w:rsidTr="00B4096F">
        <w:tc>
          <w:tcPr>
            <w:tcW w:w="3305" w:type="dxa"/>
          </w:tcPr>
          <w:p w14:paraId="79538B9A" w14:textId="77777777" w:rsidR="008F7FA8" w:rsidRPr="00424764" w:rsidRDefault="008F7FA8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2476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Fonte</w:t>
            </w:r>
          </w:p>
        </w:tc>
        <w:tc>
          <w:tcPr>
            <w:tcW w:w="6108" w:type="dxa"/>
          </w:tcPr>
          <w:p w14:paraId="151F7F72" w14:textId="77777777" w:rsidR="008F7FA8" w:rsidRPr="004511B2" w:rsidRDefault="008F7FA8" w:rsidP="00B4096F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in quale documento è stata proposta (per esempio, “Scheda di Monitoraggio Annuale 20XX, sez. Y”)</w:t>
            </w:r>
          </w:p>
        </w:tc>
      </w:tr>
      <w:tr w:rsidR="008F7FA8" w:rsidRPr="00951E0F" w14:paraId="4BD8387E" w14:textId="77777777" w:rsidTr="00B4096F">
        <w:tc>
          <w:tcPr>
            <w:tcW w:w="3305" w:type="dxa"/>
          </w:tcPr>
          <w:p w14:paraId="78455A76" w14:textId="77777777" w:rsidR="008F7FA8" w:rsidRPr="00424764" w:rsidRDefault="008F7FA8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2476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Attività svolte </w:t>
            </w:r>
          </w:p>
        </w:tc>
        <w:tc>
          <w:tcPr>
            <w:tcW w:w="6108" w:type="dxa"/>
          </w:tcPr>
          <w:p w14:paraId="17AC662B" w14:textId="77777777" w:rsidR="008F7FA8" w:rsidRPr="004511B2" w:rsidRDefault="008F7FA8" w:rsidP="00B4096F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Elenco delle attività svolte e breve descrizione di ciascuna di esse</w:t>
            </w:r>
          </w:p>
        </w:tc>
      </w:tr>
      <w:tr w:rsidR="008F7FA8" w:rsidRPr="00951E0F" w14:paraId="706351AF" w14:textId="77777777" w:rsidTr="00B4096F">
        <w:tc>
          <w:tcPr>
            <w:tcW w:w="3305" w:type="dxa"/>
            <w:vMerge w:val="restart"/>
          </w:tcPr>
          <w:p w14:paraId="40FC0E71" w14:textId="77777777" w:rsidR="008F7FA8" w:rsidRPr="00424764" w:rsidRDefault="008F7FA8" w:rsidP="00B4096F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2476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Stato di avanzamento dell’azione correttiva/migliorativa</w:t>
            </w:r>
          </w:p>
        </w:tc>
        <w:tc>
          <w:tcPr>
            <w:tcW w:w="6108" w:type="dxa"/>
          </w:tcPr>
          <w:p w14:paraId="20C2E8A2" w14:textId="52DB7A12" w:rsidR="008F7FA8" w:rsidRPr="004511B2" w:rsidRDefault="008F7FA8" w:rsidP="00B4096F">
            <w:pPr>
              <w:pStyle w:val="NormaleWeb"/>
              <w:jc w:val="both"/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Indicare il livello di raggiungimento dell’obiettivo mediante uno o </w:t>
            </w:r>
            <w:proofErr w:type="spellStart"/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>piu</w:t>
            </w:r>
            <w:proofErr w:type="spellEnd"/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̀ indicatori </w:t>
            </w:r>
          </w:p>
        </w:tc>
      </w:tr>
      <w:tr w:rsidR="008F7FA8" w:rsidRPr="00951E0F" w14:paraId="534A40AD" w14:textId="77777777" w:rsidTr="00B4096F">
        <w:tc>
          <w:tcPr>
            <w:tcW w:w="3305" w:type="dxa"/>
            <w:vMerge/>
          </w:tcPr>
          <w:p w14:paraId="2D41A7AD" w14:textId="77777777" w:rsidR="008F7FA8" w:rsidRPr="00951E0F" w:rsidRDefault="008F7FA8" w:rsidP="00B4096F">
            <w:pPr>
              <w:pStyle w:val="Normale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08" w:type="dxa"/>
          </w:tcPr>
          <w:p w14:paraId="4ACA707D" w14:textId="77777777" w:rsidR="008F7FA8" w:rsidRPr="004511B2" w:rsidRDefault="008F7FA8" w:rsidP="00B4096F">
            <w:pPr>
              <w:pStyle w:val="NormaleWeb"/>
              <w:jc w:val="both"/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>Indicare se l’azione può considerarsi conclusa, oppure se deve essere riproposta motivando il mancato raggiungimento dell’obiettivo</w:t>
            </w:r>
          </w:p>
        </w:tc>
      </w:tr>
    </w:tbl>
    <w:p w14:paraId="62A021CF" w14:textId="77777777" w:rsidR="008F7FA8" w:rsidRDefault="008F7FA8" w:rsidP="008F7FA8">
      <w:pPr>
        <w:rPr>
          <w:rFonts w:eastAsia="Times New Roman"/>
          <w:i/>
          <w:iCs/>
          <w:color w:val="0000FF"/>
          <w:lang w:eastAsia="it-IT"/>
        </w:rPr>
      </w:pPr>
      <w:r w:rsidRPr="005026C9">
        <w:rPr>
          <w:rFonts w:eastAsia="Times New Roman"/>
          <w:b/>
          <w:bCs/>
          <w:lang w:eastAsia="it-IT"/>
        </w:rPr>
        <w:t>Considerazioni conclusive</w:t>
      </w:r>
      <w:r w:rsidRPr="005026C9">
        <w:rPr>
          <w:rFonts w:ascii="Calibri" w:hAnsi="Calibri" w:cs="Calibri"/>
        </w:rPr>
        <w:t xml:space="preserve"> </w:t>
      </w:r>
      <w:r w:rsidRPr="004511B2">
        <w:rPr>
          <w:i/>
          <w:iCs/>
          <w:color w:val="4F81BD" w:themeColor="accent1"/>
          <w:sz w:val="18"/>
          <w:szCs w:val="18"/>
        </w:rPr>
        <w:t>(</w:t>
      </w:r>
      <w:r w:rsidRPr="004511B2">
        <w:rPr>
          <w:rFonts w:eastAsia="Times New Roman"/>
          <w:i/>
          <w:iCs/>
          <w:color w:val="4F81BD" w:themeColor="accent1"/>
          <w:lang w:eastAsia="it-IT"/>
        </w:rPr>
        <w:t>sintesi)</w:t>
      </w:r>
    </w:p>
    <w:p w14:paraId="343DF0CB" w14:textId="77777777" w:rsidR="008F7FA8" w:rsidRPr="005026C9" w:rsidRDefault="008F7FA8" w:rsidP="008F7FA8"/>
    <w:p w14:paraId="474B797B" w14:textId="77777777" w:rsidR="008F7FA8" w:rsidRDefault="008F7FA8" w:rsidP="008F7FA8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35804671" w14:textId="2E709B22" w:rsidR="008F7FA8" w:rsidRPr="00EE306C" w:rsidRDefault="008F7FA8" w:rsidP="008F7FA8">
      <w:pPr>
        <w:pStyle w:val="Titolo1"/>
        <w:rPr>
          <w:sz w:val="20"/>
          <w:szCs w:val="16"/>
        </w:rPr>
      </w:pPr>
      <w:r w:rsidRPr="00EE306C">
        <w:rPr>
          <w:sz w:val="20"/>
          <w:szCs w:val="16"/>
        </w:rPr>
        <w:lastRenderedPageBreak/>
        <w:t>b</w:t>
      </w:r>
      <w:r w:rsidRPr="00EE306C">
        <w:rPr>
          <w:sz w:val="20"/>
          <w:szCs w:val="16"/>
        </w:rPr>
        <w:tab/>
        <w:t xml:space="preserve">ANALISI DELLA SITUAZIONE SULLA BASE DEI DATI </w:t>
      </w:r>
    </w:p>
    <w:p w14:paraId="151B1FF7" w14:textId="77777777" w:rsidR="008F7FA8" w:rsidRPr="004511B2" w:rsidRDefault="008F7FA8" w:rsidP="008F7FA8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Includere i principali problemi individuati, le sfide, i punti di forza e le aree da migliorare che emergono dall’analisi del periodo in esame e dalle prospettive del periodo seguente.</w:t>
      </w:r>
    </w:p>
    <w:p w14:paraId="4CA60213" w14:textId="371AA970" w:rsidR="008F7FA8" w:rsidRPr="004511B2" w:rsidRDefault="008F7FA8" w:rsidP="008F7FA8">
      <w:pPr>
        <w:autoSpaceDE w:val="0"/>
        <w:autoSpaceDN w:val="0"/>
        <w:adjustRightInd w:val="0"/>
        <w:spacing w:before="0" w:after="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Sviluppare il testo, in modo sintetico, efficace e ordinato per gruppi coerenti di dati delle </w:t>
      </w:r>
      <w:r w:rsidR="00147616">
        <w:rPr>
          <w:rFonts w:cs="Lucida Sans Unicode"/>
          <w:i/>
          <w:iCs/>
          <w:color w:val="4F81BD" w:themeColor="accent1"/>
          <w:sz w:val="18"/>
          <w:szCs w:val="18"/>
        </w:rPr>
        <w:t>S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chede di </w:t>
      </w:r>
      <w:r w:rsidR="00147616">
        <w:rPr>
          <w:rFonts w:cs="Lucida Sans Unicode"/>
          <w:i/>
          <w:iCs/>
          <w:color w:val="4F81BD" w:themeColor="accent1"/>
          <w:sz w:val="18"/>
          <w:szCs w:val="18"/>
        </w:rPr>
        <w:t>M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onitoraggio </w:t>
      </w:r>
      <w:r w:rsidR="00147616">
        <w:rPr>
          <w:rFonts w:cs="Lucida Sans Unicode"/>
          <w:i/>
          <w:iCs/>
          <w:color w:val="4F81BD" w:themeColor="accent1"/>
          <w:sz w:val="18"/>
          <w:szCs w:val="18"/>
        </w:rPr>
        <w:t>A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nnuale, descrivendo le principali criticità individuate nel periodo a cui si riferisce il RR ed esaminandone le possibili conseguenze.</w:t>
      </w:r>
    </w:p>
    <w:p w14:paraId="434DBCA1" w14:textId="209468BD" w:rsidR="00E659E5" w:rsidRPr="004511B2" w:rsidRDefault="008F7FA8" w:rsidP="008F7FA8">
      <w:pPr>
        <w:pStyle w:val="NormaleWeb"/>
        <w:spacing w:before="0" w:beforeAutospacing="0" w:after="0" w:afterAutospacing="0"/>
        <w:jc w:val="both"/>
        <w:rPr>
          <w:rFonts w:ascii="Calibri" w:hAnsi="Calibri"/>
          <w:i/>
          <w:iCs/>
          <w:color w:val="4F81BD" w:themeColor="accent1"/>
          <w:sz w:val="18"/>
          <w:szCs w:val="18"/>
        </w:rPr>
      </w:pP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>N.B. per alcune domande sono presenti dei suggerimenti per la risposta. Tali suggerimenti sono da intendersi come spunti e non hanno la pretesa di essere esaustivi</w:t>
      </w:r>
      <w:r w:rsidR="00E659E5">
        <w:rPr>
          <w:rFonts w:ascii="Calibri" w:hAnsi="Calibri"/>
          <w:i/>
          <w:iCs/>
          <w:color w:val="4F81BD" w:themeColor="accent1"/>
          <w:sz w:val="18"/>
          <w:szCs w:val="18"/>
        </w:rPr>
        <w:t>.</w:t>
      </w:r>
    </w:p>
    <w:p w14:paraId="7F4B9001" w14:textId="77777777" w:rsidR="008F7FA8" w:rsidRPr="004511B2" w:rsidRDefault="008F7FA8" w:rsidP="008F7FA8">
      <w:pPr>
        <w:pStyle w:val="NormaleWeb"/>
        <w:spacing w:before="0" w:beforeAutospacing="0" w:after="0" w:afterAutospacing="0"/>
        <w:jc w:val="both"/>
        <w:rPr>
          <w:rFonts w:ascii="Calibri" w:hAnsi="Calibri"/>
          <w:i/>
          <w:iCs/>
          <w:color w:val="4F81BD" w:themeColor="accent1"/>
          <w:sz w:val="18"/>
          <w:szCs w:val="18"/>
        </w:rPr>
      </w:pPr>
    </w:p>
    <w:p w14:paraId="10E06BEE" w14:textId="48E6E45F" w:rsidR="008F7FA8" w:rsidRPr="005955D1" w:rsidRDefault="008F7FA8" w:rsidP="008F7FA8">
      <w:pPr>
        <w:spacing w:before="0" w:after="120"/>
        <w:jc w:val="both"/>
        <w:rPr>
          <w:rFonts w:eastAsiaTheme="minorHAnsi"/>
          <w:i/>
          <w:strike/>
          <w:color w:val="4F81BD" w:themeColor="accent1"/>
          <w:sz w:val="18"/>
          <w:szCs w:val="18"/>
        </w:rPr>
      </w:pPr>
      <w:r w:rsidRPr="004511B2">
        <w:rPr>
          <w:rFonts w:eastAsiaTheme="minorHAnsi"/>
          <w:i/>
          <w:color w:val="4F81BD" w:themeColor="accent1"/>
          <w:sz w:val="18"/>
          <w:szCs w:val="18"/>
        </w:rPr>
        <w:t xml:space="preserve">Evidenziare nel testo l’evoluzione temporale (è suggerito un arco temporale di almeno tre anni) degli indicatori più significativi in relazione al carattere del </w:t>
      </w:r>
      <w:r w:rsidR="005955D1">
        <w:rPr>
          <w:rFonts w:eastAsiaTheme="minorHAnsi"/>
          <w:i/>
          <w:color w:val="4F81BD" w:themeColor="accent1"/>
          <w:sz w:val="18"/>
          <w:szCs w:val="18"/>
        </w:rPr>
        <w:t>PhD</w:t>
      </w:r>
      <w:r w:rsidRPr="004511B2">
        <w:rPr>
          <w:rFonts w:eastAsiaTheme="minorHAnsi"/>
          <w:i/>
          <w:color w:val="4F81BD" w:themeColor="accent1"/>
          <w:sz w:val="18"/>
          <w:szCs w:val="18"/>
        </w:rPr>
        <w:t xml:space="preserve"> e commentare in merito al grado di raggiungimento degli obiettivi specifici. </w:t>
      </w:r>
    </w:p>
    <w:p w14:paraId="0C993CCA" w14:textId="1616E450" w:rsidR="008F7FA8" w:rsidRPr="004511B2" w:rsidRDefault="008F7FA8" w:rsidP="008F7FA8">
      <w:pPr>
        <w:pStyle w:val="NormaleWeb"/>
        <w:jc w:val="both"/>
        <w:rPr>
          <w:rFonts w:ascii="Calibri" w:hAnsi="Calibri"/>
          <w:i/>
          <w:iCs/>
          <w:color w:val="4F81BD" w:themeColor="accent1"/>
          <w:sz w:val="18"/>
          <w:szCs w:val="18"/>
        </w:rPr>
      </w:pP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Sulla base dei commenti predisposti per le </w:t>
      </w:r>
      <w:r w:rsidR="00E659E5">
        <w:rPr>
          <w:rFonts w:ascii="Calibri" w:hAnsi="Calibri"/>
          <w:i/>
          <w:iCs/>
          <w:color w:val="4F81BD" w:themeColor="accent1"/>
          <w:sz w:val="18"/>
          <w:szCs w:val="18"/>
        </w:rPr>
        <w:t>S</w:t>
      </w: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chede di </w:t>
      </w:r>
      <w:r w:rsidR="00E659E5">
        <w:rPr>
          <w:rFonts w:ascii="Calibri" w:hAnsi="Calibri"/>
          <w:i/>
          <w:iCs/>
          <w:color w:val="4F81BD" w:themeColor="accent1"/>
          <w:sz w:val="18"/>
          <w:szCs w:val="18"/>
        </w:rPr>
        <w:t>M</w:t>
      </w: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onitoraggio, elaborare una sintesi ordinata che analizzi la situazione ed esponga le eventuali </w:t>
      </w:r>
      <w:proofErr w:type="spellStart"/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>criticita</w:t>
      </w:r>
      <w:proofErr w:type="spellEnd"/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̀ riscontrate. </w:t>
      </w:r>
    </w:p>
    <w:p w14:paraId="6DBDD51E" w14:textId="77777777" w:rsidR="008F7FA8" w:rsidRPr="00814C05" w:rsidRDefault="008F7FA8" w:rsidP="008F7FA8">
      <w:pPr>
        <w:pStyle w:val="NormaleWeb"/>
        <w:jc w:val="both"/>
        <w:rPr>
          <w:rFonts w:ascii="Calibri" w:hAnsi="Calibri"/>
          <w:i/>
          <w:iCs/>
          <w:color w:val="0000FF"/>
          <w:sz w:val="18"/>
          <w:szCs w:val="18"/>
        </w:rPr>
      </w:pPr>
    </w:p>
    <w:p w14:paraId="26A5C188" w14:textId="77777777" w:rsidR="008F7FA8" w:rsidRDefault="008F7FA8" w:rsidP="008F7FA8">
      <w:pPr>
        <w:pStyle w:val="NormaleWeb"/>
      </w:pPr>
      <w:r>
        <w:rPr>
          <w:rFonts w:ascii="Calibri,BoldItalic" w:hAnsi="Calibri,BoldItalic"/>
          <w:sz w:val="20"/>
          <w:szCs w:val="20"/>
        </w:rPr>
        <w:t xml:space="preserve">Premessa 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3FFE4BF5" w14:textId="77777777" w:rsidR="008F7FA8" w:rsidRDefault="008F7FA8" w:rsidP="008F7FA8">
      <w:pPr>
        <w:pStyle w:val="NormaleWeb"/>
        <w:jc w:val="both"/>
        <w:rPr>
          <w:rFonts w:ascii="Calibri,BoldItalic" w:hAnsi="Calibri,BoldItalic"/>
          <w:sz w:val="20"/>
          <w:szCs w:val="20"/>
        </w:rPr>
      </w:pPr>
    </w:p>
    <w:p w14:paraId="19B4CFC5" w14:textId="77777777" w:rsidR="008F7FA8" w:rsidRDefault="008F7FA8" w:rsidP="008F7FA8">
      <w:pPr>
        <w:pStyle w:val="NormaleWeb"/>
        <w:spacing w:before="0" w:beforeAutospacing="0" w:after="0" w:afterAutospacing="0"/>
        <w:jc w:val="both"/>
        <w:rPr>
          <w:rFonts w:ascii="Calibri,BoldItalic" w:hAnsi="Calibri,BoldItalic"/>
          <w:sz w:val="20"/>
          <w:szCs w:val="20"/>
        </w:rPr>
      </w:pPr>
      <w:r w:rsidRPr="005026C9">
        <w:rPr>
          <w:rFonts w:ascii="Calibri,BoldItalic" w:hAnsi="Calibri,BoldItalic"/>
          <w:sz w:val="20"/>
          <w:szCs w:val="20"/>
        </w:rPr>
        <w:t xml:space="preserve">Commento sintetico agli indicatori e analisi delle eventuali criticità̀ riscontrate </w:t>
      </w:r>
    </w:p>
    <w:p w14:paraId="48938345" w14:textId="77777777" w:rsidR="008F7FA8" w:rsidRPr="004511B2" w:rsidRDefault="008F7FA8" w:rsidP="008F7FA8">
      <w:pPr>
        <w:pStyle w:val="NormaleWeb"/>
        <w:spacing w:before="0" w:beforeAutospacing="0" w:after="0" w:afterAutospacing="0"/>
        <w:jc w:val="both"/>
        <w:rPr>
          <w:rFonts w:ascii="Calibri,BoldItalic" w:hAnsi="Calibri,BoldItalic"/>
          <w:i/>
          <w:iCs/>
          <w:color w:val="4F81BD" w:themeColor="accent1"/>
          <w:sz w:val="20"/>
          <w:szCs w:val="20"/>
        </w:rPr>
      </w:pPr>
      <w:r w:rsidRPr="004511B2">
        <w:rPr>
          <w:rFonts w:ascii="Calibri,BoldItalic" w:hAnsi="Calibri,BoldItalic"/>
          <w:i/>
          <w:iCs/>
          <w:color w:val="4F81BD" w:themeColor="accent1"/>
          <w:sz w:val="20"/>
          <w:szCs w:val="20"/>
        </w:rPr>
        <w:t>(si suggerisce di procedere per gruppi coerenti di indicatori)</w:t>
      </w:r>
    </w:p>
    <w:p w14:paraId="5E1FCB93" w14:textId="77777777" w:rsidR="008F7FA8" w:rsidRDefault="008F7FA8" w:rsidP="008F7FA8">
      <w:pPr>
        <w:pStyle w:val="NormaleWeb"/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libri,Italic" w:hAnsi="Calibri,Italic"/>
          <w:sz w:val="20"/>
          <w:szCs w:val="20"/>
        </w:rPr>
        <w:t xml:space="preserve"> </w:t>
      </w:r>
    </w:p>
    <w:p w14:paraId="04D1BA9F" w14:textId="77777777" w:rsidR="008F7FA8" w:rsidRPr="00BF2FA7" w:rsidRDefault="008F7FA8" w:rsidP="008F7FA8">
      <w:pPr>
        <w:pStyle w:val="Normale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</w:t>
      </w:r>
    </w:p>
    <w:p w14:paraId="7CF10EAB" w14:textId="77777777" w:rsidR="008F7FA8" w:rsidRDefault="008F7FA8" w:rsidP="008F7FA8">
      <w:pPr>
        <w:spacing w:befor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</w:p>
    <w:p w14:paraId="46CCBD11" w14:textId="429CA5EE" w:rsidR="008F7FA8" w:rsidRPr="00D74D46" w:rsidRDefault="008F7FA8" w:rsidP="008F7FA8">
      <w:pPr>
        <w:pStyle w:val="Titolo1"/>
        <w:rPr>
          <w:sz w:val="21"/>
          <w:szCs w:val="18"/>
        </w:rPr>
      </w:pPr>
      <w:r w:rsidRPr="00BB7DF2">
        <w:rPr>
          <w:sz w:val="21"/>
          <w:szCs w:val="18"/>
        </w:rPr>
        <w:lastRenderedPageBreak/>
        <w:t>c</w:t>
      </w:r>
      <w:r w:rsidRPr="00BB7DF2">
        <w:rPr>
          <w:sz w:val="21"/>
          <w:szCs w:val="18"/>
        </w:rPr>
        <w:tab/>
        <w:t>OBIETTIVI E</w:t>
      </w:r>
      <w:r w:rsidRPr="00D74D46">
        <w:rPr>
          <w:sz w:val="21"/>
          <w:szCs w:val="18"/>
        </w:rPr>
        <w:t xml:space="preserve"> AZIONI DI MIGLIORAMENTO </w:t>
      </w:r>
    </w:p>
    <w:p w14:paraId="377E1443" w14:textId="77777777" w:rsidR="008F7FA8" w:rsidRPr="004511B2" w:rsidRDefault="008F7FA8" w:rsidP="008F7FA8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Includere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obiettivi:</w:t>
      </w: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8F7FA8" w:rsidRPr="005436A4" w14:paraId="2B629AA7" w14:textId="77777777" w:rsidTr="00B4096F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ADC1512" w14:textId="77777777" w:rsidR="008F7FA8" w:rsidRPr="005436A4" w:rsidRDefault="008F7FA8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Obiettivo n.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8213F5C" w14:textId="77777777" w:rsidR="008F7FA8" w:rsidRPr="004511B2" w:rsidRDefault="008F7FA8" w:rsidP="00B4096F">
            <w:pPr>
              <w:spacing w:line="216" w:lineRule="auto"/>
              <w:jc w:val="both"/>
              <w:rPr>
                <w:rFonts w:ascii="Calibri" w:hAnsi="Calibri" w:cs="Calibri"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Titolo e descrizion</w:t>
            </w:r>
            <w:r w:rsidRPr="004511B2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e</w:t>
            </w:r>
          </w:p>
          <w:p w14:paraId="5E8894F2" w14:textId="77777777" w:rsidR="008F7FA8" w:rsidRPr="004511B2" w:rsidRDefault="008F7FA8" w:rsidP="00B4096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  <w:t>Aggiungere il riferimento al punto di attenzione oggetto dell’obiettivo</w:t>
            </w:r>
          </w:p>
          <w:p w14:paraId="38C6F0AA" w14:textId="77777777" w:rsidR="008F7FA8" w:rsidRPr="004511B2" w:rsidRDefault="008F7FA8" w:rsidP="00B4096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</w:pPr>
            <w:r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Riportare obiettivi realistici e realizzabili nonché misurabili</w:t>
            </w:r>
          </w:p>
          <w:p w14:paraId="430B810D" w14:textId="77777777" w:rsidR="008F7FA8" w:rsidRPr="004511B2" w:rsidRDefault="008F7FA8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</w:p>
        </w:tc>
      </w:tr>
      <w:tr w:rsidR="008F7FA8" w:rsidRPr="005436A4" w14:paraId="34F0B310" w14:textId="77777777" w:rsidTr="00B4096F">
        <w:trPr>
          <w:trHeight w:val="492"/>
        </w:trPr>
        <w:tc>
          <w:tcPr>
            <w:tcW w:w="2423" w:type="dxa"/>
            <w:vAlign w:val="center"/>
          </w:tcPr>
          <w:p w14:paraId="00D3C4B9" w14:textId="77777777" w:rsidR="008F7FA8" w:rsidRPr="005436A4" w:rsidRDefault="008F7FA8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Problema da risolvere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140" w:type="dxa"/>
            <w:vAlign w:val="center"/>
          </w:tcPr>
          <w:p w14:paraId="572EAEB1" w14:textId="77777777" w:rsidR="008F7FA8" w:rsidRPr="004511B2" w:rsidRDefault="008F7FA8" w:rsidP="00B4096F">
            <w:pPr>
              <w:spacing w:line="216" w:lineRule="auto"/>
              <w:jc w:val="both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</w:p>
        </w:tc>
      </w:tr>
      <w:tr w:rsidR="008F7FA8" w:rsidRPr="005436A4" w14:paraId="24FE81D8" w14:textId="77777777" w:rsidTr="00B4096F">
        <w:trPr>
          <w:trHeight w:val="542"/>
        </w:trPr>
        <w:tc>
          <w:tcPr>
            <w:tcW w:w="2423" w:type="dxa"/>
            <w:vAlign w:val="center"/>
          </w:tcPr>
          <w:p w14:paraId="11124E4C" w14:textId="77777777" w:rsidR="008F7FA8" w:rsidRPr="005436A4" w:rsidRDefault="008F7FA8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140" w:type="dxa"/>
            <w:vAlign w:val="center"/>
          </w:tcPr>
          <w:p w14:paraId="06527927" w14:textId="77777777" w:rsidR="008F7FA8" w:rsidRPr="004511B2" w:rsidRDefault="008F7FA8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8F7FA8" w:rsidRPr="005436A4" w14:paraId="5C6AAA11" w14:textId="77777777" w:rsidTr="00B4096F">
        <w:trPr>
          <w:trHeight w:val="894"/>
        </w:trPr>
        <w:tc>
          <w:tcPr>
            <w:tcW w:w="2423" w:type="dxa"/>
            <w:vAlign w:val="center"/>
          </w:tcPr>
          <w:p w14:paraId="52C8098B" w14:textId="77777777" w:rsidR="008F7FA8" w:rsidRPr="005436A4" w:rsidRDefault="008F7FA8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140" w:type="dxa"/>
            <w:vAlign w:val="center"/>
          </w:tcPr>
          <w:p w14:paraId="5F22FDAC" w14:textId="5CD3F690" w:rsidR="008F7FA8" w:rsidRPr="004511B2" w:rsidRDefault="008F7FA8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Specificare l’indicatore di riferimento per il monitoraggio del grado di raggiungimento dell’obiettivo e le relative modalità di rilevazione/verifica </w:t>
            </w:r>
          </w:p>
        </w:tc>
      </w:tr>
      <w:tr w:rsidR="008F7FA8" w:rsidRPr="005436A4" w14:paraId="1438AAD6" w14:textId="77777777" w:rsidTr="00B4096F">
        <w:trPr>
          <w:trHeight w:val="502"/>
        </w:trPr>
        <w:tc>
          <w:tcPr>
            <w:tcW w:w="2423" w:type="dxa"/>
            <w:vAlign w:val="center"/>
          </w:tcPr>
          <w:p w14:paraId="030B2E50" w14:textId="77777777" w:rsidR="008F7FA8" w:rsidRPr="005436A4" w:rsidRDefault="008F7FA8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5EFC6843" w14:textId="77777777" w:rsidR="008F7FA8" w:rsidRPr="004511B2" w:rsidRDefault="008F7FA8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8F7FA8" w:rsidRPr="005436A4" w14:paraId="16C9E149" w14:textId="77777777" w:rsidTr="00B4096F">
        <w:trPr>
          <w:trHeight w:val="502"/>
        </w:trPr>
        <w:tc>
          <w:tcPr>
            <w:tcW w:w="2423" w:type="dxa"/>
            <w:vAlign w:val="center"/>
          </w:tcPr>
          <w:p w14:paraId="5CFE8BB6" w14:textId="77777777" w:rsidR="008F7FA8" w:rsidRPr="005436A4" w:rsidRDefault="008F7FA8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140" w:type="dxa"/>
            <w:vAlign w:val="center"/>
          </w:tcPr>
          <w:p w14:paraId="2C42B942" w14:textId="77777777" w:rsidR="008F7FA8" w:rsidRPr="004511B2" w:rsidRDefault="008F7FA8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(persone, materiali, tecnologie, servizi, conoscenze, risorse finanziarie ecc.) e quantificarle valutandone l’effettiva disponibilità</w:t>
            </w:r>
          </w:p>
        </w:tc>
      </w:tr>
      <w:tr w:rsidR="008F7FA8" w:rsidRPr="005436A4" w14:paraId="7853F23B" w14:textId="77777777" w:rsidTr="00B4096F">
        <w:trPr>
          <w:trHeight w:val="693"/>
        </w:trPr>
        <w:tc>
          <w:tcPr>
            <w:tcW w:w="2423" w:type="dxa"/>
            <w:vAlign w:val="center"/>
          </w:tcPr>
          <w:p w14:paraId="59D46BDC" w14:textId="77777777" w:rsidR="008F7FA8" w:rsidRPr="005436A4" w:rsidRDefault="008F7FA8" w:rsidP="00B4096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 di esecuzione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140" w:type="dxa"/>
            <w:vAlign w:val="center"/>
          </w:tcPr>
          <w:p w14:paraId="453AB58E" w14:textId="77777777" w:rsidR="008F7FA8" w:rsidRPr="004511B2" w:rsidRDefault="008F7FA8" w:rsidP="00B4096F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realizzazione, definendo sia la scadenza per il raggiungimento dell’obiettivo, sia, se opportuno, scadenze intermedie per il raggiungimento di obiettivi intermedi</w:t>
            </w:r>
          </w:p>
        </w:tc>
      </w:tr>
    </w:tbl>
    <w:p w14:paraId="4780C5FB" w14:textId="77777777" w:rsidR="008F7FA8" w:rsidRPr="005752A4" w:rsidRDefault="008F7FA8" w:rsidP="008F7FA8">
      <w:pPr>
        <w:spacing w:before="0" w:after="0" w:line="240" w:lineRule="auto"/>
        <w:rPr>
          <w:sz w:val="18"/>
        </w:rPr>
      </w:pPr>
    </w:p>
    <w:tbl>
      <w:tblPr>
        <w:tblStyle w:val="Grigliatabella"/>
        <w:tblW w:w="0" w:type="auto"/>
        <w:jc w:val="righ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399"/>
      </w:tblGrid>
      <w:tr w:rsidR="008F7FA8" w:rsidRPr="00325BAE" w14:paraId="2C75CA63" w14:textId="77777777" w:rsidTr="00B4096F">
        <w:trPr>
          <w:jc w:val="right"/>
        </w:trPr>
        <w:tc>
          <w:tcPr>
            <w:tcW w:w="0" w:type="auto"/>
            <w:vAlign w:val="center"/>
          </w:tcPr>
          <w:p w14:paraId="32381476" w14:textId="77777777" w:rsidR="008F7FA8" w:rsidRPr="00325BAE" w:rsidRDefault="008F7FA8" w:rsidP="00B4096F">
            <w:pPr>
              <w:pStyle w:val="Elencoacolori-Colore11"/>
              <w:spacing w:before="0"/>
              <w:ind w:left="0"/>
              <w:contextualSpacing/>
              <w:jc w:val="center"/>
              <w:rPr>
                <w:b/>
                <w:color w:val="000000" w:themeColor="text1"/>
                <w:sz w:val="16"/>
              </w:rPr>
            </w:pPr>
            <w:hyperlink w:anchor="pippo" w:history="1">
              <w:r w:rsidRPr="00325BAE">
                <w:rPr>
                  <w:rStyle w:val="Collegamentoipertestuale"/>
                  <w:sz w:val="18"/>
                </w:rPr>
                <w:t>Torna all’INDICE</w:t>
              </w:r>
            </w:hyperlink>
          </w:p>
        </w:tc>
      </w:tr>
    </w:tbl>
    <w:p w14:paraId="3DE1F16F" w14:textId="77777777" w:rsidR="008F7FA8" w:rsidRDefault="008F7FA8" w:rsidP="008F7FA8"/>
    <w:p w14:paraId="11021B81" w14:textId="1C4398D4" w:rsidR="0070320E" w:rsidRDefault="0070320E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684ACF36" w14:textId="61979132" w:rsidR="0070320E" w:rsidRDefault="0070320E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0EAA04DB" w14:textId="18A27C38" w:rsidR="0070320E" w:rsidRDefault="0070320E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2C841CC7" w14:textId="18CE8BA5" w:rsidR="0070320E" w:rsidRDefault="0070320E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46CFF675" w14:textId="43136CDC" w:rsidR="0070320E" w:rsidRDefault="0070320E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5B441A7F" w14:textId="75A81AE0" w:rsidR="0070320E" w:rsidRDefault="0070320E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4D1C04A0" w14:textId="39F3BA39" w:rsidR="0070320E" w:rsidRDefault="0070320E" w:rsidP="0070320E">
      <w:pPr>
        <w:spacing w:before="0" w:after="0" w:line="216" w:lineRule="auto"/>
        <w:jc w:val="both"/>
        <w:rPr>
          <w:rFonts w:ascii="Times New Roman" w:eastAsiaTheme="minorHAnsi" w:hAnsi="Times New Roman" w:cs="Lucida Sans Unicode"/>
          <w:iCs/>
          <w:color w:val="000000" w:themeColor="text1"/>
          <w:sz w:val="24"/>
          <w:szCs w:val="24"/>
          <w:lang w:eastAsia="it-IT"/>
        </w:rPr>
      </w:pPr>
    </w:p>
    <w:p w14:paraId="563BDDE5" w14:textId="77777777" w:rsidR="0070320E" w:rsidRPr="00DE5454" w:rsidRDefault="0070320E" w:rsidP="003C152C">
      <w:pPr>
        <w:spacing w:before="0" w:after="0" w:line="216" w:lineRule="auto"/>
        <w:jc w:val="both"/>
        <w:rPr>
          <w:rFonts w:eastAsiaTheme="minorHAnsi" w:cs="Lucida Sans Unicode"/>
          <w:iCs/>
          <w:color w:val="000000" w:themeColor="text1"/>
        </w:rPr>
      </w:pPr>
    </w:p>
    <w:p w14:paraId="458CDC19" w14:textId="59B75887" w:rsidR="0070320E" w:rsidRDefault="0070320E" w:rsidP="009F2A17">
      <w:pPr>
        <w:pStyle w:val="NormaleWeb"/>
        <w:jc w:val="both"/>
        <w:rPr>
          <w:rFonts w:asciiTheme="minorHAnsi" w:hAnsiTheme="minorHAnsi" w:cstheme="minorBidi"/>
          <w:b/>
          <w:bCs/>
          <w:color w:val="4F81BD" w:themeColor="accent1"/>
          <w:sz w:val="18"/>
          <w:szCs w:val="18"/>
        </w:rPr>
      </w:pPr>
    </w:p>
    <w:p w14:paraId="69CC1FB0" w14:textId="560CEAD3" w:rsidR="0070320E" w:rsidRDefault="0070320E" w:rsidP="009F2A17">
      <w:pPr>
        <w:pStyle w:val="NormaleWeb"/>
        <w:jc w:val="both"/>
        <w:rPr>
          <w:rFonts w:asciiTheme="minorHAnsi" w:hAnsiTheme="minorHAnsi" w:cstheme="minorBidi"/>
          <w:b/>
          <w:bCs/>
          <w:color w:val="4F81BD" w:themeColor="accent1"/>
          <w:sz w:val="18"/>
          <w:szCs w:val="18"/>
        </w:rPr>
      </w:pPr>
    </w:p>
    <w:bookmarkEnd w:id="2"/>
    <w:bookmarkEnd w:id="3"/>
    <w:p w14:paraId="489973BF" w14:textId="3AA1BE99" w:rsidR="0070320E" w:rsidRDefault="0070320E" w:rsidP="009F2A17">
      <w:pPr>
        <w:pStyle w:val="NormaleWeb"/>
        <w:jc w:val="both"/>
        <w:rPr>
          <w:rFonts w:asciiTheme="minorHAnsi" w:hAnsiTheme="minorHAnsi" w:cstheme="minorBidi"/>
          <w:b/>
          <w:bCs/>
          <w:color w:val="4F81BD" w:themeColor="accent1"/>
          <w:sz w:val="18"/>
          <w:szCs w:val="18"/>
        </w:rPr>
      </w:pPr>
    </w:p>
    <w:sectPr w:rsidR="0070320E" w:rsidSect="00460C1E">
      <w:footerReference w:type="default" r:id="rId11"/>
      <w:headerReference w:type="first" r:id="rId12"/>
      <w:pgSz w:w="11906" w:h="16838"/>
      <w:pgMar w:top="1154" w:right="1134" w:bottom="77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818E" w14:textId="77777777" w:rsidR="00636162" w:rsidRDefault="00636162" w:rsidP="00B13C4D">
      <w:pPr>
        <w:spacing w:before="0" w:after="0" w:line="240" w:lineRule="auto"/>
      </w:pPr>
      <w:r>
        <w:separator/>
      </w:r>
    </w:p>
  </w:endnote>
  <w:endnote w:type="continuationSeparator" w:id="0">
    <w:p w14:paraId="20D863F6" w14:textId="77777777" w:rsidR="00636162" w:rsidRDefault="00636162" w:rsidP="00B13C4D">
      <w:pPr>
        <w:spacing w:before="0" w:after="0" w:line="240" w:lineRule="auto"/>
      </w:pPr>
      <w:r>
        <w:continuationSeparator/>
      </w:r>
    </w:p>
  </w:endnote>
  <w:endnote w:type="continuationNotice" w:id="1">
    <w:p w14:paraId="4100EA54" w14:textId="77777777" w:rsidR="00636162" w:rsidRDefault="006361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,BoldItalic">
    <w:altName w:val="Calibri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,Italic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9929402"/>
      <w:docPartObj>
        <w:docPartGallery w:val="Page Numbers (Bottom of Page)"/>
        <w:docPartUnique/>
      </w:docPartObj>
    </w:sdtPr>
    <w:sdtContent>
      <w:p w14:paraId="0EF9B3C8" w14:textId="0AD5F219" w:rsidR="0066566D" w:rsidRDefault="006656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C72B336" w14:textId="77777777" w:rsidR="0066566D" w:rsidRDefault="006656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CEEF" w14:textId="77777777" w:rsidR="00636162" w:rsidRDefault="00636162" w:rsidP="00B13C4D">
      <w:pPr>
        <w:spacing w:before="0" w:after="0" w:line="240" w:lineRule="auto"/>
      </w:pPr>
      <w:r>
        <w:separator/>
      </w:r>
    </w:p>
  </w:footnote>
  <w:footnote w:type="continuationSeparator" w:id="0">
    <w:p w14:paraId="148612EF" w14:textId="77777777" w:rsidR="00636162" w:rsidRDefault="00636162" w:rsidP="00B13C4D">
      <w:pPr>
        <w:spacing w:before="0" w:after="0" w:line="240" w:lineRule="auto"/>
      </w:pPr>
      <w:r>
        <w:continuationSeparator/>
      </w:r>
    </w:p>
  </w:footnote>
  <w:footnote w:type="continuationNotice" w:id="1">
    <w:p w14:paraId="37206329" w14:textId="77777777" w:rsidR="00636162" w:rsidRDefault="006361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A95B" w14:textId="77777777" w:rsidR="0066566D" w:rsidRDefault="0066566D" w:rsidP="00210024">
    <w:pPr>
      <w:pStyle w:val="Intestazione"/>
    </w:pPr>
    <w:r>
      <w:rPr>
        <w:noProof/>
        <w:lang w:eastAsia="it-IT"/>
      </w:rPr>
      <w:drawing>
        <wp:inline distT="0" distB="0" distL="0" distR="0" wp14:anchorId="162D7B5E" wp14:editId="69E27746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3006A620" wp14:editId="0A1FF078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9E830" w14:textId="77777777" w:rsidR="0066566D" w:rsidRDefault="0066566D" w:rsidP="00210024">
    <w:pPr>
      <w:pStyle w:val="Intestazione"/>
    </w:pPr>
  </w:p>
  <w:p w14:paraId="57B70DEA" w14:textId="77777777" w:rsidR="0066566D" w:rsidRDefault="006656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 w15:restartNumberingAfterBreak="0">
    <w:nsid w:val="06632A41"/>
    <w:multiLevelType w:val="hybridMultilevel"/>
    <w:tmpl w:val="287C7264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280E"/>
    <w:multiLevelType w:val="multilevel"/>
    <w:tmpl w:val="8138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81A4A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1692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627D0"/>
    <w:multiLevelType w:val="hybridMultilevel"/>
    <w:tmpl w:val="0D9EAE92"/>
    <w:lvl w:ilvl="0" w:tplc="5BBA40E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EA1DD9"/>
    <w:multiLevelType w:val="hybridMultilevel"/>
    <w:tmpl w:val="2D58D104"/>
    <w:lvl w:ilvl="0" w:tplc="5052E1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93C5649"/>
    <w:multiLevelType w:val="multilevel"/>
    <w:tmpl w:val="E90C2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06325"/>
    <w:multiLevelType w:val="hybridMultilevel"/>
    <w:tmpl w:val="6CA43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36755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54318"/>
    <w:multiLevelType w:val="multilevel"/>
    <w:tmpl w:val="8138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74525"/>
    <w:multiLevelType w:val="multilevel"/>
    <w:tmpl w:val="B0DE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F0204"/>
    <w:multiLevelType w:val="multilevel"/>
    <w:tmpl w:val="F908700E"/>
    <w:lvl w:ilvl="0">
      <w:start w:val="1"/>
      <w:numFmt w:val="decimal"/>
      <w:lvlText w:val="%1."/>
      <w:lvlJc w:val="left"/>
      <w:pPr>
        <w:ind w:left="288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D15F7"/>
    <w:multiLevelType w:val="hybridMultilevel"/>
    <w:tmpl w:val="94A60B80"/>
    <w:name w:val="WW8Num5522"/>
    <w:lvl w:ilvl="0" w:tplc="2CEEF3F6">
      <w:start w:val="1"/>
      <w:numFmt w:val="upperRoman"/>
      <w:lvlText w:val="%1."/>
      <w:lvlJc w:val="right"/>
      <w:pPr>
        <w:ind w:left="720" w:hanging="360"/>
      </w:pPr>
    </w:lvl>
    <w:lvl w:ilvl="1" w:tplc="ED9C1EC4" w:tentative="1">
      <w:start w:val="1"/>
      <w:numFmt w:val="lowerLetter"/>
      <w:lvlText w:val="%2."/>
      <w:lvlJc w:val="left"/>
      <w:pPr>
        <w:ind w:left="1440" w:hanging="360"/>
      </w:pPr>
    </w:lvl>
    <w:lvl w:ilvl="2" w:tplc="BC30FB80" w:tentative="1">
      <w:start w:val="1"/>
      <w:numFmt w:val="lowerRoman"/>
      <w:lvlText w:val="%3."/>
      <w:lvlJc w:val="right"/>
      <w:pPr>
        <w:ind w:left="2160" w:hanging="180"/>
      </w:pPr>
    </w:lvl>
    <w:lvl w:ilvl="3" w:tplc="E834CAC6" w:tentative="1">
      <w:start w:val="1"/>
      <w:numFmt w:val="decimal"/>
      <w:lvlText w:val="%4."/>
      <w:lvlJc w:val="left"/>
      <w:pPr>
        <w:ind w:left="2880" w:hanging="360"/>
      </w:pPr>
    </w:lvl>
    <w:lvl w:ilvl="4" w:tplc="9B825966" w:tentative="1">
      <w:start w:val="1"/>
      <w:numFmt w:val="lowerLetter"/>
      <w:lvlText w:val="%5."/>
      <w:lvlJc w:val="left"/>
      <w:pPr>
        <w:ind w:left="3600" w:hanging="360"/>
      </w:pPr>
    </w:lvl>
    <w:lvl w:ilvl="5" w:tplc="18667AAC" w:tentative="1">
      <w:start w:val="1"/>
      <w:numFmt w:val="lowerRoman"/>
      <w:lvlText w:val="%6."/>
      <w:lvlJc w:val="right"/>
      <w:pPr>
        <w:ind w:left="4320" w:hanging="180"/>
      </w:pPr>
    </w:lvl>
    <w:lvl w:ilvl="6" w:tplc="76DA2188" w:tentative="1">
      <w:start w:val="1"/>
      <w:numFmt w:val="decimal"/>
      <w:lvlText w:val="%7."/>
      <w:lvlJc w:val="left"/>
      <w:pPr>
        <w:ind w:left="5040" w:hanging="360"/>
      </w:pPr>
    </w:lvl>
    <w:lvl w:ilvl="7" w:tplc="B120CF86" w:tentative="1">
      <w:start w:val="1"/>
      <w:numFmt w:val="lowerLetter"/>
      <w:lvlText w:val="%8."/>
      <w:lvlJc w:val="left"/>
      <w:pPr>
        <w:ind w:left="5760" w:hanging="360"/>
      </w:pPr>
    </w:lvl>
    <w:lvl w:ilvl="8" w:tplc="C26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6685A"/>
    <w:multiLevelType w:val="multilevel"/>
    <w:tmpl w:val="8138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E392A"/>
    <w:multiLevelType w:val="hybridMultilevel"/>
    <w:tmpl w:val="6E04F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84EF7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B16E25"/>
    <w:multiLevelType w:val="multilevel"/>
    <w:tmpl w:val="08FC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3C2683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B6CD3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3B7AB4"/>
    <w:multiLevelType w:val="multilevel"/>
    <w:tmpl w:val="E90C2A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83C0CD3"/>
    <w:multiLevelType w:val="hybridMultilevel"/>
    <w:tmpl w:val="4C8CF7F8"/>
    <w:lvl w:ilvl="0" w:tplc="5BBA40E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C46B01"/>
    <w:multiLevelType w:val="hybridMultilevel"/>
    <w:tmpl w:val="24EAB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8721C"/>
    <w:multiLevelType w:val="hybridMultilevel"/>
    <w:tmpl w:val="517EE6A4"/>
    <w:lvl w:ilvl="0" w:tplc="DD7A29EA">
      <w:start w:val="1"/>
      <w:numFmt w:val="decimal"/>
      <w:lvlText w:val="%1."/>
      <w:lvlJc w:val="left"/>
      <w:pPr>
        <w:ind w:left="1080" w:hanging="360"/>
      </w:pPr>
      <w:rPr>
        <w:rFonts w:ascii="Calibri,BoldItalic" w:eastAsia="Times New Roman" w:hAnsi="Calibri,BoldItalic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924163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B86860"/>
    <w:multiLevelType w:val="multilevel"/>
    <w:tmpl w:val="08FC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106D86"/>
    <w:multiLevelType w:val="multilevel"/>
    <w:tmpl w:val="8138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8E3C67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517BEF"/>
    <w:multiLevelType w:val="multilevel"/>
    <w:tmpl w:val="8138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7A7EBE"/>
    <w:multiLevelType w:val="hybridMultilevel"/>
    <w:tmpl w:val="3B267F68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205E6"/>
    <w:multiLevelType w:val="multilevel"/>
    <w:tmpl w:val="F438CD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 w15:restartNumberingAfterBreak="0">
    <w:nsid w:val="5B1457A0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507F3F"/>
    <w:multiLevelType w:val="hybridMultilevel"/>
    <w:tmpl w:val="CB866DC0"/>
    <w:lvl w:ilvl="0" w:tplc="5BBA40E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B91941"/>
    <w:multiLevelType w:val="hybridMultilevel"/>
    <w:tmpl w:val="DEF88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E2888"/>
    <w:multiLevelType w:val="multilevel"/>
    <w:tmpl w:val="2B4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54B64"/>
    <w:multiLevelType w:val="multilevel"/>
    <w:tmpl w:val="8138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 w15:restartNumberingAfterBreak="0">
    <w:nsid w:val="722F4419"/>
    <w:multiLevelType w:val="multilevel"/>
    <w:tmpl w:val="E90C2A48"/>
    <w:styleLink w:val="Elencocorrent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963E5D"/>
    <w:multiLevelType w:val="hybridMultilevel"/>
    <w:tmpl w:val="6CA43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B404D"/>
    <w:multiLevelType w:val="multilevel"/>
    <w:tmpl w:val="2588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3" w15:restartNumberingAfterBreak="0">
    <w:nsid w:val="7A4A48BA"/>
    <w:multiLevelType w:val="hybridMultilevel"/>
    <w:tmpl w:val="B81A38A0"/>
    <w:lvl w:ilvl="0" w:tplc="255C8866">
      <w:numFmt w:val="bullet"/>
      <w:lvlText w:val="-"/>
      <w:lvlJc w:val="left"/>
      <w:pPr>
        <w:tabs>
          <w:tab w:val="num" w:pos="1472"/>
        </w:tabs>
        <w:ind w:left="819" w:hanging="113"/>
      </w:pPr>
      <w:rPr>
        <w:rFonts w:ascii="Lucida Sans Unicode" w:hAnsi="Lucida Sans Unicode" w:hint="default"/>
      </w:rPr>
    </w:lvl>
    <w:lvl w:ilvl="1" w:tplc="4E4C1810" w:tentative="1">
      <w:start w:val="1"/>
      <w:numFmt w:val="bullet"/>
      <w:lvlText w:val="o"/>
      <w:lvlJc w:val="left"/>
      <w:pPr>
        <w:tabs>
          <w:tab w:val="num" w:pos="2062"/>
        </w:tabs>
        <w:ind w:left="1352" w:hanging="360"/>
      </w:pPr>
      <w:rPr>
        <w:rFonts w:ascii="Courier New" w:hAnsi="Courier New" w:hint="default"/>
      </w:rPr>
    </w:lvl>
    <w:lvl w:ilvl="2" w:tplc="5CBAE362" w:tentative="1">
      <w:start w:val="1"/>
      <w:numFmt w:val="bullet"/>
      <w:lvlText w:val=""/>
      <w:lvlJc w:val="left"/>
      <w:pPr>
        <w:tabs>
          <w:tab w:val="num" w:pos="2782"/>
        </w:tabs>
        <w:ind w:left="2072" w:hanging="360"/>
      </w:pPr>
      <w:rPr>
        <w:rFonts w:ascii="Wingdings" w:hAnsi="Wingdings" w:hint="default"/>
      </w:rPr>
    </w:lvl>
    <w:lvl w:ilvl="3" w:tplc="BBFC27A2" w:tentative="1">
      <w:start w:val="1"/>
      <w:numFmt w:val="bullet"/>
      <w:lvlText w:val=""/>
      <w:lvlJc w:val="left"/>
      <w:pPr>
        <w:tabs>
          <w:tab w:val="num" w:pos="3502"/>
        </w:tabs>
        <w:ind w:left="2792" w:hanging="360"/>
      </w:pPr>
      <w:rPr>
        <w:rFonts w:ascii="Symbol" w:hAnsi="Symbol" w:hint="default"/>
      </w:rPr>
    </w:lvl>
    <w:lvl w:ilvl="4" w:tplc="CB0AB5E2" w:tentative="1">
      <w:start w:val="1"/>
      <w:numFmt w:val="bullet"/>
      <w:lvlText w:val="o"/>
      <w:lvlJc w:val="left"/>
      <w:pPr>
        <w:tabs>
          <w:tab w:val="num" w:pos="4222"/>
        </w:tabs>
        <w:ind w:left="3512" w:hanging="360"/>
      </w:pPr>
      <w:rPr>
        <w:rFonts w:ascii="Courier New" w:hAnsi="Courier New" w:hint="default"/>
      </w:rPr>
    </w:lvl>
    <w:lvl w:ilvl="5" w:tplc="3B06D7CA" w:tentative="1">
      <w:start w:val="1"/>
      <w:numFmt w:val="bullet"/>
      <w:lvlText w:val=""/>
      <w:lvlJc w:val="left"/>
      <w:pPr>
        <w:tabs>
          <w:tab w:val="num" w:pos="4942"/>
        </w:tabs>
        <w:ind w:left="4232" w:hanging="360"/>
      </w:pPr>
      <w:rPr>
        <w:rFonts w:ascii="Wingdings" w:hAnsi="Wingdings" w:hint="default"/>
      </w:rPr>
    </w:lvl>
    <w:lvl w:ilvl="6" w:tplc="FF90C006" w:tentative="1">
      <w:start w:val="1"/>
      <w:numFmt w:val="bullet"/>
      <w:lvlText w:val=""/>
      <w:lvlJc w:val="left"/>
      <w:pPr>
        <w:tabs>
          <w:tab w:val="num" w:pos="5662"/>
        </w:tabs>
        <w:ind w:left="4952" w:hanging="360"/>
      </w:pPr>
      <w:rPr>
        <w:rFonts w:ascii="Symbol" w:hAnsi="Symbol" w:hint="default"/>
      </w:rPr>
    </w:lvl>
    <w:lvl w:ilvl="7" w:tplc="3BA4758C" w:tentative="1">
      <w:start w:val="1"/>
      <w:numFmt w:val="bullet"/>
      <w:lvlText w:val="o"/>
      <w:lvlJc w:val="left"/>
      <w:pPr>
        <w:tabs>
          <w:tab w:val="num" w:pos="6382"/>
        </w:tabs>
        <w:ind w:left="5672" w:hanging="360"/>
      </w:pPr>
      <w:rPr>
        <w:rFonts w:ascii="Courier New" w:hAnsi="Courier New" w:hint="default"/>
      </w:rPr>
    </w:lvl>
    <w:lvl w:ilvl="8" w:tplc="1174E0DE" w:tentative="1">
      <w:start w:val="1"/>
      <w:numFmt w:val="bullet"/>
      <w:lvlText w:val=""/>
      <w:lvlJc w:val="left"/>
      <w:pPr>
        <w:tabs>
          <w:tab w:val="num" w:pos="7102"/>
        </w:tabs>
        <w:ind w:left="6392" w:hanging="360"/>
      </w:pPr>
      <w:rPr>
        <w:rFonts w:ascii="Wingdings" w:hAnsi="Wingdings" w:hint="default"/>
      </w:rPr>
    </w:lvl>
  </w:abstractNum>
  <w:abstractNum w:abstractNumId="44" w15:restartNumberingAfterBreak="0">
    <w:nsid w:val="7E39236B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4213A"/>
    <w:multiLevelType w:val="multilevel"/>
    <w:tmpl w:val="E90C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327181">
    <w:abstractNumId w:val="37"/>
  </w:num>
  <w:num w:numId="2" w16cid:durableId="1984118577">
    <w:abstractNumId w:val="43"/>
  </w:num>
  <w:num w:numId="3" w16cid:durableId="1647934876">
    <w:abstractNumId w:val="33"/>
  </w:num>
  <w:num w:numId="4" w16cid:durableId="1720784834">
    <w:abstractNumId w:val="42"/>
  </w:num>
  <w:num w:numId="5" w16cid:durableId="1150632437">
    <w:abstractNumId w:val="22"/>
  </w:num>
  <w:num w:numId="6" w16cid:durableId="688602661">
    <w:abstractNumId w:val="41"/>
  </w:num>
  <w:num w:numId="7" w16cid:durableId="1443304929">
    <w:abstractNumId w:val="35"/>
  </w:num>
  <w:num w:numId="8" w16cid:durableId="355666143">
    <w:abstractNumId w:val="34"/>
  </w:num>
  <w:num w:numId="9" w16cid:durableId="150949578">
    <w:abstractNumId w:val="30"/>
  </w:num>
  <w:num w:numId="10" w16cid:durableId="1165707636">
    <w:abstractNumId w:val="12"/>
  </w:num>
  <w:num w:numId="11" w16cid:durableId="1663124097">
    <w:abstractNumId w:val="11"/>
  </w:num>
  <w:num w:numId="12" w16cid:durableId="355423595">
    <w:abstractNumId w:val="28"/>
  </w:num>
  <w:num w:numId="13" w16cid:durableId="423569820">
    <w:abstractNumId w:val="6"/>
  </w:num>
  <w:num w:numId="14" w16cid:durableId="1282034662">
    <w:abstractNumId w:val="27"/>
  </w:num>
  <w:num w:numId="15" w16cid:durableId="2083288176">
    <w:abstractNumId w:val="38"/>
  </w:num>
  <w:num w:numId="16" w16cid:durableId="1951818237">
    <w:abstractNumId w:val="3"/>
  </w:num>
  <w:num w:numId="17" w16cid:durableId="59790179">
    <w:abstractNumId w:val="24"/>
  </w:num>
  <w:num w:numId="18" w16cid:durableId="2047486250">
    <w:abstractNumId w:val="16"/>
  </w:num>
  <w:num w:numId="19" w16cid:durableId="719327259">
    <w:abstractNumId w:val="4"/>
  </w:num>
  <w:num w:numId="20" w16cid:durableId="1184201077">
    <w:abstractNumId w:val="18"/>
  </w:num>
  <w:num w:numId="21" w16cid:durableId="830104184">
    <w:abstractNumId w:val="45"/>
  </w:num>
  <w:num w:numId="22" w16cid:durableId="304701211">
    <w:abstractNumId w:val="44"/>
  </w:num>
  <w:num w:numId="23" w16cid:durableId="1681814039">
    <w:abstractNumId w:val="7"/>
  </w:num>
  <w:num w:numId="24" w16cid:durableId="722289388">
    <w:abstractNumId w:val="9"/>
  </w:num>
  <w:num w:numId="25" w16cid:durableId="944118138">
    <w:abstractNumId w:val="19"/>
  </w:num>
  <w:num w:numId="26" w16cid:durableId="808782743">
    <w:abstractNumId w:val="31"/>
  </w:num>
  <w:num w:numId="27" w16cid:durableId="951017292">
    <w:abstractNumId w:val="20"/>
  </w:num>
  <w:num w:numId="28" w16cid:durableId="1893494539">
    <w:abstractNumId w:val="36"/>
  </w:num>
  <w:num w:numId="29" w16cid:durableId="712189472">
    <w:abstractNumId w:val="2"/>
  </w:num>
  <w:num w:numId="30" w16cid:durableId="484399303">
    <w:abstractNumId w:val="14"/>
  </w:num>
  <w:num w:numId="31" w16cid:durableId="710425482">
    <w:abstractNumId w:val="23"/>
  </w:num>
  <w:num w:numId="32" w16cid:durableId="892887722">
    <w:abstractNumId w:val="26"/>
  </w:num>
  <w:num w:numId="33" w16cid:durableId="1818182262">
    <w:abstractNumId w:val="40"/>
  </w:num>
  <w:num w:numId="34" w16cid:durableId="785808231">
    <w:abstractNumId w:val="25"/>
  </w:num>
  <w:num w:numId="35" w16cid:durableId="576596998">
    <w:abstractNumId w:val="17"/>
  </w:num>
  <w:num w:numId="36" w16cid:durableId="515273530">
    <w:abstractNumId w:val="10"/>
  </w:num>
  <w:num w:numId="37" w16cid:durableId="1468011238">
    <w:abstractNumId w:val="8"/>
  </w:num>
  <w:num w:numId="38" w16cid:durableId="1052579228">
    <w:abstractNumId w:val="39"/>
  </w:num>
  <w:num w:numId="39" w16cid:durableId="381710136">
    <w:abstractNumId w:val="15"/>
  </w:num>
  <w:num w:numId="40" w16cid:durableId="1936747499">
    <w:abstractNumId w:val="32"/>
  </w:num>
  <w:num w:numId="41" w16cid:durableId="179203348">
    <w:abstractNumId w:val="5"/>
  </w:num>
  <w:num w:numId="42" w16cid:durableId="380398874">
    <w:abstractNumId w:val="21"/>
  </w:num>
  <w:num w:numId="43" w16cid:durableId="387656026">
    <w:abstractNumId w:val="1"/>
  </w:num>
  <w:num w:numId="44" w16cid:durableId="104275609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4D"/>
    <w:rsid w:val="00001378"/>
    <w:rsid w:val="0000365A"/>
    <w:rsid w:val="0000413C"/>
    <w:rsid w:val="00007AEE"/>
    <w:rsid w:val="000126B2"/>
    <w:rsid w:val="00013983"/>
    <w:rsid w:val="000141EA"/>
    <w:rsid w:val="00014CB9"/>
    <w:rsid w:val="00015B1E"/>
    <w:rsid w:val="00021FD4"/>
    <w:rsid w:val="00023B9A"/>
    <w:rsid w:val="00023EAD"/>
    <w:rsid w:val="000272CB"/>
    <w:rsid w:val="00027752"/>
    <w:rsid w:val="00032838"/>
    <w:rsid w:val="00032E35"/>
    <w:rsid w:val="000337B4"/>
    <w:rsid w:val="00036F13"/>
    <w:rsid w:val="00040358"/>
    <w:rsid w:val="000415B7"/>
    <w:rsid w:val="00042A0F"/>
    <w:rsid w:val="00044278"/>
    <w:rsid w:val="00044464"/>
    <w:rsid w:val="0004470D"/>
    <w:rsid w:val="000453D1"/>
    <w:rsid w:val="0004633E"/>
    <w:rsid w:val="000473DB"/>
    <w:rsid w:val="000512BE"/>
    <w:rsid w:val="000529F7"/>
    <w:rsid w:val="00055911"/>
    <w:rsid w:val="00056A39"/>
    <w:rsid w:val="00057CE2"/>
    <w:rsid w:val="00065AFF"/>
    <w:rsid w:val="00066857"/>
    <w:rsid w:val="00067523"/>
    <w:rsid w:val="000707F5"/>
    <w:rsid w:val="00070BC3"/>
    <w:rsid w:val="00070DBA"/>
    <w:rsid w:val="0007277E"/>
    <w:rsid w:val="0007342C"/>
    <w:rsid w:val="00075E18"/>
    <w:rsid w:val="00077296"/>
    <w:rsid w:val="000802C5"/>
    <w:rsid w:val="00081EF0"/>
    <w:rsid w:val="00082672"/>
    <w:rsid w:val="00082A69"/>
    <w:rsid w:val="0008439A"/>
    <w:rsid w:val="00084C94"/>
    <w:rsid w:val="00085338"/>
    <w:rsid w:val="00085C82"/>
    <w:rsid w:val="000863F7"/>
    <w:rsid w:val="00091952"/>
    <w:rsid w:val="00091F61"/>
    <w:rsid w:val="0009296F"/>
    <w:rsid w:val="00093F9A"/>
    <w:rsid w:val="00093FD5"/>
    <w:rsid w:val="0009505E"/>
    <w:rsid w:val="000957F1"/>
    <w:rsid w:val="000966A5"/>
    <w:rsid w:val="00096E45"/>
    <w:rsid w:val="000975BE"/>
    <w:rsid w:val="000A053B"/>
    <w:rsid w:val="000A05EA"/>
    <w:rsid w:val="000A28BE"/>
    <w:rsid w:val="000A2A81"/>
    <w:rsid w:val="000A4141"/>
    <w:rsid w:val="000A4DD3"/>
    <w:rsid w:val="000A5B9A"/>
    <w:rsid w:val="000A749D"/>
    <w:rsid w:val="000B1349"/>
    <w:rsid w:val="000B1949"/>
    <w:rsid w:val="000B197F"/>
    <w:rsid w:val="000B2BCD"/>
    <w:rsid w:val="000B3169"/>
    <w:rsid w:val="000B5722"/>
    <w:rsid w:val="000B5BED"/>
    <w:rsid w:val="000B6721"/>
    <w:rsid w:val="000B6CCE"/>
    <w:rsid w:val="000B7033"/>
    <w:rsid w:val="000B78C1"/>
    <w:rsid w:val="000C2874"/>
    <w:rsid w:val="000C2AF6"/>
    <w:rsid w:val="000C2ED9"/>
    <w:rsid w:val="000C2EF3"/>
    <w:rsid w:val="000C4193"/>
    <w:rsid w:val="000C4B43"/>
    <w:rsid w:val="000C5C09"/>
    <w:rsid w:val="000C637E"/>
    <w:rsid w:val="000C6B5A"/>
    <w:rsid w:val="000C7A4F"/>
    <w:rsid w:val="000D11B0"/>
    <w:rsid w:val="000D17D5"/>
    <w:rsid w:val="000D23B7"/>
    <w:rsid w:val="000D3E64"/>
    <w:rsid w:val="000D4726"/>
    <w:rsid w:val="000D58E8"/>
    <w:rsid w:val="000D5D85"/>
    <w:rsid w:val="000D7C34"/>
    <w:rsid w:val="000D7DD5"/>
    <w:rsid w:val="000E0016"/>
    <w:rsid w:val="000E0A6C"/>
    <w:rsid w:val="000E2622"/>
    <w:rsid w:val="000E2762"/>
    <w:rsid w:val="000E352E"/>
    <w:rsid w:val="000E4C89"/>
    <w:rsid w:val="000E55A4"/>
    <w:rsid w:val="000E5C92"/>
    <w:rsid w:val="000E60AA"/>
    <w:rsid w:val="000E62B3"/>
    <w:rsid w:val="000E63D5"/>
    <w:rsid w:val="000E69C4"/>
    <w:rsid w:val="000E6CA5"/>
    <w:rsid w:val="000F033C"/>
    <w:rsid w:val="000F0C4D"/>
    <w:rsid w:val="000F2490"/>
    <w:rsid w:val="000F4D63"/>
    <w:rsid w:val="000F4ECC"/>
    <w:rsid w:val="000F5D5C"/>
    <w:rsid w:val="000F64E2"/>
    <w:rsid w:val="000F6690"/>
    <w:rsid w:val="000F6908"/>
    <w:rsid w:val="000F6B24"/>
    <w:rsid w:val="000F7F88"/>
    <w:rsid w:val="001007E5"/>
    <w:rsid w:val="00100C18"/>
    <w:rsid w:val="00101A55"/>
    <w:rsid w:val="00103076"/>
    <w:rsid w:val="00103963"/>
    <w:rsid w:val="00103ADE"/>
    <w:rsid w:val="00103E2B"/>
    <w:rsid w:val="0010449E"/>
    <w:rsid w:val="001051A7"/>
    <w:rsid w:val="001061F4"/>
    <w:rsid w:val="00106220"/>
    <w:rsid w:val="00107506"/>
    <w:rsid w:val="00107D48"/>
    <w:rsid w:val="00110763"/>
    <w:rsid w:val="00111FF3"/>
    <w:rsid w:val="00112033"/>
    <w:rsid w:val="0011224B"/>
    <w:rsid w:val="00116068"/>
    <w:rsid w:val="00116910"/>
    <w:rsid w:val="0011A495"/>
    <w:rsid w:val="001209AE"/>
    <w:rsid w:val="001219EE"/>
    <w:rsid w:val="00122B7C"/>
    <w:rsid w:val="00122BC6"/>
    <w:rsid w:val="0012301E"/>
    <w:rsid w:val="001241C9"/>
    <w:rsid w:val="00126B95"/>
    <w:rsid w:val="00134BE1"/>
    <w:rsid w:val="001356A5"/>
    <w:rsid w:val="001359AD"/>
    <w:rsid w:val="00136150"/>
    <w:rsid w:val="0013636A"/>
    <w:rsid w:val="0014024A"/>
    <w:rsid w:val="001404D5"/>
    <w:rsid w:val="00140A89"/>
    <w:rsid w:val="00140BEE"/>
    <w:rsid w:val="001410AF"/>
    <w:rsid w:val="00145B85"/>
    <w:rsid w:val="001468F7"/>
    <w:rsid w:val="00147616"/>
    <w:rsid w:val="001509D1"/>
    <w:rsid w:val="001514AD"/>
    <w:rsid w:val="0015224D"/>
    <w:rsid w:val="00152F9F"/>
    <w:rsid w:val="00152FE8"/>
    <w:rsid w:val="00153C6A"/>
    <w:rsid w:val="00154FFF"/>
    <w:rsid w:val="001603FF"/>
    <w:rsid w:val="001625C4"/>
    <w:rsid w:val="0016588C"/>
    <w:rsid w:val="00165E92"/>
    <w:rsid w:val="0016787D"/>
    <w:rsid w:val="00167D5D"/>
    <w:rsid w:val="00171E43"/>
    <w:rsid w:val="0017251D"/>
    <w:rsid w:val="001734A4"/>
    <w:rsid w:val="00173E5C"/>
    <w:rsid w:val="001744AE"/>
    <w:rsid w:val="00176965"/>
    <w:rsid w:val="00177935"/>
    <w:rsid w:val="00180AC1"/>
    <w:rsid w:val="00180C47"/>
    <w:rsid w:val="00182E55"/>
    <w:rsid w:val="001832FD"/>
    <w:rsid w:val="00184506"/>
    <w:rsid w:val="00184533"/>
    <w:rsid w:val="00185C76"/>
    <w:rsid w:val="0019205C"/>
    <w:rsid w:val="00192325"/>
    <w:rsid w:val="00193B0D"/>
    <w:rsid w:val="001963DB"/>
    <w:rsid w:val="00196A28"/>
    <w:rsid w:val="001A00CB"/>
    <w:rsid w:val="001A12EE"/>
    <w:rsid w:val="001A242A"/>
    <w:rsid w:val="001A7A37"/>
    <w:rsid w:val="001B1B31"/>
    <w:rsid w:val="001B1D63"/>
    <w:rsid w:val="001B4E91"/>
    <w:rsid w:val="001B5492"/>
    <w:rsid w:val="001B5DD9"/>
    <w:rsid w:val="001C067F"/>
    <w:rsid w:val="001C0876"/>
    <w:rsid w:val="001C17F5"/>
    <w:rsid w:val="001C3F17"/>
    <w:rsid w:val="001C4A9F"/>
    <w:rsid w:val="001C56D6"/>
    <w:rsid w:val="001C6A8A"/>
    <w:rsid w:val="001C6D00"/>
    <w:rsid w:val="001C6FC5"/>
    <w:rsid w:val="001C7320"/>
    <w:rsid w:val="001C75FF"/>
    <w:rsid w:val="001C7BBA"/>
    <w:rsid w:val="001C7E9F"/>
    <w:rsid w:val="001D07A2"/>
    <w:rsid w:val="001D0EC3"/>
    <w:rsid w:val="001D1314"/>
    <w:rsid w:val="001D1CD1"/>
    <w:rsid w:val="001D255E"/>
    <w:rsid w:val="001D4DAB"/>
    <w:rsid w:val="001D6CCF"/>
    <w:rsid w:val="001D6F91"/>
    <w:rsid w:val="001E208E"/>
    <w:rsid w:val="001E3546"/>
    <w:rsid w:val="001E4E98"/>
    <w:rsid w:val="001E520F"/>
    <w:rsid w:val="001E5BC5"/>
    <w:rsid w:val="001E70A5"/>
    <w:rsid w:val="001F38C1"/>
    <w:rsid w:val="001F3FEC"/>
    <w:rsid w:val="001F41B9"/>
    <w:rsid w:val="001F422A"/>
    <w:rsid w:val="001F4757"/>
    <w:rsid w:val="001F7A26"/>
    <w:rsid w:val="001F7AB3"/>
    <w:rsid w:val="00202D91"/>
    <w:rsid w:val="0020376F"/>
    <w:rsid w:val="00204A5C"/>
    <w:rsid w:val="002075A0"/>
    <w:rsid w:val="00210024"/>
    <w:rsid w:val="00211ECB"/>
    <w:rsid w:val="00211F39"/>
    <w:rsid w:val="00213096"/>
    <w:rsid w:val="002134FF"/>
    <w:rsid w:val="0021352F"/>
    <w:rsid w:val="0021421D"/>
    <w:rsid w:val="0021529D"/>
    <w:rsid w:val="00215F8A"/>
    <w:rsid w:val="002165CC"/>
    <w:rsid w:val="00216EFE"/>
    <w:rsid w:val="00221B9B"/>
    <w:rsid w:val="00222670"/>
    <w:rsid w:val="00222735"/>
    <w:rsid w:val="00222BAE"/>
    <w:rsid w:val="00222F58"/>
    <w:rsid w:val="00223302"/>
    <w:rsid w:val="00223DC4"/>
    <w:rsid w:val="0022567C"/>
    <w:rsid w:val="00225A5F"/>
    <w:rsid w:val="002260D2"/>
    <w:rsid w:val="00226547"/>
    <w:rsid w:val="00227DD3"/>
    <w:rsid w:val="00227EC2"/>
    <w:rsid w:val="00230442"/>
    <w:rsid w:val="00230605"/>
    <w:rsid w:val="00231C74"/>
    <w:rsid w:val="00232B20"/>
    <w:rsid w:val="002339C7"/>
    <w:rsid w:val="00233B62"/>
    <w:rsid w:val="0023616B"/>
    <w:rsid w:val="00236FBE"/>
    <w:rsid w:val="00237684"/>
    <w:rsid w:val="00240251"/>
    <w:rsid w:val="00240B5E"/>
    <w:rsid w:val="00242A39"/>
    <w:rsid w:val="0024357D"/>
    <w:rsid w:val="00243B4B"/>
    <w:rsid w:val="00243C52"/>
    <w:rsid w:val="00246168"/>
    <w:rsid w:val="002514B6"/>
    <w:rsid w:val="0025315D"/>
    <w:rsid w:val="00254196"/>
    <w:rsid w:val="0025535D"/>
    <w:rsid w:val="00255AB9"/>
    <w:rsid w:val="00257467"/>
    <w:rsid w:val="0025747E"/>
    <w:rsid w:val="00257C89"/>
    <w:rsid w:val="002607C0"/>
    <w:rsid w:val="00262258"/>
    <w:rsid w:val="00262553"/>
    <w:rsid w:val="00262726"/>
    <w:rsid w:val="0026377C"/>
    <w:rsid w:val="00265CA2"/>
    <w:rsid w:val="002664FC"/>
    <w:rsid w:val="0026783F"/>
    <w:rsid w:val="00267C4A"/>
    <w:rsid w:val="00274049"/>
    <w:rsid w:val="00275293"/>
    <w:rsid w:val="002757ED"/>
    <w:rsid w:val="00276440"/>
    <w:rsid w:val="002778BD"/>
    <w:rsid w:val="0027791E"/>
    <w:rsid w:val="00277A0E"/>
    <w:rsid w:val="0028028D"/>
    <w:rsid w:val="002807C9"/>
    <w:rsid w:val="00280C74"/>
    <w:rsid w:val="00281249"/>
    <w:rsid w:val="00281915"/>
    <w:rsid w:val="00282741"/>
    <w:rsid w:val="002852F0"/>
    <w:rsid w:val="00285518"/>
    <w:rsid w:val="00285995"/>
    <w:rsid w:val="00286087"/>
    <w:rsid w:val="00292B86"/>
    <w:rsid w:val="00295666"/>
    <w:rsid w:val="00295D60"/>
    <w:rsid w:val="00296EEE"/>
    <w:rsid w:val="00297941"/>
    <w:rsid w:val="00297DEA"/>
    <w:rsid w:val="002A0FB9"/>
    <w:rsid w:val="002A111D"/>
    <w:rsid w:val="002A1EFC"/>
    <w:rsid w:val="002A2FC3"/>
    <w:rsid w:val="002A469F"/>
    <w:rsid w:val="002A4D33"/>
    <w:rsid w:val="002A4DDD"/>
    <w:rsid w:val="002A52F6"/>
    <w:rsid w:val="002A540A"/>
    <w:rsid w:val="002A5CF4"/>
    <w:rsid w:val="002B0B47"/>
    <w:rsid w:val="002B142D"/>
    <w:rsid w:val="002B1F27"/>
    <w:rsid w:val="002B44A6"/>
    <w:rsid w:val="002B49AE"/>
    <w:rsid w:val="002B5133"/>
    <w:rsid w:val="002B612F"/>
    <w:rsid w:val="002B683C"/>
    <w:rsid w:val="002B6C31"/>
    <w:rsid w:val="002B6E51"/>
    <w:rsid w:val="002B6E63"/>
    <w:rsid w:val="002B7B43"/>
    <w:rsid w:val="002C124F"/>
    <w:rsid w:val="002C2245"/>
    <w:rsid w:val="002C23BB"/>
    <w:rsid w:val="002C2FDF"/>
    <w:rsid w:val="002C310B"/>
    <w:rsid w:val="002C3268"/>
    <w:rsid w:val="002C33B8"/>
    <w:rsid w:val="002C43D0"/>
    <w:rsid w:val="002C6902"/>
    <w:rsid w:val="002C6D26"/>
    <w:rsid w:val="002D13A5"/>
    <w:rsid w:val="002D3493"/>
    <w:rsid w:val="002D382F"/>
    <w:rsid w:val="002D38E1"/>
    <w:rsid w:val="002D49B4"/>
    <w:rsid w:val="002D523D"/>
    <w:rsid w:val="002D5E4A"/>
    <w:rsid w:val="002D6345"/>
    <w:rsid w:val="002E243D"/>
    <w:rsid w:val="002E32A9"/>
    <w:rsid w:val="002E4C53"/>
    <w:rsid w:val="002E5CC7"/>
    <w:rsid w:val="002E69E1"/>
    <w:rsid w:val="002F159F"/>
    <w:rsid w:val="002F1F47"/>
    <w:rsid w:val="002F3790"/>
    <w:rsid w:val="002F43FE"/>
    <w:rsid w:val="002F4C3E"/>
    <w:rsid w:val="002F4F63"/>
    <w:rsid w:val="002F52B4"/>
    <w:rsid w:val="002F6AEF"/>
    <w:rsid w:val="00302BCB"/>
    <w:rsid w:val="00305571"/>
    <w:rsid w:val="00307399"/>
    <w:rsid w:val="00310C4C"/>
    <w:rsid w:val="0031128F"/>
    <w:rsid w:val="0031179C"/>
    <w:rsid w:val="00312FEE"/>
    <w:rsid w:val="00315517"/>
    <w:rsid w:val="00316EFA"/>
    <w:rsid w:val="003204FB"/>
    <w:rsid w:val="003208F0"/>
    <w:rsid w:val="00320ECF"/>
    <w:rsid w:val="00322DB9"/>
    <w:rsid w:val="00325BAE"/>
    <w:rsid w:val="0032707E"/>
    <w:rsid w:val="00327F60"/>
    <w:rsid w:val="003303CD"/>
    <w:rsid w:val="00331AA1"/>
    <w:rsid w:val="00331E4D"/>
    <w:rsid w:val="00332015"/>
    <w:rsid w:val="00336AAB"/>
    <w:rsid w:val="0034008F"/>
    <w:rsid w:val="00340412"/>
    <w:rsid w:val="0034122A"/>
    <w:rsid w:val="00342254"/>
    <w:rsid w:val="003439CD"/>
    <w:rsid w:val="00343C4D"/>
    <w:rsid w:val="003441FE"/>
    <w:rsid w:val="003442F6"/>
    <w:rsid w:val="00347B0A"/>
    <w:rsid w:val="0035099F"/>
    <w:rsid w:val="0035265F"/>
    <w:rsid w:val="00354EA9"/>
    <w:rsid w:val="0035627F"/>
    <w:rsid w:val="00356453"/>
    <w:rsid w:val="0035697E"/>
    <w:rsid w:val="00356FB1"/>
    <w:rsid w:val="003577EA"/>
    <w:rsid w:val="0036024B"/>
    <w:rsid w:val="003602E3"/>
    <w:rsid w:val="003607FE"/>
    <w:rsid w:val="00361076"/>
    <w:rsid w:val="00362899"/>
    <w:rsid w:val="00363A94"/>
    <w:rsid w:val="00364728"/>
    <w:rsid w:val="0036525D"/>
    <w:rsid w:val="00365BFB"/>
    <w:rsid w:val="00366CD6"/>
    <w:rsid w:val="0036778A"/>
    <w:rsid w:val="00370795"/>
    <w:rsid w:val="00371F56"/>
    <w:rsid w:val="00373722"/>
    <w:rsid w:val="00377276"/>
    <w:rsid w:val="00377EDA"/>
    <w:rsid w:val="003812AD"/>
    <w:rsid w:val="003816F4"/>
    <w:rsid w:val="00381950"/>
    <w:rsid w:val="00381EF9"/>
    <w:rsid w:val="00382206"/>
    <w:rsid w:val="0038250D"/>
    <w:rsid w:val="00384CC3"/>
    <w:rsid w:val="00385DD1"/>
    <w:rsid w:val="00387482"/>
    <w:rsid w:val="00387DE7"/>
    <w:rsid w:val="00387F78"/>
    <w:rsid w:val="003917E8"/>
    <w:rsid w:val="00392411"/>
    <w:rsid w:val="00392BF1"/>
    <w:rsid w:val="00393D8E"/>
    <w:rsid w:val="003948D3"/>
    <w:rsid w:val="00395624"/>
    <w:rsid w:val="003A012C"/>
    <w:rsid w:val="003A06B9"/>
    <w:rsid w:val="003A0C5A"/>
    <w:rsid w:val="003A195A"/>
    <w:rsid w:val="003A1B0B"/>
    <w:rsid w:val="003A2F22"/>
    <w:rsid w:val="003A3266"/>
    <w:rsid w:val="003A46B3"/>
    <w:rsid w:val="003A4C0C"/>
    <w:rsid w:val="003A6B5B"/>
    <w:rsid w:val="003B017E"/>
    <w:rsid w:val="003B0380"/>
    <w:rsid w:val="003B0921"/>
    <w:rsid w:val="003B1F8C"/>
    <w:rsid w:val="003B37F5"/>
    <w:rsid w:val="003B3A8C"/>
    <w:rsid w:val="003B406F"/>
    <w:rsid w:val="003B7427"/>
    <w:rsid w:val="003C152C"/>
    <w:rsid w:val="003C2BAA"/>
    <w:rsid w:val="003C3236"/>
    <w:rsid w:val="003C5E92"/>
    <w:rsid w:val="003C5EA1"/>
    <w:rsid w:val="003C7649"/>
    <w:rsid w:val="003C7ED8"/>
    <w:rsid w:val="003D0084"/>
    <w:rsid w:val="003D16F8"/>
    <w:rsid w:val="003D37E2"/>
    <w:rsid w:val="003D513A"/>
    <w:rsid w:val="003D5198"/>
    <w:rsid w:val="003D7567"/>
    <w:rsid w:val="003E0608"/>
    <w:rsid w:val="003E38A1"/>
    <w:rsid w:val="003E6166"/>
    <w:rsid w:val="003E74AB"/>
    <w:rsid w:val="003F02EB"/>
    <w:rsid w:val="003F156F"/>
    <w:rsid w:val="003F1A38"/>
    <w:rsid w:val="003F1C61"/>
    <w:rsid w:val="003F200B"/>
    <w:rsid w:val="003F260B"/>
    <w:rsid w:val="003F2F0B"/>
    <w:rsid w:val="003F3C7A"/>
    <w:rsid w:val="003F40B9"/>
    <w:rsid w:val="003F507A"/>
    <w:rsid w:val="003F6C2B"/>
    <w:rsid w:val="003F720B"/>
    <w:rsid w:val="003F7B4B"/>
    <w:rsid w:val="003F7D23"/>
    <w:rsid w:val="00401011"/>
    <w:rsid w:val="00401853"/>
    <w:rsid w:val="00401DB2"/>
    <w:rsid w:val="00401E2F"/>
    <w:rsid w:val="00402060"/>
    <w:rsid w:val="004028DE"/>
    <w:rsid w:val="0040398D"/>
    <w:rsid w:val="00404E4F"/>
    <w:rsid w:val="00405D0F"/>
    <w:rsid w:val="004067E1"/>
    <w:rsid w:val="00406F9A"/>
    <w:rsid w:val="004070BF"/>
    <w:rsid w:val="00407996"/>
    <w:rsid w:val="00407A71"/>
    <w:rsid w:val="00407F52"/>
    <w:rsid w:val="0040A58D"/>
    <w:rsid w:val="0041069E"/>
    <w:rsid w:val="00410B14"/>
    <w:rsid w:val="00410C2A"/>
    <w:rsid w:val="004122E0"/>
    <w:rsid w:val="0041290F"/>
    <w:rsid w:val="00412C1C"/>
    <w:rsid w:val="00413815"/>
    <w:rsid w:val="0041475F"/>
    <w:rsid w:val="00414762"/>
    <w:rsid w:val="0041509A"/>
    <w:rsid w:val="0041565A"/>
    <w:rsid w:val="004171BB"/>
    <w:rsid w:val="00420F16"/>
    <w:rsid w:val="00421748"/>
    <w:rsid w:val="00421D4F"/>
    <w:rsid w:val="00421DB3"/>
    <w:rsid w:val="00421F51"/>
    <w:rsid w:val="00424764"/>
    <w:rsid w:val="00425A78"/>
    <w:rsid w:val="00426246"/>
    <w:rsid w:val="00426EB1"/>
    <w:rsid w:val="00430BCB"/>
    <w:rsid w:val="0043118B"/>
    <w:rsid w:val="00431845"/>
    <w:rsid w:val="00433202"/>
    <w:rsid w:val="0043368B"/>
    <w:rsid w:val="0043526F"/>
    <w:rsid w:val="00435E73"/>
    <w:rsid w:val="00437F85"/>
    <w:rsid w:val="00442EFD"/>
    <w:rsid w:val="00442F41"/>
    <w:rsid w:val="00443BE6"/>
    <w:rsid w:val="00443EBB"/>
    <w:rsid w:val="004452BA"/>
    <w:rsid w:val="00446372"/>
    <w:rsid w:val="00447EC4"/>
    <w:rsid w:val="004511B2"/>
    <w:rsid w:val="00453659"/>
    <w:rsid w:val="004555DF"/>
    <w:rsid w:val="004557B7"/>
    <w:rsid w:val="0045584E"/>
    <w:rsid w:val="0045659C"/>
    <w:rsid w:val="00456CC8"/>
    <w:rsid w:val="00460817"/>
    <w:rsid w:val="00460C1E"/>
    <w:rsid w:val="004630AA"/>
    <w:rsid w:val="00463109"/>
    <w:rsid w:val="00463C13"/>
    <w:rsid w:val="00470BF7"/>
    <w:rsid w:val="00470FB5"/>
    <w:rsid w:val="00471F50"/>
    <w:rsid w:val="004730D1"/>
    <w:rsid w:val="00475849"/>
    <w:rsid w:val="00476087"/>
    <w:rsid w:val="004774D1"/>
    <w:rsid w:val="004808F0"/>
    <w:rsid w:val="00480C8C"/>
    <w:rsid w:val="00480CCB"/>
    <w:rsid w:val="004810AB"/>
    <w:rsid w:val="004835CF"/>
    <w:rsid w:val="00484910"/>
    <w:rsid w:val="00484F99"/>
    <w:rsid w:val="004901B5"/>
    <w:rsid w:val="00490296"/>
    <w:rsid w:val="00491EC6"/>
    <w:rsid w:val="004942E0"/>
    <w:rsid w:val="004958B2"/>
    <w:rsid w:val="00497CC0"/>
    <w:rsid w:val="004A0965"/>
    <w:rsid w:val="004A098D"/>
    <w:rsid w:val="004A18B7"/>
    <w:rsid w:val="004A55C5"/>
    <w:rsid w:val="004A5B8F"/>
    <w:rsid w:val="004A6753"/>
    <w:rsid w:val="004B0EDF"/>
    <w:rsid w:val="004B3B72"/>
    <w:rsid w:val="004B41FC"/>
    <w:rsid w:val="004B50DD"/>
    <w:rsid w:val="004B750A"/>
    <w:rsid w:val="004C0014"/>
    <w:rsid w:val="004C09A5"/>
    <w:rsid w:val="004C0A49"/>
    <w:rsid w:val="004C1D8C"/>
    <w:rsid w:val="004C366C"/>
    <w:rsid w:val="004C550C"/>
    <w:rsid w:val="004C61E4"/>
    <w:rsid w:val="004C6584"/>
    <w:rsid w:val="004C6889"/>
    <w:rsid w:val="004D04A9"/>
    <w:rsid w:val="004D1A4D"/>
    <w:rsid w:val="004D293B"/>
    <w:rsid w:val="004D3900"/>
    <w:rsid w:val="004D66B2"/>
    <w:rsid w:val="004D6BD9"/>
    <w:rsid w:val="004D6DF6"/>
    <w:rsid w:val="004D7866"/>
    <w:rsid w:val="004D789D"/>
    <w:rsid w:val="004D7F67"/>
    <w:rsid w:val="004E051B"/>
    <w:rsid w:val="004E11B3"/>
    <w:rsid w:val="004E15B9"/>
    <w:rsid w:val="004E2389"/>
    <w:rsid w:val="004E4A98"/>
    <w:rsid w:val="004E5858"/>
    <w:rsid w:val="004E6BD4"/>
    <w:rsid w:val="004F1CBB"/>
    <w:rsid w:val="004F28E6"/>
    <w:rsid w:val="004F2E3B"/>
    <w:rsid w:val="004F3AFE"/>
    <w:rsid w:val="004F3E16"/>
    <w:rsid w:val="004F4840"/>
    <w:rsid w:val="004F5E8F"/>
    <w:rsid w:val="004F7981"/>
    <w:rsid w:val="00501CCB"/>
    <w:rsid w:val="005026C9"/>
    <w:rsid w:val="00503A44"/>
    <w:rsid w:val="0050426F"/>
    <w:rsid w:val="005055E8"/>
    <w:rsid w:val="005058DB"/>
    <w:rsid w:val="00505C2C"/>
    <w:rsid w:val="00505DA8"/>
    <w:rsid w:val="00506856"/>
    <w:rsid w:val="00506D34"/>
    <w:rsid w:val="00510A86"/>
    <w:rsid w:val="00511F02"/>
    <w:rsid w:val="005122E7"/>
    <w:rsid w:val="0051345D"/>
    <w:rsid w:val="0051385C"/>
    <w:rsid w:val="00514182"/>
    <w:rsid w:val="00514AD8"/>
    <w:rsid w:val="005165DA"/>
    <w:rsid w:val="0051689B"/>
    <w:rsid w:val="00516B0C"/>
    <w:rsid w:val="00517AB2"/>
    <w:rsid w:val="00520BC1"/>
    <w:rsid w:val="005224BD"/>
    <w:rsid w:val="00522F4A"/>
    <w:rsid w:val="00523D3A"/>
    <w:rsid w:val="00524A0D"/>
    <w:rsid w:val="00525581"/>
    <w:rsid w:val="00526952"/>
    <w:rsid w:val="005269E2"/>
    <w:rsid w:val="00526B4B"/>
    <w:rsid w:val="00526DCA"/>
    <w:rsid w:val="005274DE"/>
    <w:rsid w:val="0053040C"/>
    <w:rsid w:val="005309DC"/>
    <w:rsid w:val="00532B07"/>
    <w:rsid w:val="005358D3"/>
    <w:rsid w:val="00540179"/>
    <w:rsid w:val="00541A31"/>
    <w:rsid w:val="00542336"/>
    <w:rsid w:val="005424AB"/>
    <w:rsid w:val="00543B18"/>
    <w:rsid w:val="005457A8"/>
    <w:rsid w:val="00553AA9"/>
    <w:rsid w:val="0055451E"/>
    <w:rsid w:val="00554FC4"/>
    <w:rsid w:val="005557E2"/>
    <w:rsid w:val="0055595A"/>
    <w:rsid w:val="0056197F"/>
    <w:rsid w:val="0056218C"/>
    <w:rsid w:val="00562E4C"/>
    <w:rsid w:val="005633A5"/>
    <w:rsid w:val="0056451B"/>
    <w:rsid w:val="005648A0"/>
    <w:rsid w:val="00564F39"/>
    <w:rsid w:val="005653F8"/>
    <w:rsid w:val="00565790"/>
    <w:rsid w:val="005669B9"/>
    <w:rsid w:val="00566EEF"/>
    <w:rsid w:val="005733D7"/>
    <w:rsid w:val="00574478"/>
    <w:rsid w:val="005747B0"/>
    <w:rsid w:val="005752A4"/>
    <w:rsid w:val="00576DB7"/>
    <w:rsid w:val="005823BD"/>
    <w:rsid w:val="00582C5D"/>
    <w:rsid w:val="005836EC"/>
    <w:rsid w:val="0058439C"/>
    <w:rsid w:val="005850B3"/>
    <w:rsid w:val="005852E0"/>
    <w:rsid w:val="005853DB"/>
    <w:rsid w:val="005856EC"/>
    <w:rsid w:val="00585865"/>
    <w:rsid w:val="00585E4E"/>
    <w:rsid w:val="00591378"/>
    <w:rsid w:val="0059178E"/>
    <w:rsid w:val="0059184E"/>
    <w:rsid w:val="00592AF4"/>
    <w:rsid w:val="005935E9"/>
    <w:rsid w:val="00593C94"/>
    <w:rsid w:val="00594F7C"/>
    <w:rsid w:val="005955D1"/>
    <w:rsid w:val="005978CB"/>
    <w:rsid w:val="005A0883"/>
    <w:rsid w:val="005A1BAF"/>
    <w:rsid w:val="005A23D7"/>
    <w:rsid w:val="005A2F43"/>
    <w:rsid w:val="005A4040"/>
    <w:rsid w:val="005A409A"/>
    <w:rsid w:val="005A4277"/>
    <w:rsid w:val="005A44DD"/>
    <w:rsid w:val="005A661F"/>
    <w:rsid w:val="005A6C4C"/>
    <w:rsid w:val="005B0731"/>
    <w:rsid w:val="005B257D"/>
    <w:rsid w:val="005B35C9"/>
    <w:rsid w:val="005B4528"/>
    <w:rsid w:val="005B5EB8"/>
    <w:rsid w:val="005C04FC"/>
    <w:rsid w:val="005C0757"/>
    <w:rsid w:val="005C0E74"/>
    <w:rsid w:val="005C1BD4"/>
    <w:rsid w:val="005C24C3"/>
    <w:rsid w:val="005C2FED"/>
    <w:rsid w:val="005C327B"/>
    <w:rsid w:val="005C4488"/>
    <w:rsid w:val="005C54B4"/>
    <w:rsid w:val="005C61C7"/>
    <w:rsid w:val="005C77E5"/>
    <w:rsid w:val="005D2CE3"/>
    <w:rsid w:val="005D2DCF"/>
    <w:rsid w:val="005D33C7"/>
    <w:rsid w:val="005D3DDA"/>
    <w:rsid w:val="005D3E51"/>
    <w:rsid w:val="005D4831"/>
    <w:rsid w:val="005D5712"/>
    <w:rsid w:val="005D6692"/>
    <w:rsid w:val="005D7E27"/>
    <w:rsid w:val="005E0275"/>
    <w:rsid w:val="005E17ED"/>
    <w:rsid w:val="005E4D11"/>
    <w:rsid w:val="005E5272"/>
    <w:rsid w:val="005E6263"/>
    <w:rsid w:val="005E647A"/>
    <w:rsid w:val="005F1BFF"/>
    <w:rsid w:val="005F284A"/>
    <w:rsid w:val="005F395A"/>
    <w:rsid w:val="005F5307"/>
    <w:rsid w:val="005F5718"/>
    <w:rsid w:val="005F5C3C"/>
    <w:rsid w:val="005F6367"/>
    <w:rsid w:val="005F6415"/>
    <w:rsid w:val="005F751F"/>
    <w:rsid w:val="005F7990"/>
    <w:rsid w:val="00600586"/>
    <w:rsid w:val="00601D22"/>
    <w:rsid w:val="00602286"/>
    <w:rsid w:val="00603B72"/>
    <w:rsid w:val="00604584"/>
    <w:rsid w:val="00605036"/>
    <w:rsid w:val="006059CF"/>
    <w:rsid w:val="00605A1D"/>
    <w:rsid w:val="00607008"/>
    <w:rsid w:val="0060756E"/>
    <w:rsid w:val="00607603"/>
    <w:rsid w:val="006110E9"/>
    <w:rsid w:val="00611C63"/>
    <w:rsid w:val="00611EE2"/>
    <w:rsid w:val="006129B5"/>
    <w:rsid w:val="00613A11"/>
    <w:rsid w:val="00614027"/>
    <w:rsid w:val="00614520"/>
    <w:rsid w:val="00617718"/>
    <w:rsid w:val="006207C3"/>
    <w:rsid w:val="00621759"/>
    <w:rsid w:val="00623D8F"/>
    <w:rsid w:val="00624DCF"/>
    <w:rsid w:val="00626985"/>
    <w:rsid w:val="00627557"/>
    <w:rsid w:val="00630164"/>
    <w:rsid w:val="00631F8A"/>
    <w:rsid w:val="00634842"/>
    <w:rsid w:val="00634BB7"/>
    <w:rsid w:val="006355C2"/>
    <w:rsid w:val="00636162"/>
    <w:rsid w:val="006363B7"/>
    <w:rsid w:val="00636F0B"/>
    <w:rsid w:val="00640F37"/>
    <w:rsid w:val="00641B77"/>
    <w:rsid w:val="0064420C"/>
    <w:rsid w:val="0064453C"/>
    <w:rsid w:val="006460AD"/>
    <w:rsid w:val="00646E9D"/>
    <w:rsid w:val="006473EC"/>
    <w:rsid w:val="00650D35"/>
    <w:rsid w:val="00651C24"/>
    <w:rsid w:val="006524A6"/>
    <w:rsid w:val="00652BFB"/>
    <w:rsid w:val="00653894"/>
    <w:rsid w:val="006547B7"/>
    <w:rsid w:val="006561A0"/>
    <w:rsid w:val="00656485"/>
    <w:rsid w:val="006577CD"/>
    <w:rsid w:val="006600CF"/>
    <w:rsid w:val="006602BB"/>
    <w:rsid w:val="00661459"/>
    <w:rsid w:val="006637A0"/>
    <w:rsid w:val="0066504B"/>
    <w:rsid w:val="0066566D"/>
    <w:rsid w:val="0067020E"/>
    <w:rsid w:val="00670820"/>
    <w:rsid w:val="00673801"/>
    <w:rsid w:val="00674104"/>
    <w:rsid w:val="00674951"/>
    <w:rsid w:val="006755CC"/>
    <w:rsid w:val="00675687"/>
    <w:rsid w:val="00683BC4"/>
    <w:rsid w:val="00683EBA"/>
    <w:rsid w:val="00684FF8"/>
    <w:rsid w:val="00685996"/>
    <w:rsid w:val="00685E85"/>
    <w:rsid w:val="00687BF5"/>
    <w:rsid w:val="0069015A"/>
    <w:rsid w:val="006916E5"/>
    <w:rsid w:val="006928A1"/>
    <w:rsid w:val="00693A23"/>
    <w:rsid w:val="0069401B"/>
    <w:rsid w:val="00694741"/>
    <w:rsid w:val="00696684"/>
    <w:rsid w:val="00697AC7"/>
    <w:rsid w:val="006A0C4D"/>
    <w:rsid w:val="006A1A7F"/>
    <w:rsid w:val="006A30E4"/>
    <w:rsid w:val="006A33E6"/>
    <w:rsid w:val="006A3823"/>
    <w:rsid w:val="006A3859"/>
    <w:rsid w:val="006A3AE2"/>
    <w:rsid w:val="006A3B64"/>
    <w:rsid w:val="006A3BB9"/>
    <w:rsid w:val="006A4AF8"/>
    <w:rsid w:val="006A4DEF"/>
    <w:rsid w:val="006A4E7C"/>
    <w:rsid w:val="006A5384"/>
    <w:rsid w:val="006A67CA"/>
    <w:rsid w:val="006A6872"/>
    <w:rsid w:val="006A6B92"/>
    <w:rsid w:val="006B0BDF"/>
    <w:rsid w:val="006B1FA3"/>
    <w:rsid w:val="006B21E9"/>
    <w:rsid w:val="006B31B7"/>
    <w:rsid w:val="006B679E"/>
    <w:rsid w:val="006B6891"/>
    <w:rsid w:val="006B7E9C"/>
    <w:rsid w:val="006C2113"/>
    <w:rsid w:val="006C366F"/>
    <w:rsid w:val="006C3670"/>
    <w:rsid w:val="006C54D2"/>
    <w:rsid w:val="006C6797"/>
    <w:rsid w:val="006C6EF1"/>
    <w:rsid w:val="006D1322"/>
    <w:rsid w:val="006D1C78"/>
    <w:rsid w:val="006D1C90"/>
    <w:rsid w:val="006D29C1"/>
    <w:rsid w:val="006D2AF0"/>
    <w:rsid w:val="006D2F83"/>
    <w:rsid w:val="006D3533"/>
    <w:rsid w:val="006D4B36"/>
    <w:rsid w:val="006D6697"/>
    <w:rsid w:val="006D6C60"/>
    <w:rsid w:val="006D710C"/>
    <w:rsid w:val="006D7A5A"/>
    <w:rsid w:val="006E0D60"/>
    <w:rsid w:val="006E22A7"/>
    <w:rsid w:val="006E6709"/>
    <w:rsid w:val="006E7812"/>
    <w:rsid w:val="006E78D5"/>
    <w:rsid w:val="006F03D2"/>
    <w:rsid w:val="006F2D68"/>
    <w:rsid w:val="006F3541"/>
    <w:rsid w:val="006F4003"/>
    <w:rsid w:val="006F5667"/>
    <w:rsid w:val="006F6EDF"/>
    <w:rsid w:val="006F7451"/>
    <w:rsid w:val="006F7F81"/>
    <w:rsid w:val="00701431"/>
    <w:rsid w:val="00702F30"/>
    <w:rsid w:val="0070320E"/>
    <w:rsid w:val="00703BDA"/>
    <w:rsid w:val="0070496C"/>
    <w:rsid w:val="00704AE6"/>
    <w:rsid w:val="00705500"/>
    <w:rsid w:val="00705A63"/>
    <w:rsid w:val="00705F50"/>
    <w:rsid w:val="00706761"/>
    <w:rsid w:val="007068CF"/>
    <w:rsid w:val="00710FFF"/>
    <w:rsid w:val="007114A2"/>
    <w:rsid w:val="00711A4C"/>
    <w:rsid w:val="0071457A"/>
    <w:rsid w:val="007150EE"/>
    <w:rsid w:val="00716CA7"/>
    <w:rsid w:val="00717CF8"/>
    <w:rsid w:val="0072071F"/>
    <w:rsid w:val="00720CA0"/>
    <w:rsid w:val="00721426"/>
    <w:rsid w:val="00721E0F"/>
    <w:rsid w:val="007239C2"/>
    <w:rsid w:val="007270DD"/>
    <w:rsid w:val="0073068E"/>
    <w:rsid w:val="00737AFA"/>
    <w:rsid w:val="00742186"/>
    <w:rsid w:val="00742388"/>
    <w:rsid w:val="007432B9"/>
    <w:rsid w:val="00743A97"/>
    <w:rsid w:val="00743D21"/>
    <w:rsid w:val="00743DCF"/>
    <w:rsid w:val="0074427E"/>
    <w:rsid w:val="00744349"/>
    <w:rsid w:val="00744D84"/>
    <w:rsid w:val="0074536C"/>
    <w:rsid w:val="0074555B"/>
    <w:rsid w:val="00745C0A"/>
    <w:rsid w:val="00746931"/>
    <w:rsid w:val="0074741F"/>
    <w:rsid w:val="007475AC"/>
    <w:rsid w:val="00747845"/>
    <w:rsid w:val="00747A2E"/>
    <w:rsid w:val="00750C66"/>
    <w:rsid w:val="00751FF4"/>
    <w:rsid w:val="007520A5"/>
    <w:rsid w:val="00752E86"/>
    <w:rsid w:val="00753199"/>
    <w:rsid w:val="007535C2"/>
    <w:rsid w:val="00753A4D"/>
    <w:rsid w:val="00754800"/>
    <w:rsid w:val="007606D6"/>
    <w:rsid w:val="0076250D"/>
    <w:rsid w:val="00764081"/>
    <w:rsid w:val="0076431A"/>
    <w:rsid w:val="00765030"/>
    <w:rsid w:val="0076674B"/>
    <w:rsid w:val="00766892"/>
    <w:rsid w:val="007711E0"/>
    <w:rsid w:val="00773BD1"/>
    <w:rsid w:val="0077448F"/>
    <w:rsid w:val="00775AE1"/>
    <w:rsid w:val="00775DFC"/>
    <w:rsid w:val="00776AAB"/>
    <w:rsid w:val="00777AC0"/>
    <w:rsid w:val="00780584"/>
    <w:rsid w:val="0078166D"/>
    <w:rsid w:val="00781AE9"/>
    <w:rsid w:val="0078234D"/>
    <w:rsid w:val="00782CF4"/>
    <w:rsid w:val="00782E76"/>
    <w:rsid w:val="0078436B"/>
    <w:rsid w:val="0078497E"/>
    <w:rsid w:val="00784F54"/>
    <w:rsid w:val="007869A4"/>
    <w:rsid w:val="007869C1"/>
    <w:rsid w:val="00787B95"/>
    <w:rsid w:val="00787E13"/>
    <w:rsid w:val="007913F1"/>
    <w:rsid w:val="007927C7"/>
    <w:rsid w:val="00795621"/>
    <w:rsid w:val="00795DE0"/>
    <w:rsid w:val="00795DFA"/>
    <w:rsid w:val="007A2F61"/>
    <w:rsid w:val="007A391B"/>
    <w:rsid w:val="007A3D7B"/>
    <w:rsid w:val="007A4539"/>
    <w:rsid w:val="007A47ED"/>
    <w:rsid w:val="007A52DE"/>
    <w:rsid w:val="007A656E"/>
    <w:rsid w:val="007A75C1"/>
    <w:rsid w:val="007B024B"/>
    <w:rsid w:val="007B0FD0"/>
    <w:rsid w:val="007B40A9"/>
    <w:rsid w:val="007B6ABD"/>
    <w:rsid w:val="007B6F2F"/>
    <w:rsid w:val="007B7F14"/>
    <w:rsid w:val="007C1CEC"/>
    <w:rsid w:val="007C4C9A"/>
    <w:rsid w:val="007C64E0"/>
    <w:rsid w:val="007C7498"/>
    <w:rsid w:val="007D0675"/>
    <w:rsid w:val="007D08CB"/>
    <w:rsid w:val="007D2B0C"/>
    <w:rsid w:val="007D487D"/>
    <w:rsid w:val="007D4C4D"/>
    <w:rsid w:val="007D5574"/>
    <w:rsid w:val="007E2376"/>
    <w:rsid w:val="007E273A"/>
    <w:rsid w:val="007E2C13"/>
    <w:rsid w:val="007E6B21"/>
    <w:rsid w:val="007E722C"/>
    <w:rsid w:val="007F0183"/>
    <w:rsid w:val="007F1110"/>
    <w:rsid w:val="007F1D9E"/>
    <w:rsid w:val="007F2C19"/>
    <w:rsid w:val="007F31D5"/>
    <w:rsid w:val="007F3C48"/>
    <w:rsid w:val="007F4D33"/>
    <w:rsid w:val="007F5680"/>
    <w:rsid w:val="007F60B2"/>
    <w:rsid w:val="007F67E0"/>
    <w:rsid w:val="0080166C"/>
    <w:rsid w:val="008019D2"/>
    <w:rsid w:val="00801F3B"/>
    <w:rsid w:val="0080385E"/>
    <w:rsid w:val="00805DC8"/>
    <w:rsid w:val="00806B58"/>
    <w:rsid w:val="008119A9"/>
    <w:rsid w:val="0081226B"/>
    <w:rsid w:val="008129C5"/>
    <w:rsid w:val="00812C71"/>
    <w:rsid w:val="00813086"/>
    <w:rsid w:val="00813BD6"/>
    <w:rsid w:val="00813FD5"/>
    <w:rsid w:val="00814828"/>
    <w:rsid w:val="00814C05"/>
    <w:rsid w:val="008156C2"/>
    <w:rsid w:val="00816284"/>
    <w:rsid w:val="00816320"/>
    <w:rsid w:val="0081714A"/>
    <w:rsid w:val="00823876"/>
    <w:rsid w:val="00824F2C"/>
    <w:rsid w:val="008255B4"/>
    <w:rsid w:val="008256DC"/>
    <w:rsid w:val="008256E6"/>
    <w:rsid w:val="008272BF"/>
    <w:rsid w:val="0082736A"/>
    <w:rsid w:val="008274DE"/>
    <w:rsid w:val="00830061"/>
    <w:rsid w:val="008301E9"/>
    <w:rsid w:val="00831194"/>
    <w:rsid w:val="00831412"/>
    <w:rsid w:val="00833919"/>
    <w:rsid w:val="008344A9"/>
    <w:rsid w:val="008348DB"/>
    <w:rsid w:val="00834D12"/>
    <w:rsid w:val="00834F38"/>
    <w:rsid w:val="00836969"/>
    <w:rsid w:val="00837DD2"/>
    <w:rsid w:val="00841D4D"/>
    <w:rsid w:val="0084287B"/>
    <w:rsid w:val="00843DE6"/>
    <w:rsid w:val="00843ED3"/>
    <w:rsid w:val="00844742"/>
    <w:rsid w:val="00844A61"/>
    <w:rsid w:val="00844CDE"/>
    <w:rsid w:val="00845C8F"/>
    <w:rsid w:val="00850CF9"/>
    <w:rsid w:val="00853E8E"/>
    <w:rsid w:val="0085488D"/>
    <w:rsid w:val="00854DDA"/>
    <w:rsid w:val="008571F7"/>
    <w:rsid w:val="00857247"/>
    <w:rsid w:val="00861ED1"/>
    <w:rsid w:val="00862216"/>
    <w:rsid w:val="0086273D"/>
    <w:rsid w:val="00863E36"/>
    <w:rsid w:val="00864A81"/>
    <w:rsid w:val="00867630"/>
    <w:rsid w:val="00867D10"/>
    <w:rsid w:val="008718CD"/>
    <w:rsid w:val="00873553"/>
    <w:rsid w:val="00873959"/>
    <w:rsid w:val="00874031"/>
    <w:rsid w:val="008748C5"/>
    <w:rsid w:val="00874FF5"/>
    <w:rsid w:val="00876631"/>
    <w:rsid w:val="00880922"/>
    <w:rsid w:val="008819FD"/>
    <w:rsid w:val="008827D0"/>
    <w:rsid w:val="0088645C"/>
    <w:rsid w:val="0088690A"/>
    <w:rsid w:val="00887D0D"/>
    <w:rsid w:val="00892742"/>
    <w:rsid w:val="00892847"/>
    <w:rsid w:val="008931A4"/>
    <w:rsid w:val="008931DA"/>
    <w:rsid w:val="00893BE1"/>
    <w:rsid w:val="00893CC5"/>
    <w:rsid w:val="00893E72"/>
    <w:rsid w:val="0089432F"/>
    <w:rsid w:val="00896103"/>
    <w:rsid w:val="00897576"/>
    <w:rsid w:val="00897F9C"/>
    <w:rsid w:val="008A0B50"/>
    <w:rsid w:val="008A1BFB"/>
    <w:rsid w:val="008A1F98"/>
    <w:rsid w:val="008A4AE2"/>
    <w:rsid w:val="008A60AE"/>
    <w:rsid w:val="008A7996"/>
    <w:rsid w:val="008A79FC"/>
    <w:rsid w:val="008B3D04"/>
    <w:rsid w:val="008B5AE3"/>
    <w:rsid w:val="008B5C5C"/>
    <w:rsid w:val="008C035F"/>
    <w:rsid w:val="008C0864"/>
    <w:rsid w:val="008C3C1A"/>
    <w:rsid w:val="008C3DA9"/>
    <w:rsid w:val="008C477D"/>
    <w:rsid w:val="008C4C26"/>
    <w:rsid w:val="008C5557"/>
    <w:rsid w:val="008C57BB"/>
    <w:rsid w:val="008C6009"/>
    <w:rsid w:val="008C62C9"/>
    <w:rsid w:val="008C669C"/>
    <w:rsid w:val="008C6D0C"/>
    <w:rsid w:val="008D09E9"/>
    <w:rsid w:val="008D0CFE"/>
    <w:rsid w:val="008D1334"/>
    <w:rsid w:val="008D15C5"/>
    <w:rsid w:val="008D1973"/>
    <w:rsid w:val="008D37DD"/>
    <w:rsid w:val="008D44D4"/>
    <w:rsid w:val="008D4713"/>
    <w:rsid w:val="008D4A0D"/>
    <w:rsid w:val="008D7CAC"/>
    <w:rsid w:val="008D7EC1"/>
    <w:rsid w:val="008E077B"/>
    <w:rsid w:val="008E09F0"/>
    <w:rsid w:val="008E37DD"/>
    <w:rsid w:val="008E426C"/>
    <w:rsid w:val="008F0CEB"/>
    <w:rsid w:val="008F1038"/>
    <w:rsid w:val="008F3A9F"/>
    <w:rsid w:val="008F3EFF"/>
    <w:rsid w:val="008F486E"/>
    <w:rsid w:val="008F4EFC"/>
    <w:rsid w:val="008F604E"/>
    <w:rsid w:val="008F72C5"/>
    <w:rsid w:val="008F7FA8"/>
    <w:rsid w:val="009005F7"/>
    <w:rsid w:val="00900BB4"/>
    <w:rsid w:val="00901DA4"/>
    <w:rsid w:val="00902436"/>
    <w:rsid w:val="00902F48"/>
    <w:rsid w:val="00903057"/>
    <w:rsid w:val="009035E0"/>
    <w:rsid w:val="00904730"/>
    <w:rsid w:val="00904A50"/>
    <w:rsid w:val="00905669"/>
    <w:rsid w:val="00905904"/>
    <w:rsid w:val="009072D0"/>
    <w:rsid w:val="0090747B"/>
    <w:rsid w:val="00910DFF"/>
    <w:rsid w:val="00912C4E"/>
    <w:rsid w:val="0091544E"/>
    <w:rsid w:val="009156BD"/>
    <w:rsid w:val="0091587D"/>
    <w:rsid w:val="0091598B"/>
    <w:rsid w:val="0092007A"/>
    <w:rsid w:val="00921FC1"/>
    <w:rsid w:val="009244C5"/>
    <w:rsid w:val="009245E4"/>
    <w:rsid w:val="00924EBF"/>
    <w:rsid w:val="00925534"/>
    <w:rsid w:val="009258FA"/>
    <w:rsid w:val="009269DE"/>
    <w:rsid w:val="00927D5C"/>
    <w:rsid w:val="00932545"/>
    <w:rsid w:val="00932AE3"/>
    <w:rsid w:val="00933888"/>
    <w:rsid w:val="00935B61"/>
    <w:rsid w:val="00935F07"/>
    <w:rsid w:val="0093771B"/>
    <w:rsid w:val="00937726"/>
    <w:rsid w:val="0094100A"/>
    <w:rsid w:val="00941C43"/>
    <w:rsid w:val="009432B6"/>
    <w:rsid w:val="00943B39"/>
    <w:rsid w:val="009457C7"/>
    <w:rsid w:val="009464D0"/>
    <w:rsid w:val="00946C3A"/>
    <w:rsid w:val="00946FF6"/>
    <w:rsid w:val="00947EFB"/>
    <w:rsid w:val="00950AA1"/>
    <w:rsid w:val="0095171B"/>
    <w:rsid w:val="009519E9"/>
    <w:rsid w:val="00951E0F"/>
    <w:rsid w:val="009538EC"/>
    <w:rsid w:val="0095618D"/>
    <w:rsid w:val="009562D7"/>
    <w:rsid w:val="00957378"/>
    <w:rsid w:val="00960CEE"/>
    <w:rsid w:val="00962820"/>
    <w:rsid w:val="00963ED5"/>
    <w:rsid w:val="009650BE"/>
    <w:rsid w:val="009663C2"/>
    <w:rsid w:val="00967408"/>
    <w:rsid w:val="00970A36"/>
    <w:rsid w:val="0097216F"/>
    <w:rsid w:val="009731AF"/>
    <w:rsid w:val="00973D41"/>
    <w:rsid w:val="00974EC3"/>
    <w:rsid w:val="009760EB"/>
    <w:rsid w:val="009768F8"/>
    <w:rsid w:val="00976DE7"/>
    <w:rsid w:val="009776D0"/>
    <w:rsid w:val="00980D03"/>
    <w:rsid w:val="00981137"/>
    <w:rsid w:val="00982F69"/>
    <w:rsid w:val="00983262"/>
    <w:rsid w:val="0098412A"/>
    <w:rsid w:val="009866A4"/>
    <w:rsid w:val="0099071A"/>
    <w:rsid w:val="009918D0"/>
    <w:rsid w:val="009921A8"/>
    <w:rsid w:val="00993CB3"/>
    <w:rsid w:val="00995A7B"/>
    <w:rsid w:val="00995B5D"/>
    <w:rsid w:val="009968C6"/>
    <w:rsid w:val="00997A8B"/>
    <w:rsid w:val="00997E61"/>
    <w:rsid w:val="009A021D"/>
    <w:rsid w:val="009A0C6D"/>
    <w:rsid w:val="009A0EE2"/>
    <w:rsid w:val="009A4210"/>
    <w:rsid w:val="009A60BA"/>
    <w:rsid w:val="009A68EC"/>
    <w:rsid w:val="009A6BD1"/>
    <w:rsid w:val="009A72DA"/>
    <w:rsid w:val="009B04D0"/>
    <w:rsid w:val="009B0557"/>
    <w:rsid w:val="009B2651"/>
    <w:rsid w:val="009B4334"/>
    <w:rsid w:val="009B4A70"/>
    <w:rsid w:val="009B5015"/>
    <w:rsid w:val="009B7721"/>
    <w:rsid w:val="009C04B2"/>
    <w:rsid w:val="009C06C4"/>
    <w:rsid w:val="009C0DF5"/>
    <w:rsid w:val="009C138E"/>
    <w:rsid w:val="009C226B"/>
    <w:rsid w:val="009C32F5"/>
    <w:rsid w:val="009C3ABD"/>
    <w:rsid w:val="009C499F"/>
    <w:rsid w:val="009C6075"/>
    <w:rsid w:val="009C6317"/>
    <w:rsid w:val="009C7BA6"/>
    <w:rsid w:val="009D1632"/>
    <w:rsid w:val="009D18B4"/>
    <w:rsid w:val="009D2724"/>
    <w:rsid w:val="009D49E7"/>
    <w:rsid w:val="009D6C93"/>
    <w:rsid w:val="009D770B"/>
    <w:rsid w:val="009E078B"/>
    <w:rsid w:val="009E1188"/>
    <w:rsid w:val="009E1BC1"/>
    <w:rsid w:val="009E20AE"/>
    <w:rsid w:val="009E2775"/>
    <w:rsid w:val="009E7B10"/>
    <w:rsid w:val="009E7DEC"/>
    <w:rsid w:val="009F020D"/>
    <w:rsid w:val="009F25B4"/>
    <w:rsid w:val="009F2A17"/>
    <w:rsid w:val="009F2D03"/>
    <w:rsid w:val="009F4623"/>
    <w:rsid w:val="009F4A26"/>
    <w:rsid w:val="00A00790"/>
    <w:rsid w:val="00A02034"/>
    <w:rsid w:val="00A05951"/>
    <w:rsid w:val="00A0661D"/>
    <w:rsid w:val="00A0689E"/>
    <w:rsid w:val="00A06B1F"/>
    <w:rsid w:val="00A07B5A"/>
    <w:rsid w:val="00A11EBD"/>
    <w:rsid w:val="00A12EA6"/>
    <w:rsid w:val="00A12FA4"/>
    <w:rsid w:val="00A151B1"/>
    <w:rsid w:val="00A15C7C"/>
    <w:rsid w:val="00A17092"/>
    <w:rsid w:val="00A17BA5"/>
    <w:rsid w:val="00A226B7"/>
    <w:rsid w:val="00A232D0"/>
    <w:rsid w:val="00A23AA6"/>
    <w:rsid w:val="00A254C2"/>
    <w:rsid w:val="00A25834"/>
    <w:rsid w:val="00A27AE6"/>
    <w:rsid w:val="00A30231"/>
    <w:rsid w:val="00A303FC"/>
    <w:rsid w:val="00A30E5B"/>
    <w:rsid w:val="00A3171A"/>
    <w:rsid w:val="00A32A1C"/>
    <w:rsid w:val="00A33172"/>
    <w:rsid w:val="00A34E51"/>
    <w:rsid w:val="00A35C5C"/>
    <w:rsid w:val="00A36CF0"/>
    <w:rsid w:val="00A370EB"/>
    <w:rsid w:val="00A37708"/>
    <w:rsid w:val="00A37B36"/>
    <w:rsid w:val="00A41077"/>
    <w:rsid w:val="00A424A2"/>
    <w:rsid w:val="00A4391F"/>
    <w:rsid w:val="00A43FEC"/>
    <w:rsid w:val="00A4400E"/>
    <w:rsid w:val="00A457DC"/>
    <w:rsid w:val="00A459FE"/>
    <w:rsid w:val="00A46C69"/>
    <w:rsid w:val="00A5005C"/>
    <w:rsid w:val="00A50D75"/>
    <w:rsid w:val="00A526A6"/>
    <w:rsid w:val="00A53390"/>
    <w:rsid w:val="00A540CE"/>
    <w:rsid w:val="00A55C1C"/>
    <w:rsid w:val="00A56948"/>
    <w:rsid w:val="00A57108"/>
    <w:rsid w:val="00A57899"/>
    <w:rsid w:val="00A57D65"/>
    <w:rsid w:val="00A60783"/>
    <w:rsid w:val="00A60EDD"/>
    <w:rsid w:val="00A610C7"/>
    <w:rsid w:val="00A63453"/>
    <w:rsid w:val="00A635A2"/>
    <w:rsid w:val="00A645AB"/>
    <w:rsid w:val="00A64CD5"/>
    <w:rsid w:val="00A656E0"/>
    <w:rsid w:val="00A66C01"/>
    <w:rsid w:val="00A675B0"/>
    <w:rsid w:val="00A70C04"/>
    <w:rsid w:val="00A71182"/>
    <w:rsid w:val="00A715F0"/>
    <w:rsid w:val="00A71DC3"/>
    <w:rsid w:val="00A72BE5"/>
    <w:rsid w:val="00A73732"/>
    <w:rsid w:val="00A75E15"/>
    <w:rsid w:val="00A77756"/>
    <w:rsid w:val="00A77DB3"/>
    <w:rsid w:val="00A81137"/>
    <w:rsid w:val="00A82403"/>
    <w:rsid w:val="00A86676"/>
    <w:rsid w:val="00A87076"/>
    <w:rsid w:val="00A8794A"/>
    <w:rsid w:val="00A91077"/>
    <w:rsid w:val="00A924A0"/>
    <w:rsid w:val="00A938EA"/>
    <w:rsid w:val="00A9447E"/>
    <w:rsid w:val="00A94572"/>
    <w:rsid w:val="00A95C50"/>
    <w:rsid w:val="00A96A21"/>
    <w:rsid w:val="00A970BD"/>
    <w:rsid w:val="00AA0042"/>
    <w:rsid w:val="00AA00CB"/>
    <w:rsid w:val="00AA2389"/>
    <w:rsid w:val="00AA2B07"/>
    <w:rsid w:val="00AA2E77"/>
    <w:rsid w:val="00AA36D8"/>
    <w:rsid w:val="00AA396A"/>
    <w:rsid w:val="00AA5732"/>
    <w:rsid w:val="00AB2007"/>
    <w:rsid w:val="00AB56DC"/>
    <w:rsid w:val="00AB678D"/>
    <w:rsid w:val="00AB68A2"/>
    <w:rsid w:val="00AB6C54"/>
    <w:rsid w:val="00AB6D57"/>
    <w:rsid w:val="00AB7084"/>
    <w:rsid w:val="00AB7187"/>
    <w:rsid w:val="00AB71F2"/>
    <w:rsid w:val="00AB7A0F"/>
    <w:rsid w:val="00AC031C"/>
    <w:rsid w:val="00AC1382"/>
    <w:rsid w:val="00AC308F"/>
    <w:rsid w:val="00AC41E6"/>
    <w:rsid w:val="00AC66AF"/>
    <w:rsid w:val="00AC7CB7"/>
    <w:rsid w:val="00AD0C47"/>
    <w:rsid w:val="00AD2D39"/>
    <w:rsid w:val="00AD2DEE"/>
    <w:rsid w:val="00AD3B85"/>
    <w:rsid w:val="00AD4272"/>
    <w:rsid w:val="00AD6DFD"/>
    <w:rsid w:val="00AE00AD"/>
    <w:rsid w:val="00AE06FF"/>
    <w:rsid w:val="00AE0954"/>
    <w:rsid w:val="00AE0BE8"/>
    <w:rsid w:val="00AE0BEC"/>
    <w:rsid w:val="00AE0C8A"/>
    <w:rsid w:val="00AE0D86"/>
    <w:rsid w:val="00AE121F"/>
    <w:rsid w:val="00AE123E"/>
    <w:rsid w:val="00AE2CEA"/>
    <w:rsid w:val="00AE3BE1"/>
    <w:rsid w:val="00AE4555"/>
    <w:rsid w:val="00AE4987"/>
    <w:rsid w:val="00AE4FC7"/>
    <w:rsid w:val="00AE58E7"/>
    <w:rsid w:val="00AE78FD"/>
    <w:rsid w:val="00AE7B85"/>
    <w:rsid w:val="00AE7E82"/>
    <w:rsid w:val="00AF080F"/>
    <w:rsid w:val="00AF1C04"/>
    <w:rsid w:val="00AF2FA1"/>
    <w:rsid w:val="00AF3605"/>
    <w:rsid w:val="00AF3653"/>
    <w:rsid w:val="00AF520A"/>
    <w:rsid w:val="00AF56A8"/>
    <w:rsid w:val="00AF5CCF"/>
    <w:rsid w:val="00AF63F5"/>
    <w:rsid w:val="00AF6858"/>
    <w:rsid w:val="00AF6BEB"/>
    <w:rsid w:val="00B00219"/>
    <w:rsid w:val="00B011EA"/>
    <w:rsid w:val="00B01FE6"/>
    <w:rsid w:val="00B03289"/>
    <w:rsid w:val="00B055F7"/>
    <w:rsid w:val="00B07B2E"/>
    <w:rsid w:val="00B108BB"/>
    <w:rsid w:val="00B11117"/>
    <w:rsid w:val="00B11D02"/>
    <w:rsid w:val="00B1201B"/>
    <w:rsid w:val="00B13921"/>
    <w:rsid w:val="00B13C4D"/>
    <w:rsid w:val="00B15472"/>
    <w:rsid w:val="00B160F2"/>
    <w:rsid w:val="00B1644F"/>
    <w:rsid w:val="00B16776"/>
    <w:rsid w:val="00B24A1E"/>
    <w:rsid w:val="00B25963"/>
    <w:rsid w:val="00B25EB4"/>
    <w:rsid w:val="00B26313"/>
    <w:rsid w:val="00B27A54"/>
    <w:rsid w:val="00B315B8"/>
    <w:rsid w:val="00B32738"/>
    <w:rsid w:val="00B331C5"/>
    <w:rsid w:val="00B36675"/>
    <w:rsid w:val="00B37DCD"/>
    <w:rsid w:val="00B37FDF"/>
    <w:rsid w:val="00B40162"/>
    <w:rsid w:val="00B40611"/>
    <w:rsid w:val="00B4096F"/>
    <w:rsid w:val="00B41F3B"/>
    <w:rsid w:val="00B42871"/>
    <w:rsid w:val="00B428F2"/>
    <w:rsid w:val="00B432AA"/>
    <w:rsid w:val="00B446A2"/>
    <w:rsid w:val="00B44988"/>
    <w:rsid w:val="00B44B73"/>
    <w:rsid w:val="00B44F03"/>
    <w:rsid w:val="00B467C9"/>
    <w:rsid w:val="00B53072"/>
    <w:rsid w:val="00B54286"/>
    <w:rsid w:val="00B548EC"/>
    <w:rsid w:val="00B551F3"/>
    <w:rsid w:val="00B5655B"/>
    <w:rsid w:val="00B56639"/>
    <w:rsid w:val="00B57730"/>
    <w:rsid w:val="00B60791"/>
    <w:rsid w:val="00B63518"/>
    <w:rsid w:val="00B64181"/>
    <w:rsid w:val="00B6468B"/>
    <w:rsid w:val="00B64C32"/>
    <w:rsid w:val="00B65594"/>
    <w:rsid w:val="00B657F0"/>
    <w:rsid w:val="00B6658E"/>
    <w:rsid w:val="00B66F9B"/>
    <w:rsid w:val="00B67DB8"/>
    <w:rsid w:val="00B70F54"/>
    <w:rsid w:val="00B71E15"/>
    <w:rsid w:val="00B71E25"/>
    <w:rsid w:val="00B722C5"/>
    <w:rsid w:val="00B736B6"/>
    <w:rsid w:val="00B74286"/>
    <w:rsid w:val="00B75A5B"/>
    <w:rsid w:val="00B76121"/>
    <w:rsid w:val="00B777C1"/>
    <w:rsid w:val="00B8082F"/>
    <w:rsid w:val="00B81ACB"/>
    <w:rsid w:val="00B831BD"/>
    <w:rsid w:val="00B834A2"/>
    <w:rsid w:val="00B86D54"/>
    <w:rsid w:val="00B87248"/>
    <w:rsid w:val="00B9066C"/>
    <w:rsid w:val="00B92CF9"/>
    <w:rsid w:val="00B940A1"/>
    <w:rsid w:val="00B94C1A"/>
    <w:rsid w:val="00B94E95"/>
    <w:rsid w:val="00B9732D"/>
    <w:rsid w:val="00BA145F"/>
    <w:rsid w:val="00BA18E9"/>
    <w:rsid w:val="00BA2DCB"/>
    <w:rsid w:val="00BA2F72"/>
    <w:rsid w:val="00BA395F"/>
    <w:rsid w:val="00BA523D"/>
    <w:rsid w:val="00BA5666"/>
    <w:rsid w:val="00BA5A7C"/>
    <w:rsid w:val="00BA6679"/>
    <w:rsid w:val="00BA67DC"/>
    <w:rsid w:val="00BA6C36"/>
    <w:rsid w:val="00BA7740"/>
    <w:rsid w:val="00BA78FD"/>
    <w:rsid w:val="00BB0CF2"/>
    <w:rsid w:val="00BB1755"/>
    <w:rsid w:val="00BB2856"/>
    <w:rsid w:val="00BB28B3"/>
    <w:rsid w:val="00BB3325"/>
    <w:rsid w:val="00BB454D"/>
    <w:rsid w:val="00BB4D56"/>
    <w:rsid w:val="00BB51D7"/>
    <w:rsid w:val="00BB7DF2"/>
    <w:rsid w:val="00BB7F02"/>
    <w:rsid w:val="00BC0E50"/>
    <w:rsid w:val="00BC4145"/>
    <w:rsid w:val="00BC6689"/>
    <w:rsid w:val="00BC7476"/>
    <w:rsid w:val="00BC767D"/>
    <w:rsid w:val="00BD006A"/>
    <w:rsid w:val="00BD07B1"/>
    <w:rsid w:val="00BD1357"/>
    <w:rsid w:val="00BD2EB3"/>
    <w:rsid w:val="00BD2FBF"/>
    <w:rsid w:val="00BD40A6"/>
    <w:rsid w:val="00BD4E21"/>
    <w:rsid w:val="00BD55C9"/>
    <w:rsid w:val="00BE0108"/>
    <w:rsid w:val="00BE26B7"/>
    <w:rsid w:val="00BE2BEF"/>
    <w:rsid w:val="00BE3DF9"/>
    <w:rsid w:val="00BE4020"/>
    <w:rsid w:val="00BF1515"/>
    <w:rsid w:val="00BF2FA7"/>
    <w:rsid w:val="00BF2FD9"/>
    <w:rsid w:val="00BF3F0D"/>
    <w:rsid w:val="00BF55FF"/>
    <w:rsid w:val="00BF61B3"/>
    <w:rsid w:val="00BF7C1E"/>
    <w:rsid w:val="00C03123"/>
    <w:rsid w:val="00C04461"/>
    <w:rsid w:val="00C05929"/>
    <w:rsid w:val="00C0727C"/>
    <w:rsid w:val="00C12641"/>
    <w:rsid w:val="00C12710"/>
    <w:rsid w:val="00C12803"/>
    <w:rsid w:val="00C12882"/>
    <w:rsid w:val="00C16D1A"/>
    <w:rsid w:val="00C1739D"/>
    <w:rsid w:val="00C200B9"/>
    <w:rsid w:val="00C2179B"/>
    <w:rsid w:val="00C2235A"/>
    <w:rsid w:val="00C22EFD"/>
    <w:rsid w:val="00C309DB"/>
    <w:rsid w:val="00C31009"/>
    <w:rsid w:val="00C31DA0"/>
    <w:rsid w:val="00C33328"/>
    <w:rsid w:val="00C33F5E"/>
    <w:rsid w:val="00C34860"/>
    <w:rsid w:val="00C3640A"/>
    <w:rsid w:val="00C41D71"/>
    <w:rsid w:val="00C42A36"/>
    <w:rsid w:val="00C43D70"/>
    <w:rsid w:val="00C44137"/>
    <w:rsid w:val="00C45C56"/>
    <w:rsid w:val="00C50579"/>
    <w:rsid w:val="00C506B5"/>
    <w:rsid w:val="00C50C7F"/>
    <w:rsid w:val="00C52CF7"/>
    <w:rsid w:val="00C5683C"/>
    <w:rsid w:val="00C569D9"/>
    <w:rsid w:val="00C60051"/>
    <w:rsid w:val="00C612C2"/>
    <w:rsid w:val="00C62E22"/>
    <w:rsid w:val="00C62E77"/>
    <w:rsid w:val="00C63204"/>
    <w:rsid w:val="00C63890"/>
    <w:rsid w:val="00C6392A"/>
    <w:rsid w:val="00C643F6"/>
    <w:rsid w:val="00C6471E"/>
    <w:rsid w:val="00C6643D"/>
    <w:rsid w:val="00C70C1A"/>
    <w:rsid w:val="00C7107C"/>
    <w:rsid w:val="00C71A2D"/>
    <w:rsid w:val="00C741B6"/>
    <w:rsid w:val="00C7460D"/>
    <w:rsid w:val="00C767CF"/>
    <w:rsid w:val="00C80B11"/>
    <w:rsid w:val="00C81334"/>
    <w:rsid w:val="00C832F2"/>
    <w:rsid w:val="00C8354A"/>
    <w:rsid w:val="00C83A6D"/>
    <w:rsid w:val="00C84331"/>
    <w:rsid w:val="00C85377"/>
    <w:rsid w:val="00C86E13"/>
    <w:rsid w:val="00C87D03"/>
    <w:rsid w:val="00C9053B"/>
    <w:rsid w:val="00C92E98"/>
    <w:rsid w:val="00C93784"/>
    <w:rsid w:val="00C93DB7"/>
    <w:rsid w:val="00C972E6"/>
    <w:rsid w:val="00C974B1"/>
    <w:rsid w:val="00C977AA"/>
    <w:rsid w:val="00CA0D6D"/>
    <w:rsid w:val="00CA159D"/>
    <w:rsid w:val="00CA1633"/>
    <w:rsid w:val="00CA2601"/>
    <w:rsid w:val="00CA67EE"/>
    <w:rsid w:val="00CA72D6"/>
    <w:rsid w:val="00CA7B43"/>
    <w:rsid w:val="00CA7F64"/>
    <w:rsid w:val="00CB016D"/>
    <w:rsid w:val="00CB1615"/>
    <w:rsid w:val="00CB2197"/>
    <w:rsid w:val="00CB28AA"/>
    <w:rsid w:val="00CB33B2"/>
    <w:rsid w:val="00CB47B7"/>
    <w:rsid w:val="00CC16B8"/>
    <w:rsid w:val="00CC2C97"/>
    <w:rsid w:val="00CC30E8"/>
    <w:rsid w:val="00CC3631"/>
    <w:rsid w:val="00CC4620"/>
    <w:rsid w:val="00CC4BA8"/>
    <w:rsid w:val="00CC4D2C"/>
    <w:rsid w:val="00CC51E4"/>
    <w:rsid w:val="00CC6010"/>
    <w:rsid w:val="00CC6E39"/>
    <w:rsid w:val="00CC7677"/>
    <w:rsid w:val="00CD014A"/>
    <w:rsid w:val="00CD0499"/>
    <w:rsid w:val="00CD0C5D"/>
    <w:rsid w:val="00CD0D35"/>
    <w:rsid w:val="00CD1948"/>
    <w:rsid w:val="00CD1B1D"/>
    <w:rsid w:val="00CD2169"/>
    <w:rsid w:val="00CD2F5D"/>
    <w:rsid w:val="00CD371C"/>
    <w:rsid w:val="00CD3839"/>
    <w:rsid w:val="00CD4CDD"/>
    <w:rsid w:val="00CD6A35"/>
    <w:rsid w:val="00CD6A86"/>
    <w:rsid w:val="00CD6F15"/>
    <w:rsid w:val="00CE0564"/>
    <w:rsid w:val="00CE0D71"/>
    <w:rsid w:val="00CE327D"/>
    <w:rsid w:val="00CE3366"/>
    <w:rsid w:val="00CE56E4"/>
    <w:rsid w:val="00CE5C8B"/>
    <w:rsid w:val="00CE7DEE"/>
    <w:rsid w:val="00CE7E20"/>
    <w:rsid w:val="00CF01D5"/>
    <w:rsid w:val="00CF049C"/>
    <w:rsid w:val="00CF1571"/>
    <w:rsid w:val="00CF2FD7"/>
    <w:rsid w:val="00CF3DCA"/>
    <w:rsid w:val="00CF427B"/>
    <w:rsid w:val="00CF5FFF"/>
    <w:rsid w:val="00CF6165"/>
    <w:rsid w:val="00CF6F65"/>
    <w:rsid w:val="00CF71B3"/>
    <w:rsid w:val="00CF7242"/>
    <w:rsid w:val="00D00836"/>
    <w:rsid w:val="00D00876"/>
    <w:rsid w:val="00D01FC5"/>
    <w:rsid w:val="00D03F4C"/>
    <w:rsid w:val="00D0432C"/>
    <w:rsid w:val="00D044A5"/>
    <w:rsid w:val="00D05744"/>
    <w:rsid w:val="00D05894"/>
    <w:rsid w:val="00D05C4E"/>
    <w:rsid w:val="00D061A7"/>
    <w:rsid w:val="00D07187"/>
    <w:rsid w:val="00D10445"/>
    <w:rsid w:val="00D122C6"/>
    <w:rsid w:val="00D12659"/>
    <w:rsid w:val="00D13664"/>
    <w:rsid w:val="00D148B3"/>
    <w:rsid w:val="00D17043"/>
    <w:rsid w:val="00D201FE"/>
    <w:rsid w:val="00D205BE"/>
    <w:rsid w:val="00D20990"/>
    <w:rsid w:val="00D22E72"/>
    <w:rsid w:val="00D23212"/>
    <w:rsid w:val="00D23901"/>
    <w:rsid w:val="00D23A05"/>
    <w:rsid w:val="00D23C0F"/>
    <w:rsid w:val="00D25043"/>
    <w:rsid w:val="00D251D0"/>
    <w:rsid w:val="00D30B82"/>
    <w:rsid w:val="00D31C94"/>
    <w:rsid w:val="00D31DB9"/>
    <w:rsid w:val="00D32385"/>
    <w:rsid w:val="00D32BDA"/>
    <w:rsid w:val="00D342CB"/>
    <w:rsid w:val="00D343D2"/>
    <w:rsid w:val="00D35EE9"/>
    <w:rsid w:val="00D377FB"/>
    <w:rsid w:val="00D402C7"/>
    <w:rsid w:val="00D407C6"/>
    <w:rsid w:val="00D40BEF"/>
    <w:rsid w:val="00D4355E"/>
    <w:rsid w:val="00D439EC"/>
    <w:rsid w:val="00D43D64"/>
    <w:rsid w:val="00D44247"/>
    <w:rsid w:val="00D44416"/>
    <w:rsid w:val="00D446D8"/>
    <w:rsid w:val="00D455E6"/>
    <w:rsid w:val="00D47D49"/>
    <w:rsid w:val="00D528ED"/>
    <w:rsid w:val="00D5385A"/>
    <w:rsid w:val="00D53F0D"/>
    <w:rsid w:val="00D56369"/>
    <w:rsid w:val="00D56E39"/>
    <w:rsid w:val="00D57110"/>
    <w:rsid w:val="00D616FC"/>
    <w:rsid w:val="00D6170E"/>
    <w:rsid w:val="00D63799"/>
    <w:rsid w:val="00D64AED"/>
    <w:rsid w:val="00D65CDB"/>
    <w:rsid w:val="00D65F51"/>
    <w:rsid w:val="00D70662"/>
    <w:rsid w:val="00D71DF2"/>
    <w:rsid w:val="00D71FDB"/>
    <w:rsid w:val="00D7269A"/>
    <w:rsid w:val="00D73F51"/>
    <w:rsid w:val="00D74C98"/>
    <w:rsid w:val="00D74D46"/>
    <w:rsid w:val="00D75549"/>
    <w:rsid w:val="00D75936"/>
    <w:rsid w:val="00D75C8C"/>
    <w:rsid w:val="00D775B8"/>
    <w:rsid w:val="00D80ED7"/>
    <w:rsid w:val="00D83C5B"/>
    <w:rsid w:val="00D8445C"/>
    <w:rsid w:val="00D8468F"/>
    <w:rsid w:val="00D85085"/>
    <w:rsid w:val="00D911D3"/>
    <w:rsid w:val="00D9295E"/>
    <w:rsid w:val="00D92CE8"/>
    <w:rsid w:val="00D9325A"/>
    <w:rsid w:val="00D96B92"/>
    <w:rsid w:val="00DA17C2"/>
    <w:rsid w:val="00DA1A01"/>
    <w:rsid w:val="00DA1DE6"/>
    <w:rsid w:val="00DA521A"/>
    <w:rsid w:val="00DA5437"/>
    <w:rsid w:val="00DA6B18"/>
    <w:rsid w:val="00DB36E0"/>
    <w:rsid w:val="00DB4AA3"/>
    <w:rsid w:val="00DB5361"/>
    <w:rsid w:val="00DB5890"/>
    <w:rsid w:val="00DC03DE"/>
    <w:rsid w:val="00DC08FB"/>
    <w:rsid w:val="00DC194D"/>
    <w:rsid w:val="00DC1BD0"/>
    <w:rsid w:val="00DC1EFF"/>
    <w:rsid w:val="00DC2066"/>
    <w:rsid w:val="00DC2AEC"/>
    <w:rsid w:val="00DC362B"/>
    <w:rsid w:val="00DC3A3B"/>
    <w:rsid w:val="00DC4CF5"/>
    <w:rsid w:val="00DC50DC"/>
    <w:rsid w:val="00DC649A"/>
    <w:rsid w:val="00DD0B76"/>
    <w:rsid w:val="00DD18FB"/>
    <w:rsid w:val="00DD2A39"/>
    <w:rsid w:val="00DD30EE"/>
    <w:rsid w:val="00DD3F3D"/>
    <w:rsid w:val="00DD496B"/>
    <w:rsid w:val="00DD58BC"/>
    <w:rsid w:val="00DD5D91"/>
    <w:rsid w:val="00DD7673"/>
    <w:rsid w:val="00DE04CD"/>
    <w:rsid w:val="00DE06B7"/>
    <w:rsid w:val="00DE2BD4"/>
    <w:rsid w:val="00DE4270"/>
    <w:rsid w:val="00DE52A7"/>
    <w:rsid w:val="00DE5454"/>
    <w:rsid w:val="00DE65B8"/>
    <w:rsid w:val="00DF03C0"/>
    <w:rsid w:val="00DF3999"/>
    <w:rsid w:val="00DF3BF9"/>
    <w:rsid w:val="00DF4E39"/>
    <w:rsid w:val="00DF57D0"/>
    <w:rsid w:val="00E00182"/>
    <w:rsid w:val="00E00B3C"/>
    <w:rsid w:val="00E02A36"/>
    <w:rsid w:val="00E03404"/>
    <w:rsid w:val="00E04C48"/>
    <w:rsid w:val="00E056B1"/>
    <w:rsid w:val="00E07D62"/>
    <w:rsid w:val="00E104F1"/>
    <w:rsid w:val="00E1107A"/>
    <w:rsid w:val="00E119D4"/>
    <w:rsid w:val="00E1202D"/>
    <w:rsid w:val="00E12AE7"/>
    <w:rsid w:val="00E1322C"/>
    <w:rsid w:val="00E134EA"/>
    <w:rsid w:val="00E13570"/>
    <w:rsid w:val="00E13771"/>
    <w:rsid w:val="00E13AE9"/>
    <w:rsid w:val="00E141CA"/>
    <w:rsid w:val="00E15420"/>
    <w:rsid w:val="00E15CFF"/>
    <w:rsid w:val="00E160D0"/>
    <w:rsid w:val="00E16BA1"/>
    <w:rsid w:val="00E17090"/>
    <w:rsid w:val="00E21979"/>
    <w:rsid w:val="00E22688"/>
    <w:rsid w:val="00E24180"/>
    <w:rsid w:val="00E25E2C"/>
    <w:rsid w:val="00E265B8"/>
    <w:rsid w:val="00E2673C"/>
    <w:rsid w:val="00E26786"/>
    <w:rsid w:val="00E26B5B"/>
    <w:rsid w:val="00E30789"/>
    <w:rsid w:val="00E31E6D"/>
    <w:rsid w:val="00E33794"/>
    <w:rsid w:val="00E33EC1"/>
    <w:rsid w:val="00E35217"/>
    <w:rsid w:val="00E3521D"/>
    <w:rsid w:val="00E37BD2"/>
    <w:rsid w:val="00E37C25"/>
    <w:rsid w:val="00E412F4"/>
    <w:rsid w:val="00E42041"/>
    <w:rsid w:val="00E45180"/>
    <w:rsid w:val="00E45209"/>
    <w:rsid w:val="00E4675C"/>
    <w:rsid w:val="00E50F00"/>
    <w:rsid w:val="00E51293"/>
    <w:rsid w:val="00E5290F"/>
    <w:rsid w:val="00E533B9"/>
    <w:rsid w:val="00E54CD9"/>
    <w:rsid w:val="00E5505C"/>
    <w:rsid w:val="00E5546F"/>
    <w:rsid w:val="00E569E6"/>
    <w:rsid w:val="00E61B97"/>
    <w:rsid w:val="00E61F55"/>
    <w:rsid w:val="00E63B05"/>
    <w:rsid w:val="00E64536"/>
    <w:rsid w:val="00E659E5"/>
    <w:rsid w:val="00E6670A"/>
    <w:rsid w:val="00E7165D"/>
    <w:rsid w:val="00E71B23"/>
    <w:rsid w:val="00E73973"/>
    <w:rsid w:val="00E74A56"/>
    <w:rsid w:val="00E7517F"/>
    <w:rsid w:val="00E77FDE"/>
    <w:rsid w:val="00E81B44"/>
    <w:rsid w:val="00E843F4"/>
    <w:rsid w:val="00E85025"/>
    <w:rsid w:val="00E85E02"/>
    <w:rsid w:val="00E86917"/>
    <w:rsid w:val="00E90C45"/>
    <w:rsid w:val="00E93EDF"/>
    <w:rsid w:val="00E94E57"/>
    <w:rsid w:val="00E96845"/>
    <w:rsid w:val="00E96879"/>
    <w:rsid w:val="00EA013F"/>
    <w:rsid w:val="00EA19F5"/>
    <w:rsid w:val="00EA1A40"/>
    <w:rsid w:val="00EA2217"/>
    <w:rsid w:val="00EA53AB"/>
    <w:rsid w:val="00EA5C25"/>
    <w:rsid w:val="00EB21CC"/>
    <w:rsid w:val="00EB3E82"/>
    <w:rsid w:val="00EB4543"/>
    <w:rsid w:val="00EC0267"/>
    <w:rsid w:val="00EC1345"/>
    <w:rsid w:val="00EC169E"/>
    <w:rsid w:val="00EC2009"/>
    <w:rsid w:val="00EC2038"/>
    <w:rsid w:val="00EC29A8"/>
    <w:rsid w:val="00EC2CF6"/>
    <w:rsid w:val="00EC3794"/>
    <w:rsid w:val="00EC6B33"/>
    <w:rsid w:val="00EC777F"/>
    <w:rsid w:val="00ED066E"/>
    <w:rsid w:val="00ED1CFF"/>
    <w:rsid w:val="00ED221B"/>
    <w:rsid w:val="00ED4410"/>
    <w:rsid w:val="00ED4FA8"/>
    <w:rsid w:val="00ED571B"/>
    <w:rsid w:val="00ED5FAF"/>
    <w:rsid w:val="00ED613E"/>
    <w:rsid w:val="00ED6514"/>
    <w:rsid w:val="00ED652A"/>
    <w:rsid w:val="00ED7BA7"/>
    <w:rsid w:val="00EE0BE1"/>
    <w:rsid w:val="00EE1A43"/>
    <w:rsid w:val="00EE234D"/>
    <w:rsid w:val="00EE2BFB"/>
    <w:rsid w:val="00EE2DF1"/>
    <w:rsid w:val="00EE2E9D"/>
    <w:rsid w:val="00EE306C"/>
    <w:rsid w:val="00EE4E3D"/>
    <w:rsid w:val="00EE5B29"/>
    <w:rsid w:val="00EE6200"/>
    <w:rsid w:val="00EE6386"/>
    <w:rsid w:val="00EE693C"/>
    <w:rsid w:val="00EE7900"/>
    <w:rsid w:val="00EE7E58"/>
    <w:rsid w:val="00EF2545"/>
    <w:rsid w:val="00EF5AE6"/>
    <w:rsid w:val="00EF5CA1"/>
    <w:rsid w:val="00EF6FC4"/>
    <w:rsid w:val="00EF70E1"/>
    <w:rsid w:val="00F00D46"/>
    <w:rsid w:val="00F02B93"/>
    <w:rsid w:val="00F02F82"/>
    <w:rsid w:val="00F04B64"/>
    <w:rsid w:val="00F0527F"/>
    <w:rsid w:val="00F056DB"/>
    <w:rsid w:val="00F0584E"/>
    <w:rsid w:val="00F0668C"/>
    <w:rsid w:val="00F06BDF"/>
    <w:rsid w:val="00F10249"/>
    <w:rsid w:val="00F104F9"/>
    <w:rsid w:val="00F10903"/>
    <w:rsid w:val="00F11AD7"/>
    <w:rsid w:val="00F13337"/>
    <w:rsid w:val="00F133C1"/>
    <w:rsid w:val="00F16245"/>
    <w:rsid w:val="00F2105A"/>
    <w:rsid w:val="00F2281F"/>
    <w:rsid w:val="00F2297A"/>
    <w:rsid w:val="00F22B55"/>
    <w:rsid w:val="00F2323D"/>
    <w:rsid w:val="00F237D2"/>
    <w:rsid w:val="00F23DFC"/>
    <w:rsid w:val="00F26B08"/>
    <w:rsid w:val="00F27A00"/>
    <w:rsid w:val="00F3093A"/>
    <w:rsid w:val="00F31A81"/>
    <w:rsid w:val="00F31B63"/>
    <w:rsid w:val="00F31F16"/>
    <w:rsid w:val="00F32323"/>
    <w:rsid w:val="00F32EA1"/>
    <w:rsid w:val="00F3447D"/>
    <w:rsid w:val="00F3455D"/>
    <w:rsid w:val="00F3692F"/>
    <w:rsid w:val="00F37431"/>
    <w:rsid w:val="00F409AE"/>
    <w:rsid w:val="00F40F06"/>
    <w:rsid w:val="00F41D89"/>
    <w:rsid w:val="00F42F21"/>
    <w:rsid w:val="00F431EB"/>
    <w:rsid w:val="00F45C4B"/>
    <w:rsid w:val="00F46A25"/>
    <w:rsid w:val="00F478F6"/>
    <w:rsid w:val="00F5089E"/>
    <w:rsid w:val="00F514A2"/>
    <w:rsid w:val="00F518B9"/>
    <w:rsid w:val="00F5407A"/>
    <w:rsid w:val="00F5478D"/>
    <w:rsid w:val="00F556D4"/>
    <w:rsid w:val="00F566F5"/>
    <w:rsid w:val="00F56BD8"/>
    <w:rsid w:val="00F64862"/>
    <w:rsid w:val="00F664D4"/>
    <w:rsid w:val="00F66DF3"/>
    <w:rsid w:val="00F67BC1"/>
    <w:rsid w:val="00F67D8F"/>
    <w:rsid w:val="00F701EC"/>
    <w:rsid w:val="00F7341E"/>
    <w:rsid w:val="00F73AA6"/>
    <w:rsid w:val="00F74A6C"/>
    <w:rsid w:val="00F75431"/>
    <w:rsid w:val="00F75DA9"/>
    <w:rsid w:val="00F76072"/>
    <w:rsid w:val="00F76633"/>
    <w:rsid w:val="00F7782F"/>
    <w:rsid w:val="00F84797"/>
    <w:rsid w:val="00F84B3D"/>
    <w:rsid w:val="00F854EB"/>
    <w:rsid w:val="00F85E08"/>
    <w:rsid w:val="00F86395"/>
    <w:rsid w:val="00F87A25"/>
    <w:rsid w:val="00F90A18"/>
    <w:rsid w:val="00F90CDA"/>
    <w:rsid w:val="00F910D9"/>
    <w:rsid w:val="00F9159D"/>
    <w:rsid w:val="00F94F2C"/>
    <w:rsid w:val="00F95431"/>
    <w:rsid w:val="00F957CB"/>
    <w:rsid w:val="00F96497"/>
    <w:rsid w:val="00F96D20"/>
    <w:rsid w:val="00F97526"/>
    <w:rsid w:val="00F975BA"/>
    <w:rsid w:val="00FA0A79"/>
    <w:rsid w:val="00FA146F"/>
    <w:rsid w:val="00FA551B"/>
    <w:rsid w:val="00FA722D"/>
    <w:rsid w:val="00FA7700"/>
    <w:rsid w:val="00FA778B"/>
    <w:rsid w:val="00FA7F40"/>
    <w:rsid w:val="00FB1B41"/>
    <w:rsid w:val="00FB2368"/>
    <w:rsid w:val="00FB2C48"/>
    <w:rsid w:val="00FB2C64"/>
    <w:rsid w:val="00FB5361"/>
    <w:rsid w:val="00FB5AD9"/>
    <w:rsid w:val="00FB6323"/>
    <w:rsid w:val="00FB66F9"/>
    <w:rsid w:val="00FB676A"/>
    <w:rsid w:val="00FB737D"/>
    <w:rsid w:val="00FB7477"/>
    <w:rsid w:val="00FB7AD9"/>
    <w:rsid w:val="00FC05B9"/>
    <w:rsid w:val="00FC0C9E"/>
    <w:rsid w:val="00FC2B80"/>
    <w:rsid w:val="00FC3285"/>
    <w:rsid w:val="00FC410F"/>
    <w:rsid w:val="00FC6548"/>
    <w:rsid w:val="00FC70F6"/>
    <w:rsid w:val="00FD098C"/>
    <w:rsid w:val="00FD339D"/>
    <w:rsid w:val="00FD3423"/>
    <w:rsid w:val="00FE2A38"/>
    <w:rsid w:val="00FE3F21"/>
    <w:rsid w:val="00FE411C"/>
    <w:rsid w:val="00FE6AED"/>
    <w:rsid w:val="00FE73B2"/>
    <w:rsid w:val="00FF02ED"/>
    <w:rsid w:val="00FF1326"/>
    <w:rsid w:val="00FF16DA"/>
    <w:rsid w:val="00FF27CF"/>
    <w:rsid w:val="00FF341A"/>
    <w:rsid w:val="00FF63F4"/>
    <w:rsid w:val="00FF7D6E"/>
    <w:rsid w:val="010D5611"/>
    <w:rsid w:val="01324549"/>
    <w:rsid w:val="0159F6D6"/>
    <w:rsid w:val="0161819F"/>
    <w:rsid w:val="01C46896"/>
    <w:rsid w:val="01E3CCBB"/>
    <w:rsid w:val="01E54C83"/>
    <w:rsid w:val="01F963CA"/>
    <w:rsid w:val="024B4D8F"/>
    <w:rsid w:val="026B33DA"/>
    <w:rsid w:val="0285557A"/>
    <w:rsid w:val="03005EEF"/>
    <w:rsid w:val="031A1EC4"/>
    <w:rsid w:val="036BAC9A"/>
    <w:rsid w:val="03DCC033"/>
    <w:rsid w:val="03E1722A"/>
    <w:rsid w:val="04215C97"/>
    <w:rsid w:val="0424B256"/>
    <w:rsid w:val="042FBD73"/>
    <w:rsid w:val="043185A0"/>
    <w:rsid w:val="04656E45"/>
    <w:rsid w:val="04870E98"/>
    <w:rsid w:val="04D5EBA4"/>
    <w:rsid w:val="04EB9772"/>
    <w:rsid w:val="04F0B799"/>
    <w:rsid w:val="0515D424"/>
    <w:rsid w:val="051749BA"/>
    <w:rsid w:val="0597627F"/>
    <w:rsid w:val="059811E5"/>
    <w:rsid w:val="059EE9EE"/>
    <w:rsid w:val="05B747F1"/>
    <w:rsid w:val="05B94ACA"/>
    <w:rsid w:val="061CD6D7"/>
    <w:rsid w:val="06ECB3EE"/>
    <w:rsid w:val="0703F000"/>
    <w:rsid w:val="07504EA4"/>
    <w:rsid w:val="07C89366"/>
    <w:rsid w:val="07D25FF1"/>
    <w:rsid w:val="07DFDAE5"/>
    <w:rsid w:val="07EE7F26"/>
    <w:rsid w:val="084667BE"/>
    <w:rsid w:val="08A94CF7"/>
    <w:rsid w:val="08EBC82D"/>
    <w:rsid w:val="09398D53"/>
    <w:rsid w:val="09BA259D"/>
    <w:rsid w:val="0A40D830"/>
    <w:rsid w:val="0A95E63C"/>
    <w:rsid w:val="0ABDD9F4"/>
    <w:rsid w:val="0ABDFC5D"/>
    <w:rsid w:val="0AC33D6E"/>
    <w:rsid w:val="0B2C516F"/>
    <w:rsid w:val="0B4C42F2"/>
    <w:rsid w:val="0B7AEA44"/>
    <w:rsid w:val="0BA29BA6"/>
    <w:rsid w:val="0BC6E717"/>
    <w:rsid w:val="0BE01E93"/>
    <w:rsid w:val="0C06E206"/>
    <w:rsid w:val="0C2632AA"/>
    <w:rsid w:val="0C3A793A"/>
    <w:rsid w:val="0C475A12"/>
    <w:rsid w:val="0C61FBCA"/>
    <w:rsid w:val="0C654994"/>
    <w:rsid w:val="0CB5606A"/>
    <w:rsid w:val="0D440A4E"/>
    <w:rsid w:val="0D512425"/>
    <w:rsid w:val="0DC83C70"/>
    <w:rsid w:val="0DD0E09E"/>
    <w:rsid w:val="0DD1656E"/>
    <w:rsid w:val="0E087186"/>
    <w:rsid w:val="0E2716CB"/>
    <w:rsid w:val="0E372CBC"/>
    <w:rsid w:val="0E77E46D"/>
    <w:rsid w:val="0E7B8F90"/>
    <w:rsid w:val="0EA49E5E"/>
    <w:rsid w:val="0ECCCCA3"/>
    <w:rsid w:val="0EFE96F8"/>
    <w:rsid w:val="0F82BC2A"/>
    <w:rsid w:val="0FB10B8C"/>
    <w:rsid w:val="100B6947"/>
    <w:rsid w:val="102D65D6"/>
    <w:rsid w:val="107E720D"/>
    <w:rsid w:val="10A686E4"/>
    <w:rsid w:val="10E03CAD"/>
    <w:rsid w:val="10F8D283"/>
    <w:rsid w:val="1165BF56"/>
    <w:rsid w:val="11863CC6"/>
    <w:rsid w:val="118E6BD2"/>
    <w:rsid w:val="11A9E558"/>
    <w:rsid w:val="11CC50DD"/>
    <w:rsid w:val="11E8432D"/>
    <w:rsid w:val="11F56ECF"/>
    <w:rsid w:val="127966DB"/>
    <w:rsid w:val="12CBDFF8"/>
    <w:rsid w:val="12ECAF4C"/>
    <w:rsid w:val="12ED8950"/>
    <w:rsid w:val="12FA9525"/>
    <w:rsid w:val="136DB8E3"/>
    <w:rsid w:val="137C9283"/>
    <w:rsid w:val="138EE101"/>
    <w:rsid w:val="1423A025"/>
    <w:rsid w:val="142D3F6A"/>
    <w:rsid w:val="143AE6CD"/>
    <w:rsid w:val="1455EFE4"/>
    <w:rsid w:val="14665561"/>
    <w:rsid w:val="148DAD2F"/>
    <w:rsid w:val="1518AF9F"/>
    <w:rsid w:val="1520606A"/>
    <w:rsid w:val="15533384"/>
    <w:rsid w:val="1567C86B"/>
    <w:rsid w:val="156A064C"/>
    <w:rsid w:val="166C8E6E"/>
    <w:rsid w:val="166ECA2B"/>
    <w:rsid w:val="16979D8D"/>
    <w:rsid w:val="16D2A9D3"/>
    <w:rsid w:val="16D4BED0"/>
    <w:rsid w:val="16D6CF57"/>
    <w:rsid w:val="16E6B1C9"/>
    <w:rsid w:val="16F69414"/>
    <w:rsid w:val="16FE0321"/>
    <w:rsid w:val="1722FD52"/>
    <w:rsid w:val="17D645DC"/>
    <w:rsid w:val="17ECF4B0"/>
    <w:rsid w:val="18025424"/>
    <w:rsid w:val="1859810D"/>
    <w:rsid w:val="186E7A34"/>
    <w:rsid w:val="188CCE11"/>
    <w:rsid w:val="18E5D671"/>
    <w:rsid w:val="19299E70"/>
    <w:rsid w:val="1938FFB7"/>
    <w:rsid w:val="1975EC9E"/>
    <w:rsid w:val="19B1ED24"/>
    <w:rsid w:val="19B622DB"/>
    <w:rsid w:val="19FCF41B"/>
    <w:rsid w:val="1A02FDFC"/>
    <w:rsid w:val="1A03FB48"/>
    <w:rsid w:val="1A6DFF60"/>
    <w:rsid w:val="1A6E8480"/>
    <w:rsid w:val="1AA82E77"/>
    <w:rsid w:val="1ABEAEBA"/>
    <w:rsid w:val="1AD03721"/>
    <w:rsid w:val="1AF44393"/>
    <w:rsid w:val="1AFD6ACF"/>
    <w:rsid w:val="1B04B90A"/>
    <w:rsid w:val="1B12741F"/>
    <w:rsid w:val="1B4A62BF"/>
    <w:rsid w:val="1B503FC5"/>
    <w:rsid w:val="1B5B6049"/>
    <w:rsid w:val="1BDF06C6"/>
    <w:rsid w:val="1BEE874F"/>
    <w:rsid w:val="1C39D545"/>
    <w:rsid w:val="1C3F3706"/>
    <w:rsid w:val="1C63C8B6"/>
    <w:rsid w:val="1C6FEA0D"/>
    <w:rsid w:val="1CB21190"/>
    <w:rsid w:val="1D094CA0"/>
    <w:rsid w:val="1D1A062E"/>
    <w:rsid w:val="1D2274FD"/>
    <w:rsid w:val="1D2FC262"/>
    <w:rsid w:val="1DFB790B"/>
    <w:rsid w:val="1E6CAD54"/>
    <w:rsid w:val="1E828C85"/>
    <w:rsid w:val="1EA56AF1"/>
    <w:rsid w:val="1EEB0DB7"/>
    <w:rsid w:val="1F4B7AE7"/>
    <w:rsid w:val="1F8713DA"/>
    <w:rsid w:val="1FA35627"/>
    <w:rsid w:val="1FA68301"/>
    <w:rsid w:val="1FD5E391"/>
    <w:rsid w:val="2025645F"/>
    <w:rsid w:val="20699460"/>
    <w:rsid w:val="20A1394A"/>
    <w:rsid w:val="20DC0237"/>
    <w:rsid w:val="20DCFF51"/>
    <w:rsid w:val="20E6BDC6"/>
    <w:rsid w:val="210951A2"/>
    <w:rsid w:val="2114B715"/>
    <w:rsid w:val="212BF72D"/>
    <w:rsid w:val="2132F3A0"/>
    <w:rsid w:val="214766DB"/>
    <w:rsid w:val="21E23663"/>
    <w:rsid w:val="21E2C1A0"/>
    <w:rsid w:val="21E85DD0"/>
    <w:rsid w:val="221A74AB"/>
    <w:rsid w:val="22259ED3"/>
    <w:rsid w:val="228DD9CD"/>
    <w:rsid w:val="2293E1D0"/>
    <w:rsid w:val="22A9516E"/>
    <w:rsid w:val="22B29CF5"/>
    <w:rsid w:val="22B9AED8"/>
    <w:rsid w:val="22CF79FF"/>
    <w:rsid w:val="22D080B6"/>
    <w:rsid w:val="22F4A73D"/>
    <w:rsid w:val="23067CCA"/>
    <w:rsid w:val="2327EC07"/>
    <w:rsid w:val="232C1574"/>
    <w:rsid w:val="23401E77"/>
    <w:rsid w:val="2367534D"/>
    <w:rsid w:val="2386328E"/>
    <w:rsid w:val="23A5562A"/>
    <w:rsid w:val="23B03EC1"/>
    <w:rsid w:val="23EBEA32"/>
    <w:rsid w:val="24011CA0"/>
    <w:rsid w:val="242BD3F8"/>
    <w:rsid w:val="2550BE36"/>
    <w:rsid w:val="261B60A3"/>
    <w:rsid w:val="2690702C"/>
    <w:rsid w:val="269727F8"/>
    <w:rsid w:val="26A99889"/>
    <w:rsid w:val="2715823C"/>
    <w:rsid w:val="27444876"/>
    <w:rsid w:val="2760C43E"/>
    <w:rsid w:val="27B17D67"/>
    <w:rsid w:val="27ED40B6"/>
    <w:rsid w:val="284568EA"/>
    <w:rsid w:val="2897A04D"/>
    <w:rsid w:val="28E66E8E"/>
    <w:rsid w:val="291A7476"/>
    <w:rsid w:val="291DBA5C"/>
    <w:rsid w:val="29614D5F"/>
    <w:rsid w:val="29661A8B"/>
    <w:rsid w:val="29A594E7"/>
    <w:rsid w:val="29C2B189"/>
    <w:rsid w:val="2A047C34"/>
    <w:rsid w:val="2A1D026E"/>
    <w:rsid w:val="2A392B95"/>
    <w:rsid w:val="2A83962A"/>
    <w:rsid w:val="2ABBD3E1"/>
    <w:rsid w:val="2AC6838F"/>
    <w:rsid w:val="2B688DD3"/>
    <w:rsid w:val="2BA4D044"/>
    <w:rsid w:val="2BBA5517"/>
    <w:rsid w:val="2BD7AA6D"/>
    <w:rsid w:val="2BE890C1"/>
    <w:rsid w:val="2C358D42"/>
    <w:rsid w:val="2C46AAE0"/>
    <w:rsid w:val="2C74D97B"/>
    <w:rsid w:val="2C8B74D0"/>
    <w:rsid w:val="2CC8B016"/>
    <w:rsid w:val="2CCDD860"/>
    <w:rsid w:val="2CE32E8D"/>
    <w:rsid w:val="2D511FCA"/>
    <w:rsid w:val="2D7E89FD"/>
    <w:rsid w:val="2DA86356"/>
    <w:rsid w:val="2DC857EE"/>
    <w:rsid w:val="2E15EAED"/>
    <w:rsid w:val="2E338702"/>
    <w:rsid w:val="2E767C67"/>
    <w:rsid w:val="2E781272"/>
    <w:rsid w:val="2EAA05F4"/>
    <w:rsid w:val="2EC7F5D5"/>
    <w:rsid w:val="2ECC7919"/>
    <w:rsid w:val="2F28D37D"/>
    <w:rsid w:val="2F3E249A"/>
    <w:rsid w:val="2F6006B2"/>
    <w:rsid w:val="2F672B29"/>
    <w:rsid w:val="2F952CBC"/>
    <w:rsid w:val="2FF4C4B0"/>
    <w:rsid w:val="2FFDF231"/>
    <w:rsid w:val="2FFF6911"/>
    <w:rsid w:val="3010661E"/>
    <w:rsid w:val="301ACF4F"/>
    <w:rsid w:val="303DE0F3"/>
    <w:rsid w:val="304613F2"/>
    <w:rsid w:val="30CA2108"/>
    <w:rsid w:val="3119E926"/>
    <w:rsid w:val="31263C3F"/>
    <w:rsid w:val="314601B0"/>
    <w:rsid w:val="314DF33F"/>
    <w:rsid w:val="315DA589"/>
    <w:rsid w:val="319CB959"/>
    <w:rsid w:val="319F1F94"/>
    <w:rsid w:val="31AA5F18"/>
    <w:rsid w:val="31ED2185"/>
    <w:rsid w:val="32309447"/>
    <w:rsid w:val="327A50D8"/>
    <w:rsid w:val="32876CB1"/>
    <w:rsid w:val="328C5E18"/>
    <w:rsid w:val="32B52974"/>
    <w:rsid w:val="32BAAA4E"/>
    <w:rsid w:val="32C6E5C6"/>
    <w:rsid w:val="32CFA570"/>
    <w:rsid w:val="32D323F3"/>
    <w:rsid w:val="3394D9E3"/>
    <w:rsid w:val="3409FB82"/>
    <w:rsid w:val="341067E5"/>
    <w:rsid w:val="3422FB7C"/>
    <w:rsid w:val="343E354B"/>
    <w:rsid w:val="34407C2D"/>
    <w:rsid w:val="3450E34C"/>
    <w:rsid w:val="34B3EC5F"/>
    <w:rsid w:val="34B7AB66"/>
    <w:rsid w:val="34B8A3C6"/>
    <w:rsid w:val="34DCD088"/>
    <w:rsid w:val="352134FE"/>
    <w:rsid w:val="352E4570"/>
    <w:rsid w:val="355BB96E"/>
    <w:rsid w:val="35AF0701"/>
    <w:rsid w:val="35D692FC"/>
    <w:rsid w:val="360EC5DC"/>
    <w:rsid w:val="362BE9AC"/>
    <w:rsid w:val="36AD8FAF"/>
    <w:rsid w:val="36EA83A4"/>
    <w:rsid w:val="377D2C60"/>
    <w:rsid w:val="379010BC"/>
    <w:rsid w:val="37A89D63"/>
    <w:rsid w:val="37A8DACC"/>
    <w:rsid w:val="383B8E3F"/>
    <w:rsid w:val="3869A933"/>
    <w:rsid w:val="386E5E0A"/>
    <w:rsid w:val="38908AFA"/>
    <w:rsid w:val="38968C10"/>
    <w:rsid w:val="38E13A54"/>
    <w:rsid w:val="391BEB9A"/>
    <w:rsid w:val="3928BD6B"/>
    <w:rsid w:val="3948577F"/>
    <w:rsid w:val="395BD1A1"/>
    <w:rsid w:val="3988732C"/>
    <w:rsid w:val="39E68D1E"/>
    <w:rsid w:val="39F02367"/>
    <w:rsid w:val="3A0B37C3"/>
    <w:rsid w:val="3A54FA19"/>
    <w:rsid w:val="3A648568"/>
    <w:rsid w:val="3A7D7738"/>
    <w:rsid w:val="3A8AB575"/>
    <w:rsid w:val="3AB0AAF6"/>
    <w:rsid w:val="3ADC6966"/>
    <w:rsid w:val="3AEF36AD"/>
    <w:rsid w:val="3B3B6774"/>
    <w:rsid w:val="3B8888FC"/>
    <w:rsid w:val="3B9422D4"/>
    <w:rsid w:val="3C23B170"/>
    <w:rsid w:val="3C826C55"/>
    <w:rsid w:val="3D0CDBC2"/>
    <w:rsid w:val="3D31A7D8"/>
    <w:rsid w:val="3D406B6A"/>
    <w:rsid w:val="3D56D2B1"/>
    <w:rsid w:val="3D8C47E3"/>
    <w:rsid w:val="3DC28837"/>
    <w:rsid w:val="3DF6662D"/>
    <w:rsid w:val="3E28DCA9"/>
    <w:rsid w:val="3E995D96"/>
    <w:rsid w:val="3EB99361"/>
    <w:rsid w:val="3EE47372"/>
    <w:rsid w:val="3EEC42D7"/>
    <w:rsid w:val="3F281844"/>
    <w:rsid w:val="3F394F31"/>
    <w:rsid w:val="3F3E35E3"/>
    <w:rsid w:val="3F49F222"/>
    <w:rsid w:val="3F931257"/>
    <w:rsid w:val="3F9AC454"/>
    <w:rsid w:val="407A745A"/>
    <w:rsid w:val="4085690E"/>
    <w:rsid w:val="40AF429A"/>
    <w:rsid w:val="40B4C9C7"/>
    <w:rsid w:val="41093837"/>
    <w:rsid w:val="4130CA47"/>
    <w:rsid w:val="4135977D"/>
    <w:rsid w:val="4185B926"/>
    <w:rsid w:val="41A673FC"/>
    <w:rsid w:val="41B5A9FB"/>
    <w:rsid w:val="42092DF5"/>
    <w:rsid w:val="4217BFAC"/>
    <w:rsid w:val="42295119"/>
    <w:rsid w:val="42566EF0"/>
    <w:rsid w:val="4279E1E8"/>
    <w:rsid w:val="429D7F36"/>
    <w:rsid w:val="42D769AA"/>
    <w:rsid w:val="43523607"/>
    <w:rsid w:val="43602A5C"/>
    <w:rsid w:val="4361F638"/>
    <w:rsid w:val="4362DB4A"/>
    <w:rsid w:val="437E32E5"/>
    <w:rsid w:val="43EA4DA7"/>
    <w:rsid w:val="4424276C"/>
    <w:rsid w:val="445FA982"/>
    <w:rsid w:val="4482324F"/>
    <w:rsid w:val="4483F692"/>
    <w:rsid w:val="44BEB72B"/>
    <w:rsid w:val="453CAF52"/>
    <w:rsid w:val="454DE57D"/>
    <w:rsid w:val="4575EAD1"/>
    <w:rsid w:val="45909235"/>
    <w:rsid w:val="45F44D62"/>
    <w:rsid w:val="460A05D8"/>
    <w:rsid w:val="461C97D8"/>
    <w:rsid w:val="464B0FD5"/>
    <w:rsid w:val="466C8C0F"/>
    <w:rsid w:val="46E82889"/>
    <w:rsid w:val="46F2322D"/>
    <w:rsid w:val="4726A98D"/>
    <w:rsid w:val="474CD406"/>
    <w:rsid w:val="478E426E"/>
    <w:rsid w:val="482AB180"/>
    <w:rsid w:val="485F0ACE"/>
    <w:rsid w:val="486EF98A"/>
    <w:rsid w:val="487F13B4"/>
    <w:rsid w:val="48B34745"/>
    <w:rsid w:val="48BCC0DA"/>
    <w:rsid w:val="491C3E27"/>
    <w:rsid w:val="49875E0A"/>
    <w:rsid w:val="49E438DE"/>
    <w:rsid w:val="49E62A37"/>
    <w:rsid w:val="4A261FB5"/>
    <w:rsid w:val="4A3380B1"/>
    <w:rsid w:val="4A6180D5"/>
    <w:rsid w:val="4A843C21"/>
    <w:rsid w:val="4A8C4482"/>
    <w:rsid w:val="4ACF5956"/>
    <w:rsid w:val="4AEA5CAC"/>
    <w:rsid w:val="4B6BEDBB"/>
    <w:rsid w:val="4B94EA42"/>
    <w:rsid w:val="4BBB2EC3"/>
    <w:rsid w:val="4BC7A506"/>
    <w:rsid w:val="4C02A42C"/>
    <w:rsid w:val="4C695C00"/>
    <w:rsid w:val="4C6EB58C"/>
    <w:rsid w:val="4CB0E9F4"/>
    <w:rsid w:val="4D11AE85"/>
    <w:rsid w:val="4D4A294B"/>
    <w:rsid w:val="4D4B5089"/>
    <w:rsid w:val="4DB1B96B"/>
    <w:rsid w:val="4E0A85ED"/>
    <w:rsid w:val="4EB41E07"/>
    <w:rsid w:val="4EE56427"/>
    <w:rsid w:val="4F60C295"/>
    <w:rsid w:val="4FF60C34"/>
    <w:rsid w:val="506E33A2"/>
    <w:rsid w:val="5077941D"/>
    <w:rsid w:val="50AA0C09"/>
    <w:rsid w:val="50DE03AA"/>
    <w:rsid w:val="50F070AC"/>
    <w:rsid w:val="5101557C"/>
    <w:rsid w:val="51052DD1"/>
    <w:rsid w:val="5132CE04"/>
    <w:rsid w:val="5165E0DC"/>
    <w:rsid w:val="51F897EF"/>
    <w:rsid w:val="51FB80A6"/>
    <w:rsid w:val="52487D27"/>
    <w:rsid w:val="524A46C0"/>
    <w:rsid w:val="5256B9D0"/>
    <w:rsid w:val="527E1D4E"/>
    <w:rsid w:val="52C57EEB"/>
    <w:rsid w:val="52D30CDD"/>
    <w:rsid w:val="52F038FD"/>
    <w:rsid w:val="52FB1AE0"/>
    <w:rsid w:val="5301B13D"/>
    <w:rsid w:val="5360F9E4"/>
    <w:rsid w:val="536D2241"/>
    <w:rsid w:val="538E8E92"/>
    <w:rsid w:val="53A17FB5"/>
    <w:rsid w:val="53D5B576"/>
    <w:rsid w:val="5435F83E"/>
    <w:rsid w:val="54EC9ABF"/>
    <w:rsid w:val="55395E12"/>
    <w:rsid w:val="55699851"/>
    <w:rsid w:val="557F732C"/>
    <w:rsid w:val="561C8A6C"/>
    <w:rsid w:val="5655D3FC"/>
    <w:rsid w:val="565E19D3"/>
    <w:rsid w:val="569D61B2"/>
    <w:rsid w:val="56B360BD"/>
    <w:rsid w:val="56B8D22A"/>
    <w:rsid w:val="5712E5DE"/>
    <w:rsid w:val="5713EC95"/>
    <w:rsid w:val="578F813F"/>
    <w:rsid w:val="57F10478"/>
    <w:rsid w:val="5837649A"/>
    <w:rsid w:val="583D8D6A"/>
    <w:rsid w:val="5865011E"/>
    <w:rsid w:val="587AB2D6"/>
    <w:rsid w:val="58841623"/>
    <w:rsid w:val="58A76F5F"/>
    <w:rsid w:val="58CF00E4"/>
    <w:rsid w:val="58EFD978"/>
    <w:rsid w:val="58F76E10"/>
    <w:rsid w:val="59084845"/>
    <w:rsid w:val="59250C93"/>
    <w:rsid w:val="593715DF"/>
    <w:rsid w:val="598FC270"/>
    <w:rsid w:val="59A054A7"/>
    <w:rsid w:val="5A64B5B4"/>
    <w:rsid w:val="5A9E89F3"/>
    <w:rsid w:val="5AC05FC2"/>
    <w:rsid w:val="5ACDA222"/>
    <w:rsid w:val="5ADF5E3C"/>
    <w:rsid w:val="5AE178FA"/>
    <w:rsid w:val="5B256065"/>
    <w:rsid w:val="5B654928"/>
    <w:rsid w:val="5BC0B878"/>
    <w:rsid w:val="5BE0C75B"/>
    <w:rsid w:val="5BF7C067"/>
    <w:rsid w:val="5C001EB1"/>
    <w:rsid w:val="5C6F049B"/>
    <w:rsid w:val="5C9B3E3C"/>
    <w:rsid w:val="5CA380B3"/>
    <w:rsid w:val="5CACD616"/>
    <w:rsid w:val="5CC39D8F"/>
    <w:rsid w:val="5CDFABD9"/>
    <w:rsid w:val="5CF3B261"/>
    <w:rsid w:val="5D338E4D"/>
    <w:rsid w:val="5DB7AC0B"/>
    <w:rsid w:val="5DC0647F"/>
    <w:rsid w:val="5DC47FA7"/>
    <w:rsid w:val="5DD30464"/>
    <w:rsid w:val="5DD509B4"/>
    <w:rsid w:val="5DE2DDFF"/>
    <w:rsid w:val="5E144E67"/>
    <w:rsid w:val="5E2C752D"/>
    <w:rsid w:val="5E5F9C56"/>
    <w:rsid w:val="5E863981"/>
    <w:rsid w:val="5EA3D7B7"/>
    <w:rsid w:val="5EB8F9CD"/>
    <w:rsid w:val="5EBCB63C"/>
    <w:rsid w:val="5EFF5BB6"/>
    <w:rsid w:val="5F13C7F1"/>
    <w:rsid w:val="5F3ADE67"/>
    <w:rsid w:val="5F5EAB4F"/>
    <w:rsid w:val="5F67A653"/>
    <w:rsid w:val="5F68A311"/>
    <w:rsid w:val="5FC70BE8"/>
    <w:rsid w:val="60693497"/>
    <w:rsid w:val="60816F31"/>
    <w:rsid w:val="608A3E76"/>
    <w:rsid w:val="60BACEDB"/>
    <w:rsid w:val="60D1B462"/>
    <w:rsid w:val="6161D325"/>
    <w:rsid w:val="61BDA672"/>
    <w:rsid w:val="62932F67"/>
    <w:rsid w:val="62AA171C"/>
    <w:rsid w:val="62BA837E"/>
    <w:rsid w:val="631B2EA7"/>
    <w:rsid w:val="63572E1D"/>
    <w:rsid w:val="6358009B"/>
    <w:rsid w:val="63722FF1"/>
    <w:rsid w:val="63B0E686"/>
    <w:rsid w:val="63D1D7D4"/>
    <w:rsid w:val="6441C6DF"/>
    <w:rsid w:val="64780D92"/>
    <w:rsid w:val="64938490"/>
    <w:rsid w:val="649A7D0B"/>
    <w:rsid w:val="650BBD62"/>
    <w:rsid w:val="656E8144"/>
    <w:rsid w:val="657410EA"/>
    <w:rsid w:val="6652CF69"/>
    <w:rsid w:val="66AE8352"/>
    <w:rsid w:val="66AED981"/>
    <w:rsid w:val="66FBEB1D"/>
    <w:rsid w:val="66FC6435"/>
    <w:rsid w:val="671C8B7E"/>
    <w:rsid w:val="67237A02"/>
    <w:rsid w:val="679E8A89"/>
    <w:rsid w:val="67EE9FCA"/>
    <w:rsid w:val="685B1663"/>
    <w:rsid w:val="6868BE48"/>
    <w:rsid w:val="687D7190"/>
    <w:rsid w:val="68886613"/>
    <w:rsid w:val="688F650B"/>
    <w:rsid w:val="68BF4A63"/>
    <w:rsid w:val="68E9EA05"/>
    <w:rsid w:val="68F6BBFA"/>
    <w:rsid w:val="692A3A12"/>
    <w:rsid w:val="69451F8C"/>
    <w:rsid w:val="6987B911"/>
    <w:rsid w:val="698A702B"/>
    <w:rsid w:val="69AA77B7"/>
    <w:rsid w:val="6A45CF1E"/>
    <w:rsid w:val="6A5F3A48"/>
    <w:rsid w:val="6A833C78"/>
    <w:rsid w:val="6AC12729"/>
    <w:rsid w:val="6B03BB37"/>
    <w:rsid w:val="6B21A3E6"/>
    <w:rsid w:val="6B30A4F8"/>
    <w:rsid w:val="6B35C6C9"/>
    <w:rsid w:val="6BC13FA5"/>
    <w:rsid w:val="6C65E571"/>
    <w:rsid w:val="6D101F42"/>
    <w:rsid w:val="6D546C39"/>
    <w:rsid w:val="6D7A3AA3"/>
    <w:rsid w:val="6DA98D14"/>
    <w:rsid w:val="6E2156E3"/>
    <w:rsid w:val="6E3A6667"/>
    <w:rsid w:val="6E494CD7"/>
    <w:rsid w:val="6EA2D762"/>
    <w:rsid w:val="6EB0F155"/>
    <w:rsid w:val="6ECE76DA"/>
    <w:rsid w:val="6ED74703"/>
    <w:rsid w:val="6EF3AC41"/>
    <w:rsid w:val="6EF844DC"/>
    <w:rsid w:val="6F06D28A"/>
    <w:rsid w:val="6F12F8EF"/>
    <w:rsid w:val="6F23E76D"/>
    <w:rsid w:val="6F282E0F"/>
    <w:rsid w:val="6F578699"/>
    <w:rsid w:val="6FDCFC7F"/>
    <w:rsid w:val="70097D26"/>
    <w:rsid w:val="701D0735"/>
    <w:rsid w:val="702E8AC2"/>
    <w:rsid w:val="705E9FC6"/>
    <w:rsid w:val="70FFD0FD"/>
    <w:rsid w:val="71191815"/>
    <w:rsid w:val="714B41E2"/>
    <w:rsid w:val="7151EC46"/>
    <w:rsid w:val="71701E40"/>
    <w:rsid w:val="7194E59E"/>
    <w:rsid w:val="71E6312D"/>
    <w:rsid w:val="7244189D"/>
    <w:rsid w:val="728C332E"/>
    <w:rsid w:val="72DCCD74"/>
    <w:rsid w:val="7337D239"/>
    <w:rsid w:val="733DD90D"/>
    <w:rsid w:val="7384AC80"/>
    <w:rsid w:val="739E9419"/>
    <w:rsid w:val="73BC5832"/>
    <w:rsid w:val="73C0E121"/>
    <w:rsid w:val="748771DF"/>
    <w:rsid w:val="748783AE"/>
    <w:rsid w:val="7497AD3E"/>
    <w:rsid w:val="74C75999"/>
    <w:rsid w:val="7592CE1F"/>
    <w:rsid w:val="75A9C7CD"/>
    <w:rsid w:val="7642E67C"/>
    <w:rsid w:val="76786801"/>
    <w:rsid w:val="767B6DED"/>
    <w:rsid w:val="767EFE5E"/>
    <w:rsid w:val="7686B14D"/>
    <w:rsid w:val="7698323B"/>
    <w:rsid w:val="77438DC9"/>
    <w:rsid w:val="777E9EA3"/>
    <w:rsid w:val="7788E3B5"/>
    <w:rsid w:val="77F02F1D"/>
    <w:rsid w:val="780BC878"/>
    <w:rsid w:val="783EF549"/>
    <w:rsid w:val="78519006"/>
    <w:rsid w:val="787F3C08"/>
    <w:rsid w:val="7899AB69"/>
    <w:rsid w:val="78BC49F6"/>
    <w:rsid w:val="78C9C2FC"/>
    <w:rsid w:val="7910B001"/>
    <w:rsid w:val="797EF058"/>
    <w:rsid w:val="79DAC5A7"/>
    <w:rsid w:val="79DB831D"/>
    <w:rsid w:val="7A400B9C"/>
    <w:rsid w:val="7AB018F7"/>
    <w:rsid w:val="7AC38A70"/>
    <w:rsid w:val="7AC846A8"/>
    <w:rsid w:val="7B136BF1"/>
    <w:rsid w:val="7B21C93E"/>
    <w:rsid w:val="7B36E67E"/>
    <w:rsid w:val="7B48B0A8"/>
    <w:rsid w:val="7BA4E0A4"/>
    <w:rsid w:val="7BDF3E60"/>
    <w:rsid w:val="7C049D75"/>
    <w:rsid w:val="7C4B1FB2"/>
    <w:rsid w:val="7C616F56"/>
    <w:rsid w:val="7D126669"/>
    <w:rsid w:val="7D5345E2"/>
    <w:rsid w:val="7D82A78C"/>
    <w:rsid w:val="7D84FD43"/>
    <w:rsid w:val="7DB76333"/>
    <w:rsid w:val="7DD44BDC"/>
    <w:rsid w:val="7E0616A3"/>
    <w:rsid w:val="7E2ABF41"/>
    <w:rsid w:val="7E5888BD"/>
    <w:rsid w:val="7EA249F1"/>
    <w:rsid w:val="7F14DCE9"/>
    <w:rsid w:val="7F1A395E"/>
    <w:rsid w:val="7F271BBC"/>
    <w:rsid w:val="7F47ACB4"/>
    <w:rsid w:val="7F4E977A"/>
    <w:rsid w:val="7FE667D5"/>
    <w:rsid w:val="7FE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1E5CED"/>
  <w15:docId w15:val="{86BEFDA8-B38C-8647-B9EA-D7F3F8C3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DA8"/>
    <w:pPr>
      <w:spacing w:before="100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DB7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DB7"/>
    <w:rPr>
      <w:rFonts w:eastAsiaTheme="minorEastAsia"/>
      <w:b/>
      <w:caps/>
      <w:spacing w:val="15"/>
      <w:sz w:val="24"/>
      <w:szCs w:val="20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rsid w:val="00B13C4D"/>
    <w:pPr>
      <w:ind w:left="708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3C4D"/>
    <w:rPr>
      <w:vertAlign w:val="superscript"/>
    </w:rPr>
  </w:style>
  <w:style w:type="character" w:customStyle="1" w:styleId="st">
    <w:name w:val="st"/>
    <w:basedOn w:val="Carpredefinitoparagrafo"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4D"/>
    <w:rPr>
      <w:rFonts w:ascii="Tahoma" w:eastAsiaTheme="minorEastAsia" w:hAnsi="Tahoma" w:cs="Tahoma"/>
      <w:sz w:val="16"/>
      <w:szCs w:val="16"/>
    </w:rPr>
  </w:style>
  <w:style w:type="paragraph" w:styleId="Nessunaspaziatura">
    <w:name w:val="No Spacing"/>
    <w:aliases w:val="p.ti attenzione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paragraph" w:styleId="Corpodeltesto3">
    <w:name w:val="Body Text 3"/>
    <w:basedOn w:val="Normale"/>
    <w:link w:val="Corpodeltesto3Carattere"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rsid w:val="00B13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B13C4D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13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C4D"/>
    <w:pPr>
      <w:spacing w:before="200"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C4D"/>
    <w:rPr>
      <w:rFonts w:eastAsiaTheme="minorEastAsia"/>
      <w:sz w:val="20"/>
      <w:szCs w:val="20"/>
    </w:rPr>
  </w:style>
  <w:style w:type="paragraph" w:customStyle="1" w:styleId="paragraph">
    <w:name w:val="paragraph"/>
    <w:basedOn w:val="Normale"/>
    <w:rsid w:val="00B13C4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13C4D"/>
  </w:style>
  <w:style w:type="character" w:customStyle="1" w:styleId="eop">
    <w:name w:val="eop"/>
    <w:basedOn w:val="Carpredefinitoparagrafo"/>
    <w:rsid w:val="00B13C4D"/>
  </w:style>
  <w:style w:type="character" w:customStyle="1" w:styleId="spellingerror">
    <w:name w:val="spellingerror"/>
    <w:basedOn w:val="Carpredefinitoparagrafo"/>
    <w:rsid w:val="00B13C4D"/>
  </w:style>
  <w:style w:type="table" w:customStyle="1" w:styleId="Grigliatabella1">
    <w:name w:val="Griglia tabella1"/>
    <w:basedOn w:val="Tabellanormale"/>
    <w:next w:val="Grigliatabella"/>
    <w:uiPriority w:val="59"/>
    <w:rsid w:val="00B1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13C4D"/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noProof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45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5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497"/>
    <w:pPr>
      <w:spacing w:before="1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497"/>
    <w:rPr>
      <w:rFonts w:eastAsiaTheme="minorEastAs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1565A"/>
    <w:rPr>
      <w:rFonts w:eastAsiaTheme="minorEastAsia"/>
      <w:sz w:val="20"/>
      <w:szCs w:val="20"/>
    </w:rPr>
  </w:style>
  <w:style w:type="paragraph" w:styleId="Revisione">
    <w:name w:val="Revision"/>
    <w:hidden/>
    <w:uiPriority w:val="99"/>
    <w:semiHidden/>
    <w:rsid w:val="004156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Sfondoacolori-Colore31">
    <w:name w:val="Sfondo a colori - Colore 31"/>
    <w:basedOn w:val="Normale"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rsid w:val="00D31C94"/>
    <w:rPr>
      <w:rFonts w:ascii="Cambria" w:hAnsi="Cambria"/>
      <w:b/>
      <w:color w:val="000000"/>
      <w:sz w:val="28"/>
      <w:shd w:val="clear" w:color="auto" w:fill="FFFFFF"/>
    </w:rPr>
  </w:style>
  <w:style w:type="paragraph" w:styleId="NormaleWeb">
    <w:name w:val="Normal (Web)"/>
    <w:basedOn w:val="Normale"/>
    <w:uiPriority w:val="99"/>
    <w:unhideWhenUsed/>
    <w:rsid w:val="00E5546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rsid w:val="00E5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4C48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902F4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2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8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4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9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1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3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7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5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6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9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3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3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7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1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8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5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9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8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5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5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3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7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7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2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2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8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4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2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0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2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2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8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2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1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1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1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6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3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0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9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5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8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8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4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1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2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2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6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2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0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4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7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0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1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7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7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5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0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2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0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1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1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6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9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1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8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2" ma:contentTypeDescription="Creare un nuovo documento." ma:contentTypeScope="" ma:versionID="764313d7437349b0aa64ef76798caf72">
  <xsd:schema xmlns:xsd="http://www.w3.org/2001/XMLSchema" xmlns:xs="http://www.w3.org/2001/XMLSchema" xmlns:p="http://schemas.microsoft.com/office/2006/metadata/properties" xmlns:ns2="a3c111d9-db58-4b6f-99c0-a1e252bd0a17" targetNamespace="http://schemas.microsoft.com/office/2006/metadata/properties" ma:root="true" ma:fieldsID="36ac13b68286cb5f9a35e0c5d3611173" ns2:_="">
    <xsd:import namespace="a3c111d9-db58-4b6f-99c0-a1e252bd0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11d9-db58-4b6f-99c0-a1e252bd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AC87-C9FB-4129-86BF-CF7A15E56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111d9-db58-4b6f-99c0-a1e252bd0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137A0-A834-4B0C-97E3-C2860E3C9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D89032-C1AE-4BD4-962C-F4B085358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21097-189F-064C-9E14-88237457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8085</Words>
  <Characters>46089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54066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pippo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alberto.ciolfi</dc:creator>
  <cp:keywords/>
  <cp:lastModifiedBy>FRANCESCA MARIA DOVETTO</cp:lastModifiedBy>
  <cp:revision>2</cp:revision>
  <cp:lastPrinted>2023-01-25T09:54:00Z</cp:lastPrinted>
  <dcterms:created xsi:type="dcterms:W3CDTF">2025-02-06T20:45:00Z</dcterms:created>
  <dcterms:modified xsi:type="dcterms:W3CDTF">2025-02-06T20:45:00Z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2024-01-25T09:33:59Z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82bc732e-f660-4ec6-866f-6069446dfa85</vt:lpwstr>
  </property>
  <property fmtid="{D5CDD505-2E9C-101B-9397-08002B2CF9AE}" pid="9" name="MSIP_Label_2ad0b24d-6422-44b0-b3de-abb3a9e8c81a_ContentBits">
    <vt:lpwstr>0</vt:lpwstr>
  </property>
</Properties>
</file>