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A9C4" w14:textId="77777777" w:rsidR="00A96876" w:rsidRPr="00314ED9" w:rsidRDefault="00A96876" w:rsidP="00A96876">
      <w:pPr>
        <w:pStyle w:val="Titolo1"/>
        <w:spacing w:before="0"/>
        <w:ind w:right="-35"/>
        <w:jc w:val="center"/>
        <w:rPr>
          <w:rFonts w:asciiTheme="minorHAnsi" w:hAnsiTheme="minorHAnsi" w:cstheme="minorHAnsi"/>
          <w:szCs w:val="28"/>
        </w:rPr>
      </w:pPr>
      <w:r w:rsidRPr="00314ED9">
        <w:rPr>
          <w:rFonts w:asciiTheme="minorHAnsi" w:hAnsiTheme="minorHAnsi" w:cstheme="minorHAnsi"/>
          <w:szCs w:val="28"/>
        </w:rPr>
        <w:t>RelAzione commissione paritetica docenti-studenti (CPDS)</w:t>
      </w:r>
    </w:p>
    <w:p w14:paraId="212DE6DA" w14:textId="6E6910E7" w:rsidR="00CC7B18" w:rsidRPr="00D44B69" w:rsidRDefault="00CC7B18" w:rsidP="00CC7B18">
      <w:pPr>
        <w:ind w:right="-399"/>
        <w:jc w:val="center"/>
        <w:rPr>
          <w:rFonts w:cstheme="minorHAnsi"/>
          <w:sz w:val="22"/>
          <w:szCs w:val="22"/>
        </w:rPr>
      </w:pPr>
      <w:r w:rsidRPr="00D44B69">
        <w:rPr>
          <w:rFonts w:eastAsia="Calibri" w:cstheme="minorHAnsi"/>
          <w:sz w:val="22"/>
          <w:szCs w:val="22"/>
          <w:highlight w:val="yellow"/>
        </w:rPr>
        <w:t>Ultimo aggiornamento del Modello: riunione PQA del</w:t>
      </w:r>
      <w:r w:rsidR="002953EC">
        <w:rPr>
          <w:rFonts w:eastAsia="Calibri" w:cstheme="minorHAnsi"/>
          <w:sz w:val="22"/>
          <w:szCs w:val="22"/>
          <w:highlight w:val="yellow"/>
        </w:rPr>
        <w:t xml:space="preserve"> 16 gennaio</w:t>
      </w:r>
      <w:r w:rsidRPr="00D44B69">
        <w:rPr>
          <w:rFonts w:eastAsia="Calibri" w:cstheme="minorHAnsi"/>
          <w:sz w:val="22"/>
          <w:szCs w:val="22"/>
          <w:highlight w:val="yellow"/>
        </w:rPr>
        <w:t xml:space="preserve"> 202</w:t>
      </w:r>
      <w:r w:rsidR="002953EC" w:rsidRPr="00FF1E84">
        <w:rPr>
          <w:rFonts w:eastAsia="Calibri" w:cstheme="minorHAnsi"/>
          <w:sz w:val="22"/>
          <w:szCs w:val="22"/>
          <w:highlight w:val="yellow"/>
        </w:rPr>
        <w:t>5</w:t>
      </w:r>
    </w:p>
    <w:p w14:paraId="7CBBB4CA" w14:textId="4813AB29" w:rsidR="00A1081F" w:rsidRPr="00314ED9" w:rsidRDefault="00A1081F" w:rsidP="006A20E6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59A0E73" w14:textId="41E228AB" w:rsidR="00A1081F" w:rsidRPr="00314ED9" w:rsidRDefault="00A1081F" w:rsidP="006A20E6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14ED9">
        <w:rPr>
          <w:rFonts w:asciiTheme="minorHAnsi" w:hAnsiTheme="minorHAnsi" w:cstheme="minorHAnsi"/>
          <w:bCs/>
          <w:color w:val="000000"/>
          <w:sz w:val="24"/>
          <w:szCs w:val="24"/>
        </w:rPr>
        <w:t>DIPARTIMENTO:</w:t>
      </w:r>
    </w:p>
    <w:p w14:paraId="478EF6C9" w14:textId="7C4A1A5C" w:rsidR="00A1081F" w:rsidRPr="00314ED9" w:rsidRDefault="00A1081F" w:rsidP="006A20E6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14ED9">
        <w:rPr>
          <w:rFonts w:asciiTheme="minorHAnsi" w:hAnsiTheme="minorHAnsi" w:cstheme="minorHAnsi"/>
          <w:bCs/>
          <w:color w:val="000000"/>
          <w:sz w:val="24"/>
          <w:szCs w:val="24"/>
        </w:rPr>
        <w:t>SCUOLA:</w:t>
      </w:r>
    </w:p>
    <w:p w14:paraId="5A64BAFF" w14:textId="0FE4C9E1" w:rsidR="00A1081F" w:rsidRPr="00314ED9" w:rsidRDefault="00A1081F" w:rsidP="006A20E6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7218292" w14:textId="77777777" w:rsidR="00A96876" w:rsidRPr="00314ED9" w:rsidRDefault="00A96876" w:rsidP="006A20E6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87624FE" w14:textId="77777777" w:rsidR="00A96876" w:rsidRPr="00314ED9" w:rsidRDefault="00A96876" w:rsidP="006A20E6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00BDF7E" w14:textId="77777777" w:rsidR="00A1081F" w:rsidRPr="00314ED9" w:rsidRDefault="00A1081F" w:rsidP="00A1081F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14ED9">
        <w:rPr>
          <w:rFonts w:asciiTheme="minorHAnsi" w:hAnsiTheme="minorHAnsi" w:cstheme="minorHAnsi"/>
          <w:bCs/>
          <w:color w:val="000000"/>
          <w:sz w:val="24"/>
          <w:szCs w:val="24"/>
        </w:rPr>
        <w:t>Relazione approvata nella seduta della CPDS del __/__/___</w:t>
      </w:r>
    </w:p>
    <w:p w14:paraId="314B07C4" w14:textId="62C736F6" w:rsidR="00A1081F" w:rsidRPr="00314ED9" w:rsidRDefault="00246684" w:rsidP="00F6738F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14ED9">
        <w:rPr>
          <w:rFonts w:asciiTheme="minorHAnsi" w:hAnsiTheme="minorHAnsi" w:cstheme="minorHAnsi"/>
          <w:bCs/>
          <w:color w:val="000000"/>
          <w:sz w:val="24"/>
          <w:szCs w:val="24"/>
        </w:rPr>
        <w:t>Data di t</w:t>
      </w:r>
      <w:r w:rsidR="00A1081F" w:rsidRPr="00314ED9">
        <w:rPr>
          <w:rFonts w:asciiTheme="minorHAnsi" w:hAnsiTheme="minorHAnsi" w:cstheme="minorHAnsi"/>
          <w:bCs/>
          <w:color w:val="000000"/>
          <w:sz w:val="24"/>
          <w:szCs w:val="24"/>
        </w:rPr>
        <w:t>rasm</w:t>
      </w:r>
      <w:r w:rsidRPr="00314ED9">
        <w:rPr>
          <w:rFonts w:asciiTheme="minorHAnsi" w:hAnsiTheme="minorHAnsi" w:cstheme="minorHAnsi"/>
          <w:bCs/>
          <w:color w:val="000000"/>
          <w:sz w:val="24"/>
          <w:szCs w:val="24"/>
        </w:rPr>
        <w:t>issione</w:t>
      </w:r>
      <w:r w:rsidR="00F6738F" w:rsidRPr="00314ED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A1081F" w:rsidRPr="00314ED9">
        <w:rPr>
          <w:rFonts w:asciiTheme="minorHAnsi" w:hAnsiTheme="minorHAnsi" w:cstheme="minorHAnsi"/>
          <w:bCs/>
          <w:color w:val="000000"/>
          <w:sz w:val="24"/>
          <w:szCs w:val="24"/>
        </w:rPr>
        <w:t>__/__/___</w:t>
      </w:r>
    </w:p>
    <w:p w14:paraId="2F2BFCA2" w14:textId="67BD3205" w:rsidR="00A1081F" w:rsidRPr="00314ED9" w:rsidRDefault="00A1081F" w:rsidP="006A20E6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034DB8E" w14:textId="66D7CC72" w:rsidR="003D2EFE" w:rsidRPr="00314ED9" w:rsidRDefault="003D2EFE" w:rsidP="006A20E6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FCB26E6" w14:textId="77777777" w:rsidR="003D2EFE" w:rsidRPr="00314ED9" w:rsidRDefault="003D2EFE" w:rsidP="006A20E6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B2F5C40" w14:textId="77777777" w:rsidR="009965B5" w:rsidRDefault="009965B5" w:rsidP="003D2EFE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8A2DDD7" w14:textId="77777777" w:rsidR="009965B5" w:rsidRDefault="009965B5" w:rsidP="003D2EFE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2D9E1B1" w14:textId="77777777" w:rsidR="009965B5" w:rsidRDefault="009965B5" w:rsidP="003D2EFE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B5A2591" w14:textId="77777777" w:rsidR="009965B5" w:rsidRDefault="009965B5" w:rsidP="003D2EFE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C600345" w14:textId="77777777" w:rsidR="009965B5" w:rsidRPr="009965B5" w:rsidRDefault="009965B5" w:rsidP="009965B5">
      <w:pPr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9965B5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Indicazioni generali per la predisposizione del documento </w:t>
      </w:r>
    </w:p>
    <w:p w14:paraId="48726777" w14:textId="252ECFC3" w:rsidR="009965B5" w:rsidRDefault="009965B5" w:rsidP="009965B5">
      <w:pPr>
        <w:spacing w:before="0" w:after="0" w:line="240" w:lineRule="auto"/>
        <w:jc w:val="both"/>
        <w:rPr>
          <w:rFonts w:asciiTheme="minorHAnsi" w:hAnsiTheme="minorHAnsi" w:cstheme="minorHAnsi"/>
          <w:bCs/>
          <w:i/>
          <w:iCs/>
          <w:color w:val="4F81BD" w:themeColor="accent1"/>
          <w:sz w:val="22"/>
          <w:szCs w:val="22"/>
        </w:rPr>
      </w:pPr>
      <w:r w:rsidRPr="009965B5">
        <w:rPr>
          <w:rFonts w:asciiTheme="minorHAnsi" w:hAnsiTheme="minorHAnsi" w:cstheme="minorHAnsi"/>
          <w:bCs/>
          <w:i/>
          <w:iCs/>
          <w:color w:val="4F81BD" w:themeColor="accent1"/>
          <w:sz w:val="22"/>
          <w:szCs w:val="22"/>
        </w:rPr>
        <w:t xml:space="preserve">La relazione deve presentare, in aggiunta a un’eventuale parte introduttiva di carattere generale, l’analisi specifica secondo lo schema indicato per ciascuno dei </w:t>
      </w:r>
      <w:proofErr w:type="spellStart"/>
      <w:r w:rsidRPr="009965B5">
        <w:rPr>
          <w:rFonts w:asciiTheme="minorHAnsi" w:hAnsiTheme="minorHAnsi" w:cstheme="minorHAnsi"/>
          <w:bCs/>
          <w:i/>
          <w:iCs/>
          <w:color w:val="4F81BD" w:themeColor="accent1"/>
          <w:sz w:val="22"/>
          <w:szCs w:val="22"/>
        </w:rPr>
        <w:t>CdS</w:t>
      </w:r>
      <w:proofErr w:type="spellEnd"/>
      <w:r w:rsidRPr="009965B5">
        <w:rPr>
          <w:rFonts w:asciiTheme="minorHAnsi" w:hAnsiTheme="minorHAnsi" w:cstheme="minorHAnsi"/>
          <w:bCs/>
          <w:i/>
          <w:iCs/>
          <w:color w:val="4F81BD" w:themeColor="accent1"/>
          <w:sz w:val="22"/>
          <w:szCs w:val="22"/>
        </w:rPr>
        <w:t xml:space="preserve"> analizzati. Le informazioni richieste dai singoli </w:t>
      </w:r>
      <w:r>
        <w:rPr>
          <w:rFonts w:asciiTheme="minorHAnsi" w:hAnsiTheme="minorHAnsi" w:cstheme="minorHAnsi"/>
          <w:bCs/>
          <w:i/>
          <w:iCs/>
          <w:color w:val="4F81BD" w:themeColor="accent1"/>
          <w:sz w:val="22"/>
          <w:szCs w:val="22"/>
        </w:rPr>
        <w:t>Q</w:t>
      </w:r>
      <w:r w:rsidRPr="009965B5">
        <w:rPr>
          <w:rFonts w:asciiTheme="minorHAnsi" w:hAnsiTheme="minorHAnsi" w:cstheme="minorHAnsi"/>
          <w:bCs/>
          <w:i/>
          <w:iCs/>
          <w:color w:val="4F81BD" w:themeColor="accent1"/>
          <w:sz w:val="22"/>
          <w:szCs w:val="22"/>
        </w:rPr>
        <w:t xml:space="preserve">uadri devono essere sviluppate nelle apposite sezioni per ogni </w:t>
      </w:r>
      <w:proofErr w:type="spellStart"/>
      <w:r w:rsidRPr="009965B5">
        <w:rPr>
          <w:rFonts w:asciiTheme="minorHAnsi" w:hAnsiTheme="minorHAnsi" w:cstheme="minorHAnsi"/>
          <w:bCs/>
          <w:i/>
          <w:iCs/>
          <w:color w:val="4F81BD" w:themeColor="accent1"/>
          <w:sz w:val="22"/>
          <w:szCs w:val="22"/>
        </w:rPr>
        <w:t>CdS</w:t>
      </w:r>
      <w:proofErr w:type="spellEnd"/>
      <w:r w:rsidRPr="009965B5">
        <w:rPr>
          <w:rFonts w:asciiTheme="minorHAnsi" w:hAnsiTheme="minorHAnsi" w:cstheme="minorHAnsi"/>
          <w:bCs/>
          <w:i/>
          <w:iCs/>
          <w:color w:val="4F81BD" w:themeColor="accent1"/>
          <w:sz w:val="22"/>
          <w:szCs w:val="22"/>
        </w:rPr>
        <w:t>.</w:t>
      </w:r>
    </w:p>
    <w:p w14:paraId="32D390A7" w14:textId="77777777" w:rsidR="009965B5" w:rsidRDefault="009965B5" w:rsidP="009965B5">
      <w:pPr>
        <w:spacing w:before="0" w:after="0" w:line="240" w:lineRule="auto"/>
        <w:jc w:val="both"/>
        <w:rPr>
          <w:rFonts w:asciiTheme="minorHAnsi" w:hAnsiTheme="minorHAnsi" w:cstheme="minorHAnsi"/>
          <w:bCs/>
          <w:i/>
          <w:iCs/>
          <w:color w:val="4F81BD" w:themeColor="accent1"/>
          <w:sz w:val="22"/>
          <w:szCs w:val="22"/>
        </w:rPr>
      </w:pPr>
    </w:p>
    <w:p w14:paraId="73F3B813" w14:textId="57593813" w:rsidR="00A1081F" w:rsidRPr="009965B5" w:rsidRDefault="009965B5" w:rsidP="009965B5">
      <w:pPr>
        <w:jc w:val="both"/>
        <w:rPr>
          <w:rFonts w:asciiTheme="minorHAnsi" w:hAnsiTheme="minorHAnsi" w:cstheme="minorHAnsi"/>
          <w:bCs/>
          <w:i/>
          <w:iCs/>
          <w:color w:val="4F81BD" w:themeColor="accent1"/>
          <w:sz w:val="24"/>
          <w:szCs w:val="24"/>
        </w:rPr>
      </w:pPr>
      <w:r w:rsidRPr="009965B5">
        <w:rPr>
          <w:rFonts w:asciiTheme="minorHAnsi" w:hAnsiTheme="minorHAnsi" w:cstheme="minorHAnsi"/>
          <w:bCs/>
          <w:i/>
          <w:iCs/>
          <w:color w:val="4F81BD" w:themeColor="accent1"/>
          <w:sz w:val="24"/>
          <w:szCs w:val="24"/>
          <w:u w:val="single"/>
        </w:rPr>
        <w:t>Avvertenza</w:t>
      </w:r>
      <w:r w:rsidRPr="009965B5">
        <w:rPr>
          <w:rFonts w:asciiTheme="minorHAnsi" w:hAnsiTheme="minorHAnsi" w:cstheme="minorHAnsi"/>
          <w:bCs/>
          <w:i/>
          <w:iCs/>
          <w:color w:val="4F81BD" w:themeColor="accent1"/>
          <w:sz w:val="24"/>
          <w:szCs w:val="24"/>
        </w:rPr>
        <w:t xml:space="preserve">: per quanto riguarda i riquadri A, B e C l’analisi delle opinioni degli studenti deve fondarsi, oltre che sull’anno accademico concluso per il quale sono disponibili dati consolidati, anche sui dati parziali dell’anno in corso disponibili al link </w:t>
      </w:r>
      <w:hyperlink r:id="rId11" w:history="1">
        <w:r w:rsidRPr="009965B5">
          <w:rPr>
            <w:rStyle w:val="Collegamentoipertestuale"/>
            <w:rFonts w:asciiTheme="minorHAnsi" w:hAnsiTheme="minorHAnsi" w:cstheme="minorHAnsi"/>
            <w:bCs/>
            <w:i/>
            <w:iCs/>
            <w:color w:val="4F81BD" w:themeColor="accent1"/>
            <w:sz w:val="24"/>
            <w:szCs w:val="24"/>
          </w:rPr>
          <w:t>https://opinionistudenti.unina.it/</w:t>
        </w:r>
      </w:hyperlink>
      <w:r w:rsidR="00A1081F" w:rsidRPr="00314ED9">
        <w:rPr>
          <w:rFonts w:asciiTheme="minorHAnsi" w:hAnsiTheme="minorHAnsi" w:cstheme="minorHAnsi"/>
          <w:bCs/>
          <w:color w:val="000000"/>
          <w:sz w:val="24"/>
          <w:szCs w:val="24"/>
        </w:rPr>
        <w:br w:type="page"/>
      </w:r>
    </w:p>
    <w:tbl>
      <w:tblPr>
        <w:tblStyle w:val="Grigliatabella"/>
        <w:tblpPr w:leftFromText="141" w:rightFromText="141" w:vertAnchor="page" w:horzAnchor="page" w:tblpX="1063" w:tblpY="195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52815" w:rsidRPr="00314ED9" w14:paraId="19906956" w14:textId="77777777" w:rsidTr="00830BF5">
        <w:tc>
          <w:tcPr>
            <w:tcW w:w="4814" w:type="dxa"/>
          </w:tcPr>
          <w:p w14:paraId="1FE7AB74" w14:textId="15BC350A" w:rsidR="00152815" w:rsidRPr="00314ED9" w:rsidRDefault="003D2EFE" w:rsidP="00830BF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Denominazione del CdS1</w:t>
            </w:r>
          </w:p>
        </w:tc>
        <w:tc>
          <w:tcPr>
            <w:tcW w:w="4814" w:type="dxa"/>
          </w:tcPr>
          <w:p w14:paraId="15A94388" w14:textId="1AB18B4D" w:rsidR="00152815" w:rsidRPr="00314ED9" w:rsidRDefault="0012497D" w:rsidP="00830BF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</w:t>
            </w:r>
            <w:r w:rsidR="003D2EFE"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lasse</w:t>
            </w:r>
          </w:p>
        </w:tc>
      </w:tr>
      <w:tr w:rsidR="00152815" w:rsidRPr="00314ED9" w14:paraId="3D6B401F" w14:textId="77777777" w:rsidTr="00830BF5">
        <w:tc>
          <w:tcPr>
            <w:tcW w:w="4814" w:type="dxa"/>
          </w:tcPr>
          <w:p w14:paraId="5425D32B" w14:textId="62BBFB34" w:rsidR="00152815" w:rsidRPr="00314ED9" w:rsidRDefault="003D2EFE" w:rsidP="00830BF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Denominazione del CdS2</w:t>
            </w:r>
          </w:p>
        </w:tc>
        <w:tc>
          <w:tcPr>
            <w:tcW w:w="4814" w:type="dxa"/>
          </w:tcPr>
          <w:p w14:paraId="4A230B09" w14:textId="13F71170" w:rsidR="00152815" w:rsidRPr="00314ED9" w:rsidRDefault="0012497D" w:rsidP="00830BF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</w:t>
            </w:r>
            <w:r w:rsidR="003D2EFE"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lasse</w:t>
            </w:r>
          </w:p>
        </w:tc>
      </w:tr>
    </w:tbl>
    <w:p w14:paraId="1AFA35AF" w14:textId="0F076CE7" w:rsidR="00152815" w:rsidRPr="00314ED9" w:rsidRDefault="0072090B" w:rsidP="006A20E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4ED9">
        <w:rPr>
          <w:rFonts w:asciiTheme="minorHAnsi" w:hAnsiTheme="minorHAnsi" w:cstheme="minorHAnsi"/>
          <w:b/>
          <w:color w:val="000000"/>
          <w:sz w:val="24"/>
          <w:szCs w:val="24"/>
        </w:rPr>
        <w:t>Corsi di Studi</w:t>
      </w:r>
      <w:r w:rsidR="003B1A58">
        <w:rPr>
          <w:rFonts w:asciiTheme="minorHAnsi" w:hAnsiTheme="minorHAnsi" w:cstheme="minorHAnsi"/>
          <w:b/>
          <w:color w:val="000000"/>
          <w:sz w:val="24"/>
          <w:szCs w:val="24"/>
        </w:rPr>
        <w:t>o</w:t>
      </w:r>
      <w:r w:rsidR="003D2EFE" w:rsidRPr="00314ED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oggetto della Relazione</w:t>
      </w:r>
    </w:p>
    <w:p w14:paraId="219FC179" w14:textId="77777777" w:rsidR="00A63ACC" w:rsidRPr="00314ED9" w:rsidRDefault="00A63ACC" w:rsidP="006A20E6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80EC074" w14:textId="03771628" w:rsidR="003D460B" w:rsidRPr="00314ED9" w:rsidRDefault="006A20E6" w:rsidP="006A20E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4ED9">
        <w:rPr>
          <w:rFonts w:asciiTheme="minorHAnsi" w:hAnsiTheme="minorHAnsi" w:cstheme="minorHAnsi"/>
          <w:b/>
          <w:color w:val="000000"/>
          <w:sz w:val="24"/>
          <w:szCs w:val="24"/>
        </w:rPr>
        <w:t>Composizione della CP</w:t>
      </w:r>
      <w:r w:rsidR="00B45F06" w:rsidRPr="00314ED9">
        <w:rPr>
          <w:rFonts w:asciiTheme="minorHAnsi" w:hAnsiTheme="minorHAnsi" w:cstheme="minorHAnsi"/>
          <w:b/>
          <w:color w:val="000000"/>
          <w:sz w:val="24"/>
          <w:szCs w:val="24"/>
        </w:rPr>
        <w:t>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D460B" w:rsidRPr="00314ED9" w14:paraId="1677BC44" w14:textId="77777777" w:rsidTr="003D460B">
        <w:tc>
          <w:tcPr>
            <w:tcW w:w="4814" w:type="dxa"/>
          </w:tcPr>
          <w:p w14:paraId="61257970" w14:textId="52720C4E" w:rsidR="003D460B" w:rsidRPr="00314ED9" w:rsidRDefault="003D460B" w:rsidP="006A20E6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Cognome – Nome Docente</w:t>
            </w:r>
          </w:p>
        </w:tc>
        <w:tc>
          <w:tcPr>
            <w:tcW w:w="4814" w:type="dxa"/>
          </w:tcPr>
          <w:p w14:paraId="75B0B0B3" w14:textId="5F26DFE3" w:rsidR="003D460B" w:rsidRPr="00314ED9" w:rsidRDefault="003D460B" w:rsidP="00721D3E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(Presidente)</w:t>
            </w:r>
          </w:p>
        </w:tc>
      </w:tr>
      <w:tr w:rsidR="003D460B" w:rsidRPr="00314ED9" w14:paraId="4B300FC4" w14:textId="77777777" w:rsidTr="003D460B">
        <w:tc>
          <w:tcPr>
            <w:tcW w:w="4814" w:type="dxa"/>
          </w:tcPr>
          <w:p w14:paraId="06978871" w14:textId="77777777" w:rsidR="003D460B" w:rsidRPr="00314ED9" w:rsidRDefault="003D460B" w:rsidP="00830BF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Cognome – Nome Docente</w:t>
            </w:r>
          </w:p>
        </w:tc>
        <w:tc>
          <w:tcPr>
            <w:tcW w:w="4814" w:type="dxa"/>
          </w:tcPr>
          <w:p w14:paraId="5D7E23CB" w14:textId="77777777" w:rsidR="003D460B" w:rsidRPr="00314ED9" w:rsidRDefault="003D460B" w:rsidP="00830BF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3D460B" w:rsidRPr="00314ED9" w14:paraId="5FB93D9F" w14:textId="77777777" w:rsidTr="003D460B">
        <w:tc>
          <w:tcPr>
            <w:tcW w:w="4814" w:type="dxa"/>
          </w:tcPr>
          <w:p w14:paraId="0DD9B70F" w14:textId="77777777" w:rsidR="003D460B" w:rsidRPr="00314ED9" w:rsidRDefault="003D460B" w:rsidP="00830BF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Cognome – Nome Docente</w:t>
            </w:r>
          </w:p>
        </w:tc>
        <w:tc>
          <w:tcPr>
            <w:tcW w:w="4814" w:type="dxa"/>
          </w:tcPr>
          <w:p w14:paraId="4F648E70" w14:textId="77777777" w:rsidR="003D460B" w:rsidRPr="00314ED9" w:rsidRDefault="003D460B" w:rsidP="00830BF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3D460B" w:rsidRPr="00314ED9" w14:paraId="26CBAD9D" w14:textId="77777777" w:rsidTr="003D460B">
        <w:tc>
          <w:tcPr>
            <w:tcW w:w="4814" w:type="dxa"/>
          </w:tcPr>
          <w:p w14:paraId="7C61210A" w14:textId="77777777" w:rsidR="003D460B" w:rsidRPr="00314ED9" w:rsidRDefault="003D460B" w:rsidP="00830BF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Cognome – Nome Docente</w:t>
            </w:r>
          </w:p>
        </w:tc>
        <w:tc>
          <w:tcPr>
            <w:tcW w:w="4814" w:type="dxa"/>
          </w:tcPr>
          <w:p w14:paraId="12A032DB" w14:textId="77777777" w:rsidR="003D460B" w:rsidRPr="00314ED9" w:rsidRDefault="003D460B" w:rsidP="00830BF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3D460B" w:rsidRPr="00314ED9" w14:paraId="253F7690" w14:textId="77777777" w:rsidTr="003D460B">
        <w:tc>
          <w:tcPr>
            <w:tcW w:w="4814" w:type="dxa"/>
          </w:tcPr>
          <w:p w14:paraId="2A5B31B8" w14:textId="29F3C5CC" w:rsidR="003D460B" w:rsidRPr="00314ED9" w:rsidRDefault="003D460B" w:rsidP="00830BF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Cognome – Nome studente</w:t>
            </w:r>
          </w:p>
        </w:tc>
        <w:tc>
          <w:tcPr>
            <w:tcW w:w="4814" w:type="dxa"/>
          </w:tcPr>
          <w:p w14:paraId="19888412" w14:textId="3380E985" w:rsidR="003D460B" w:rsidRPr="00314ED9" w:rsidRDefault="003D460B" w:rsidP="00721D3E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</w:t>
            </w:r>
            <w:r w:rsidR="005945B6"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n. matricola</w:t>
            </w: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D460B" w:rsidRPr="00314ED9" w14:paraId="0624EF8E" w14:textId="77777777" w:rsidTr="003D460B">
        <w:tc>
          <w:tcPr>
            <w:tcW w:w="4814" w:type="dxa"/>
          </w:tcPr>
          <w:p w14:paraId="0EB44BDB" w14:textId="51AB7550" w:rsidR="003D460B" w:rsidRPr="00314ED9" w:rsidRDefault="003D460B" w:rsidP="00830BF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Cognome – Nome </w:t>
            </w:r>
            <w:r w:rsidR="005945B6"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studente</w:t>
            </w:r>
          </w:p>
        </w:tc>
        <w:tc>
          <w:tcPr>
            <w:tcW w:w="4814" w:type="dxa"/>
          </w:tcPr>
          <w:p w14:paraId="589C7AEE" w14:textId="738B667C" w:rsidR="003D460B" w:rsidRPr="00314ED9" w:rsidRDefault="003D460B" w:rsidP="00721D3E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</w:t>
            </w:r>
            <w:r w:rsidR="005945B6"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n. matricola</w:t>
            </w: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D460B" w:rsidRPr="00314ED9" w14:paraId="587BC1E9" w14:textId="77777777" w:rsidTr="003D460B">
        <w:tc>
          <w:tcPr>
            <w:tcW w:w="4814" w:type="dxa"/>
          </w:tcPr>
          <w:p w14:paraId="5206CE10" w14:textId="1D43683F" w:rsidR="003D460B" w:rsidRPr="00314ED9" w:rsidRDefault="003D460B" w:rsidP="00830BF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Cognome – Nome </w:t>
            </w:r>
            <w:r w:rsidR="005945B6"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studente</w:t>
            </w:r>
          </w:p>
        </w:tc>
        <w:tc>
          <w:tcPr>
            <w:tcW w:w="4814" w:type="dxa"/>
          </w:tcPr>
          <w:p w14:paraId="513E2770" w14:textId="45E794B7" w:rsidR="003D460B" w:rsidRPr="00314ED9" w:rsidRDefault="003D460B" w:rsidP="00721D3E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</w:t>
            </w:r>
            <w:r w:rsidR="005945B6"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n. matricola</w:t>
            </w: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D460B" w:rsidRPr="00314ED9" w14:paraId="461604CB" w14:textId="77777777" w:rsidTr="003D460B">
        <w:tc>
          <w:tcPr>
            <w:tcW w:w="4814" w:type="dxa"/>
          </w:tcPr>
          <w:p w14:paraId="1ECAF9C3" w14:textId="2D112C3B" w:rsidR="003D460B" w:rsidRPr="00314ED9" w:rsidRDefault="003D460B" w:rsidP="00830BF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Cognome – Nome </w:t>
            </w:r>
            <w:r w:rsidR="00D45D49"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dottorando</w:t>
            </w:r>
          </w:p>
        </w:tc>
        <w:tc>
          <w:tcPr>
            <w:tcW w:w="4814" w:type="dxa"/>
          </w:tcPr>
          <w:p w14:paraId="043A27D0" w14:textId="6040F916" w:rsidR="003D460B" w:rsidRPr="00314ED9" w:rsidRDefault="003D460B" w:rsidP="00721D3E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</w:t>
            </w:r>
            <w:r w:rsidR="005945B6"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ciclo</w:t>
            </w:r>
            <w:r w:rsidRPr="00314ED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14:paraId="604D58D2" w14:textId="77777777" w:rsidR="00A63ACC" w:rsidRPr="00314ED9" w:rsidRDefault="00A63ACC" w:rsidP="006A20E6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841EEBD" w14:textId="6DD5FD93" w:rsidR="006A20E6" w:rsidRPr="00314ED9" w:rsidRDefault="006A20E6" w:rsidP="006A20E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4ED9">
        <w:rPr>
          <w:rFonts w:asciiTheme="minorHAnsi" w:hAnsiTheme="minorHAnsi" w:cstheme="minorHAnsi"/>
          <w:b/>
          <w:color w:val="000000"/>
          <w:sz w:val="24"/>
          <w:szCs w:val="24"/>
        </w:rPr>
        <w:t>Eventuale articolazione in sotto</w:t>
      </w:r>
      <w:r w:rsidR="00314ED9">
        <w:rPr>
          <w:rFonts w:asciiTheme="minorHAnsi" w:hAnsiTheme="minorHAnsi" w:cstheme="minorHAnsi"/>
          <w:b/>
          <w:color w:val="000000"/>
          <w:sz w:val="24"/>
          <w:szCs w:val="24"/>
        </w:rPr>
        <w:t>-C</w:t>
      </w:r>
      <w:r w:rsidRPr="00314ED9">
        <w:rPr>
          <w:rFonts w:asciiTheme="minorHAnsi" w:hAnsiTheme="minorHAnsi" w:cstheme="minorHAnsi"/>
          <w:b/>
          <w:color w:val="000000"/>
          <w:sz w:val="24"/>
          <w:szCs w:val="24"/>
        </w:rPr>
        <w:t>ommissioni</w:t>
      </w:r>
    </w:p>
    <w:p w14:paraId="313B2584" w14:textId="1D896324" w:rsidR="0012497D" w:rsidRPr="00314ED9" w:rsidRDefault="0012497D" w:rsidP="006A20E6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14ED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………………….. </w:t>
      </w:r>
    </w:p>
    <w:p w14:paraId="67531490" w14:textId="2CC58990" w:rsidR="006A20E6" w:rsidRPr="00314ED9" w:rsidRDefault="006A20E6" w:rsidP="006A20E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4ED9">
        <w:rPr>
          <w:rFonts w:asciiTheme="minorHAnsi" w:hAnsiTheme="minorHAnsi" w:cstheme="minorHAnsi"/>
          <w:b/>
          <w:color w:val="000000"/>
          <w:sz w:val="24"/>
          <w:szCs w:val="24"/>
        </w:rPr>
        <w:t>Date riunioni nell’anno solare</w:t>
      </w:r>
    </w:p>
    <w:p w14:paraId="312FAE76" w14:textId="3AAD1AF2" w:rsidR="0012497D" w:rsidRPr="00314ED9" w:rsidRDefault="0012497D" w:rsidP="00324CA2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14ED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………………….. </w:t>
      </w:r>
    </w:p>
    <w:p w14:paraId="276F0E68" w14:textId="77777777" w:rsidR="00721D3E" w:rsidRPr="00314ED9" w:rsidRDefault="00721D3E" w:rsidP="00D53BF1">
      <w:pPr>
        <w:spacing w:befor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7EB9632" w14:textId="77777777" w:rsidR="009965B5" w:rsidRDefault="009965B5" w:rsidP="00D53BF1">
      <w:pPr>
        <w:spacing w:befor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2C25DDE" w14:textId="77777777" w:rsidR="009965B5" w:rsidRDefault="009965B5" w:rsidP="00D53BF1">
      <w:pPr>
        <w:spacing w:befor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05B32C" w14:textId="77777777" w:rsidR="009965B5" w:rsidRDefault="009965B5" w:rsidP="00D53BF1">
      <w:pPr>
        <w:spacing w:befor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45950C0" w14:textId="77777777" w:rsidR="009965B5" w:rsidRDefault="009965B5" w:rsidP="00D53BF1">
      <w:pPr>
        <w:spacing w:befor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C20FE2C" w14:textId="77777777" w:rsidR="009965B5" w:rsidRDefault="009965B5" w:rsidP="00D53BF1">
      <w:pPr>
        <w:spacing w:befor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7A968BC" w14:textId="77777777" w:rsidR="009965B5" w:rsidRDefault="009965B5" w:rsidP="00D53BF1">
      <w:pPr>
        <w:spacing w:befor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27BEEDA" w14:textId="77777777" w:rsidR="009965B5" w:rsidRDefault="009965B5" w:rsidP="00D53BF1">
      <w:pPr>
        <w:spacing w:befor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039BB5D" w14:textId="77777777" w:rsidR="009965B5" w:rsidRDefault="009965B5" w:rsidP="00D53BF1">
      <w:pPr>
        <w:spacing w:befor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012B8B2" w14:textId="77777777" w:rsidR="009965B5" w:rsidRDefault="009965B5" w:rsidP="00D53BF1">
      <w:pPr>
        <w:spacing w:befor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652CA63" w14:textId="71D5BF24" w:rsidR="006A20E6" w:rsidRPr="00314ED9" w:rsidRDefault="00102CF9" w:rsidP="00D53BF1">
      <w:pPr>
        <w:spacing w:befor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4ED9">
        <w:rPr>
          <w:rFonts w:asciiTheme="minorHAnsi" w:hAnsiTheme="minorHAnsi" w:cstheme="minorHAnsi"/>
          <w:b/>
          <w:bCs/>
          <w:sz w:val="28"/>
          <w:szCs w:val="28"/>
        </w:rPr>
        <w:lastRenderedPageBreak/>
        <w:t>Denominazione</w:t>
      </w:r>
      <w:r w:rsidR="00324CA2" w:rsidRPr="00314ED9">
        <w:rPr>
          <w:rFonts w:asciiTheme="minorHAnsi" w:hAnsiTheme="minorHAnsi" w:cstheme="minorHAnsi"/>
          <w:b/>
          <w:bCs/>
          <w:sz w:val="28"/>
          <w:szCs w:val="28"/>
        </w:rPr>
        <w:t xml:space="preserve"> del </w:t>
      </w:r>
      <w:proofErr w:type="spellStart"/>
      <w:r w:rsidR="00324CA2" w:rsidRPr="00314ED9">
        <w:rPr>
          <w:rFonts w:asciiTheme="minorHAnsi" w:hAnsiTheme="minorHAnsi" w:cstheme="minorHAnsi"/>
          <w:b/>
          <w:bCs/>
          <w:sz w:val="28"/>
          <w:szCs w:val="28"/>
        </w:rPr>
        <w:t>CdS</w:t>
      </w:r>
      <w:proofErr w:type="spellEnd"/>
      <w:r w:rsidR="00324CA2" w:rsidRPr="00314ED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73480" w:rsidRPr="00314ED9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="00324CA2" w:rsidRPr="00314ED9">
        <w:rPr>
          <w:rFonts w:asciiTheme="minorHAnsi" w:hAnsiTheme="minorHAnsi" w:cstheme="minorHAnsi"/>
          <w:b/>
          <w:bCs/>
          <w:sz w:val="28"/>
          <w:szCs w:val="28"/>
        </w:rPr>
        <w:t xml:space="preserve"> Classe</w:t>
      </w:r>
    </w:p>
    <w:p w14:paraId="43DB4DFC" w14:textId="3692E394" w:rsidR="00373480" w:rsidRPr="009965B5" w:rsidRDefault="00373480" w:rsidP="00373480">
      <w:pPr>
        <w:jc w:val="center"/>
        <w:rPr>
          <w:rFonts w:asciiTheme="minorHAnsi" w:hAnsiTheme="minorHAnsi" w:cstheme="minorHAnsi"/>
          <w:color w:val="4F81BD" w:themeColor="accent1"/>
          <w:lang w:val="en-US"/>
        </w:rPr>
      </w:pPr>
      <w:r w:rsidRPr="009965B5">
        <w:rPr>
          <w:rFonts w:asciiTheme="minorHAnsi" w:hAnsiTheme="minorHAnsi" w:cstheme="minorHAnsi"/>
          <w:color w:val="4F81BD" w:themeColor="accent1"/>
        </w:rPr>
        <w:t xml:space="preserve">(Testo libero. </w:t>
      </w:r>
      <w:r w:rsidRPr="009965B5">
        <w:rPr>
          <w:rFonts w:asciiTheme="minorHAnsi" w:hAnsiTheme="minorHAnsi" w:cstheme="minorHAnsi"/>
          <w:color w:val="4F81BD" w:themeColor="accent1"/>
          <w:lang w:val="en-US"/>
        </w:rPr>
        <w:t>Carattere Times New Roman 12pt)</w:t>
      </w:r>
    </w:p>
    <w:p w14:paraId="364F7418" w14:textId="77777777" w:rsidR="009965B5" w:rsidRPr="00314ED9" w:rsidRDefault="009965B5" w:rsidP="00721D3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C5DC19E" w14:textId="77777777" w:rsidR="00255FBF" w:rsidRPr="00314ED9" w:rsidRDefault="00255FBF" w:rsidP="00255FBF">
      <w:pPr>
        <w:pStyle w:val="Titolo1"/>
        <w:rPr>
          <w:rFonts w:asciiTheme="minorHAnsi" w:hAnsiTheme="minorHAnsi" w:cstheme="minorHAnsi"/>
        </w:rPr>
      </w:pPr>
      <w:r w:rsidRPr="00314ED9">
        <w:rPr>
          <w:rFonts w:asciiTheme="minorHAnsi" w:hAnsiTheme="minorHAnsi" w:cstheme="minorHAnsi"/>
        </w:rPr>
        <w:t xml:space="preserve">QUadro A </w:t>
      </w:r>
    </w:p>
    <w:p w14:paraId="33D9C030" w14:textId="767B34C6" w:rsidR="005566AF" w:rsidRPr="00314ED9" w:rsidRDefault="00255FBF" w:rsidP="00B76DA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14ED9">
        <w:rPr>
          <w:rFonts w:asciiTheme="minorHAnsi" w:hAnsiTheme="minorHAnsi" w:cstheme="minorHAnsi"/>
          <w:b/>
          <w:sz w:val="24"/>
          <w:szCs w:val="24"/>
        </w:rPr>
        <w:t>Analisi e proposte su gestione e utilizzo dei questionari relativi alla soddisfazione degli studenti</w:t>
      </w:r>
      <w:r w:rsidR="00A8066C" w:rsidRPr="00314ED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7DEE67D" w14:textId="77777777" w:rsidR="00314ED9" w:rsidRPr="00314ED9" w:rsidRDefault="00314ED9" w:rsidP="002A5DDB">
      <w:pPr>
        <w:jc w:val="both"/>
        <w:rPr>
          <w:rFonts w:asciiTheme="minorHAnsi" w:hAnsiTheme="minorHAnsi" w:cstheme="minorHAnsi"/>
          <w:b/>
          <w:bCs/>
          <w:color w:val="4F81BD" w:themeColor="accent1"/>
          <w:sz w:val="22"/>
          <w:szCs w:val="22"/>
        </w:rPr>
      </w:pPr>
    </w:p>
    <w:p w14:paraId="3E8389B8" w14:textId="7A8DAB98" w:rsidR="0072199F" w:rsidRPr="00314ED9" w:rsidRDefault="0098792F" w:rsidP="002A5DDB">
      <w:pPr>
        <w:jc w:val="both"/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</w:pP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In questo quadro la CPDS a</w:t>
      </w:r>
      <w:r w:rsidR="0072199F"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nali</w:t>
      </w:r>
      <w:r w:rsidR="00154A76"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zza</w:t>
      </w:r>
      <w:r w:rsidR="00A8066C"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(</w:t>
      </w:r>
      <w:r w:rsidR="00BA6A11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circa</w:t>
      </w:r>
      <w:r w:rsidR="00A8066C"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200 parole)</w:t>
      </w: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:</w:t>
      </w:r>
    </w:p>
    <w:p w14:paraId="0BF1FCE7" w14:textId="1DA0FBC4" w:rsidR="00702D05" w:rsidRPr="00FF1E84" w:rsidRDefault="00E72240" w:rsidP="00FF1E84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il </w:t>
      </w:r>
      <w:proofErr w:type="spellStart"/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CdS</w:t>
      </w:r>
      <w:proofErr w:type="spellEnd"/>
      <w:r w:rsidR="004D2DF2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D4189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gesti</w:t>
      </w: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sce</w:t>
      </w:r>
      <w:r w:rsidR="009D4189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e analizza i</w:t>
      </w:r>
      <w:r w:rsidR="00702D05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questionari relativi alla soddisfazione degli studenti</w:t>
      </w:r>
      <w:r w:rsidR="009D4189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in modo efficace</w:t>
      </w:r>
      <w:r w:rsidR="0098792F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D7FDFDD" w14:textId="43E75263" w:rsidR="00702D05" w:rsidRPr="00FF1E84" w:rsidRDefault="0098792F" w:rsidP="00FF1E84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4D2DF2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il </w:t>
      </w:r>
      <w:proofErr w:type="spellStart"/>
      <w:r w:rsidR="00702D05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CdS</w:t>
      </w:r>
      <w:proofErr w:type="spellEnd"/>
      <w:r w:rsidR="00702D05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0FDA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utilizza </w:t>
      </w:r>
      <w:r w:rsidR="00702D05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risultati dell’analisi dei questionari relativi alla soddisfazione degli studenti </w:t>
      </w:r>
      <w:r w:rsidR="00E72240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 </w:t>
      </w:r>
      <w:r w:rsidR="00702D05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elabora</w:t>
      </w:r>
      <w:r w:rsidR="00E72240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re</w:t>
      </w:r>
      <w:r w:rsidR="00702D05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azioni di miglioramento</w:t>
      </w: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35D671F" w14:textId="77777777" w:rsidR="00314ED9" w:rsidRPr="00314ED9" w:rsidRDefault="00314ED9" w:rsidP="002A5DDB">
      <w:pPr>
        <w:jc w:val="both"/>
        <w:rPr>
          <w:rFonts w:asciiTheme="minorHAnsi" w:hAnsiTheme="minorHAnsi" w:cstheme="minorHAnsi"/>
          <w:b/>
          <w:bCs/>
          <w:color w:val="4F81BD" w:themeColor="accent1"/>
          <w:sz w:val="22"/>
          <w:szCs w:val="22"/>
        </w:rPr>
      </w:pPr>
    </w:p>
    <w:p w14:paraId="71578BFC" w14:textId="6F579109" w:rsidR="0098792F" w:rsidRPr="00314ED9" w:rsidRDefault="0098792F" w:rsidP="002A5DDB">
      <w:pPr>
        <w:jc w:val="both"/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</w:pP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Inoltre, la CPDS i</w:t>
      </w:r>
      <w:r w:rsidR="004D2DF2"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ndica</w:t>
      </w:r>
      <w:r w:rsidR="00A8066C"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(</w:t>
      </w:r>
      <w:r w:rsidR="00BA6A11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circa</w:t>
      </w:r>
      <w:r w:rsidR="00A8066C"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</w:t>
      </w:r>
      <w:proofErr w:type="gramStart"/>
      <w:r w:rsidR="00A8066C"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100</w:t>
      </w:r>
      <w:proofErr w:type="gramEnd"/>
      <w:r w:rsidR="00A8066C"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parole):</w:t>
      </w:r>
    </w:p>
    <w:p w14:paraId="0DBC1919" w14:textId="3D50D516" w:rsidR="00702D05" w:rsidRPr="00FF1E84" w:rsidRDefault="004D2DF2" w:rsidP="00FF1E84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eventuali </w:t>
      </w:r>
      <w:r w:rsidR="00314ED9"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</w:t>
      </w:r>
      <w:r w:rsidR="00702D05"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riticità</w:t>
      </w:r>
      <w:r w:rsidR="00A87FD4"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87FD4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emerse dall’analisi</w:t>
      </w:r>
    </w:p>
    <w:p w14:paraId="6E3FB2FF" w14:textId="732301D8" w:rsidR="0098792F" w:rsidRPr="00314ED9" w:rsidRDefault="0098792F" w:rsidP="002A5DD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Criticità 1</w:t>
      </w:r>
    </w:p>
    <w:p w14:paraId="210AA053" w14:textId="26058D68" w:rsidR="0098792F" w:rsidRPr="00314ED9" w:rsidRDefault="0098792F" w:rsidP="002A5DD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Criticità 2</w:t>
      </w:r>
    </w:p>
    <w:p w14:paraId="3E0E9943" w14:textId="769C96E7" w:rsidR="0098792F" w:rsidRPr="00314ED9" w:rsidRDefault="0098792F" w:rsidP="002A5DD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</w:p>
    <w:p w14:paraId="041B9892" w14:textId="42AA5FCC" w:rsidR="00702D05" w:rsidRPr="004B1E0E" w:rsidRDefault="004D2DF2" w:rsidP="004B1E0E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1E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eventuali </w:t>
      </w:r>
      <w:r w:rsidR="00314ED9" w:rsidRPr="004B1E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="00702D05" w:rsidRPr="004B1E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roposte </w:t>
      </w:r>
      <w:r w:rsidR="00702D05" w:rsidRPr="004B1E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della CPDS per il </w:t>
      </w:r>
      <w:proofErr w:type="spellStart"/>
      <w:r w:rsidR="00702D05" w:rsidRPr="004B1E0E">
        <w:rPr>
          <w:rFonts w:asciiTheme="minorHAnsi" w:hAnsiTheme="minorHAnsi" w:cstheme="minorHAnsi"/>
          <w:color w:val="000000" w:themeColor="text1"/>
          <w:sz w:val="22"/>
          <w:szCs w:val="22"/>
        </w:rPr>
        <w:t>CdS</w:t>
      </w:r>
      <w:proofErr w:type="spellEnd"/>
    </w:p>
    <w:p w14:paraId="0FD531DE" w14:textId="6731C54E" w:rsidR="0098792F" w:rsidRPr="00314ED9" w:rsidRDefault="0098792F" w:rsidP="002A5DD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Proposta 1</w:t>
      </w:r>
    </w:p>
    <w:p w14:paraId="7B6B1E65" w14:textId="70561DB1" w:rsidR="0098792F" w:rsidRPr="00314ED9" w:rsidRDefault="0098792F" w:rsidP="002A5DD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Proposta 2</w:t>
      </w:r>
    </w:p>
    <w:p w14:paraId="32BE0038" w14:textId="1EA2F118" w:rsidR="0098792F" w:rsidRPr="00314ED9" w:rsidRDefault="0098792F" w:rsidP="002A5DD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</w:p>
    <w:p w14:paraId="4DCB67EB" w14:textId="77777777" w:rsidR="00F6738F" w:rsidRPr="00314ED9" w:rsidRDefault="00F6738F">
      <w:pPr>
        <w:spacing w:before="0"/>
        <w:rPr>
          <w:rFonts w:asciiTheme="minorHAnsi" w:hAnsiTheme="minorHAnsi" w:cstheme="minorHAnsi"/>
          <w:b/>
          <w:caps/>
          <w:color w:val="FFFFFF"/>
          <w:spacing w:val="15"/>
          <w:sz w:val="28"/>
          <w:szCs w:val="22"/>
        </w:rPr>
      </w:pPr>
      <w:r w:rsidRPr="00314ED9">
        <w:rPr>
          <w:rFonts w:asciiTheme="minorHAnsi" w:hAnsiTheme="minorHAnsi" w:cstheme="minorHAnsi"/>
        </w:rPr>
        <w:br w:type="page"/>
      </w:r>
    </w:p>
    <w:p w14:paraId="0C91BC23" w14:textId="74DA43D9" w:rsidR="00255FBF" w:rsidRPr="00314ED9" w:rsidRDefault="00255FBF" w:rsidP="00255FBF">
      <w:pPr>
        <w:pStyle w:val="Titolo1"/>
        <w:rPr>
          <w:rFonts w:asciiTheme="minorHAnsi" w:hAnsiTheme="minorHAnsi" w:cstheme="minorHAnsi"/>
        </w:rPr>
      </w:pPr>
      <w:r w:rsidRPr="00314ED9">
        <w:rPr>
          <w:rFonts w:asciiTheme="minorHAnsi" w:hAnsiTheme="minorHAnsi" w:cstheme="minorHAnsi"/>
        </w:rPr>
        <w:lastRenderedPageBreak/>
        <w:t>Quadro B</w:t>
      </w:r>
    </w:p>
    <w:p w14:paraId="4DEB4994" w14:textId="316B78D7" w:rsidR="00276E1F" w:rsidRPr="00DF08CA" w:rsidRDefault="00A72687" w:rsidP="00B76DA3">
      <w:pPr>
        <w:spacing w:befor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14ED9">
        <w:rPr>
          <w:rFonts w:asciiTheme="minorHAnsi" w:hAnsiTheme="minorHAnsi" w:cstheme="minorHAnsi"/>
          <w:b/>
          <w:sz w:val="24"/>
          <w:szCs w:val="24"/>
        </w:rPr>
        <w:t xml:space="preserve">Analisi e proposte in </w:t>
      </w:r>
      <w:r w:rsidRPr="00DF08CA">
        <w:rPr>
          <w:rFonts w:asciiTheme="minorHAnsi" w:hAnsiTheme="minorHAnsi" w:cstheme="minorHAnsi"/>
          <w:b/>
          <w:sz w:val="24"/>
          <w:szCs w:val="24"/>
        </w:rPr>
        <w:t>merito a</w:t>
      </w:r>
      <w:r w:rsidR="00D458A5" w:rsidRPr="00DF08CA">
        <w:rPr>
          <w:rFonts w:asciiTheme="minorHAnsi" w:hAnsiTheme="minorHAnsi" w:cstheme="minorHAnsi"/>
          <w:b/>
          <w:sz w:val="24"/>
          <w:szCs w:val="24"/>
        </w:rPr>
        <w:t>ll’</w:t>
      </w:r>
      <w:proofErr w:type="spellStart"/>
      <w:r w:rsidR="0079273D" w:rsidRPr="00DF08CA">
        <w:rPr>
          <w:rFonts w:asciiTheme="minorHAnsi" w:hAnsiTheme="minorHAnsi" w:cstheme="minorHAnsi"/>
          <w:b/>
          <w:bCs/>
          <w:sz w:val="24"/>
          <w:szCs w:val="24"/>
        </w:rPr>
        <w:t>attivita</w:t>
      </w:r>
      <w:proofErr w:type="spellEnd"/>
      <w:r w:rsidR="0079273D" w:rsidRPr="00DF08CA">
        <w:rPr>
          <w:rFonts w:asciiTheme="minorHAnsi" w:hAnsiTheme="minorHAnsi" w:cstheme="minorHAnsi"/>
          <w:b/>
          <w:bCs/>
          <w:sz w:val="24"/>
          <w:szCs w:val="24"/>
        </w:rPr>
        <w:t xml:space="preserve">̀ didattica dei docenti, materiali e ausili didattici, laboratori, aule, </w:t>
      </w:r>
      <w:r w:rsidR="005068E4" w:rsidRPr="00DF08CA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79273D" w:rsidRPr="00DF08CA">
        <w:rPr>
          <w:rFonts w:asciiTheme="minorHAnsi" w:hAnsiTheme="minorHAnsi" w:cstheme="minorHAnsi"/>
          <w:b/>
          <w:bCs/>
          <w:sz w:val="24"/>
          <w:szCs w:val="24"/>
        </w:rPr>
        <w:t xml:space="preserve"> attrezzature</w:t>
      </w:r>
      <w:r w:rsidRPr="00DF08CA">
        <w:rPr>
          <w:rFonts w:asciiTheme="minorHAnsi" w:hAnsiTheme="minorHAnsi" w:cstheme="minorHAnsi"/>
          <w:b/>
          <w:sz w:val="24"/>
          <w:szCs w:val="24"/>
        </w:rPr>
        <w:t>, in relazione al raggiungimento degli obiettivi di apprendimento al livello desiderato</w:t>
      </w:r>
    </w:p>
    <w:p w14:paraId="030799CD" w14:textId="77777777" w:rsidR="00314ED9" w:rsidRPr="00DF08CA" w:rsidRDefault="00314ED9" w:rsidP="00B76DA3">
      <w:pPr>
        <w:spacing w:befor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457352" w14:textId="1B627F97" w:rsidR="002A146E" w:rsidRPr="00DF08CA" w:rsidRDefault="002A146E" w:rsidP="002A146E">
      <w:pPr>
        <w:jc w:val="both"/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</w:pPr>
      <w:r w:rsidRPr="00DF08CA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In questo quadro la CPDS analizza (</w:t>
      </w:r>
      <w:r w:rsidR="00BA6A11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circa</w:t>
      </w:r>
      <w:r w:rsidRPr="00DF08CA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200 parole):</w:t>
      </w:r>
    </w:p>
    <w:p w14:paraId="2BA793F3" w14:textId="6752ED31" w:rsidR="005D4978" w:rsidRPr="00FF1E84" w:rsidRDefault="002A146E" w:rsidP="00FF1E84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4D2DF2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</w:t>
      </w:r>
      <w:r w:rsidR="004D2DF2" w:rsidRPr="00FF1E84">
        <w:rPr>
          <w:rFonts w:asciiTheme="minorHAnsi" w:hAnsiTheme="minorHAnsi" w:cstheme="minorHAnsi"/>
          <w:sz w:val="22"/>
          <w:szCs w:val="22"/>
        </w:rPr>
        <w:t>l’</w:t>
      </w:r>
      <w:proofErr w:type="spellStart"/>
      <w:r w:rsidR="004D2DF2" w:rsidRPr="00FF1E84">
        <w:rPr>
          <w:rFonts w:asciiTheme="minorHAnsi" w:hAnsiTheme="minorHAnsi" w:cstheme="minorHAnsi"/>
          <w:sz w:val="22"/>
          <w:szCs w:val="22"/>
        </w:rPr>
        <w:t>attivita</w:t>
      </w:r>
      <w:proofErr w:type="spellEnd"/>
      <w:r w:rsidR="004D2DF2" w:rsidRPr="00FF1E84">
        <w:rPr>
          <w:rFonts w:asciiTheme="minorHAnsi" w:hAnsiTheme="minorHAnsi" w:cstheme="minorHAnsi"/>
          <w:sz w:val="22"/>
          <w:szCs w:val="22"/>
        </w:rPr>
        <w:t xml:space="preserve">̀ </w:t>
      </w:r>
      <w:r w:rsidR="002A5DDB" w:rsidRPr="00FF1E84">
        <w:rPr>
          <w:rFonts w:asciiTheme="minorHAnsi" w:hAnsiTheme="minorHAnsi" w:cstheme="minorHAnsi"/>
          <w:sz w:val="22"/>
          <w:szCs w:val="22"/>
        </w:rPr>
        <w:t>didattica dei docenti</w:t>
      </w:r>
      <w:r w:rsidRPr="00FF1E84">
        <w:rPr>
          <w:rFonts w:asciiTheme="minorHAnsi" w:hAnsiTheme="minorHAnsi" w:cstheme="minorHAnsi"/>
          <w:sz w:val="22"/>
          <w:szCs w:val="22"/>
        </w:rPr>
        <w:t xml:space="preserve"> è</w:t>
      </w:r>
      <w:r w:rsidR="005D4978" w:rsidRPr="00FF1E84">
        <w:rPr>
          <w:rFonts w:asciiTheme="minorHAnsi" w:hAnsiTheme="minorHAnsi" w:cstheme="minorHAnsi"/>
          <w:sz w:val="22"/>
          <w:szCs w:val="22"/>
        </w:rPr>
        <w:t xml:space="preserve"> efficac</w:t>
      </w:r>
      <w:r w:rsidRPr="00FF1E84">
        <w:rPr>
          <w:rFonts w:asciiTheme="minorHAnsi" w:hAnsiTheme="minorHAnsi" w:cstheme="minorHAnsi"/>
          <w:sz w:val="22"/>
          <w:szCs w:val="22"/>
        </w:rPr>
        <w:t>e ai fini del raggiungimento de</w:t>
      </w:r>
      <w:r w:rsidR="005D4978" w:rsidRPr="00FF1E84">
        <w:rPr>
          <w:rFonts w:asciiTheme="minorHAnsi" w:hAnsiTheme="minorHAnsi" w:cstheme="minorHAnsi"/>
          <w:sz w:val="22"/>
          <w:szCs w:val="22"/>
        </w:rPr>
        <w:t>gli obiettivi di apprendimento</w:t>
      </w:r>
      <w:r w:rsidR="009965B5" w:rsidRPr="00FF1E84">
        <w:rPr>
          <w:rFonts w:asciiTheme="minorHAnsi" w:hAnsiTheme="minorHAnsi" w:cstheme="minorHAnsi"/>
          <w:sz w:val="22"/>
          <w:szCs w:val="22"/>
        </w:rPr>
        <w:t>;</w:t>
      </w:r>
    </w:p>
    <w:p w14:paraId="6A50843D" w14:textId="73627173" w:rsidR="002A5DDB" w:rsidRPr="00FF1E84" w:rsidRDefault="002A146E" w:rsidP="00FF1E84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1E84">
        <w:rPr>
          <w:rFonts w:asciiTheme="minorHAnsi" w:hAnsiTheme="minorHAnsi" w:cstheme="minorHAnsi"/>
          <w:sz w:val="22"/>
          <w:szCs w:val="22"/>
        </w:rPr>
        <w:t>s</w:t>
      </w:r>
      <w:r w:rsidR="005D4978" w:rsidRPr="00FF1E84">
        <w:rPr>
          <w:rFonts w:asciiTheme="minorHAnsi" w:hAnsiTheme="minorHAnsi" w:cstheme="minorHAnsi"/>
          <w:sz w:val="22"/>
          <w:szCs w:val="22"/>
        </w:rPr>
        <w:t xml:space="preserve">e </w:t>
      </w:r>
      <w:r w:rsidR="002A5DDB" w:rsidRPr="00FF1E84">
        <w:rPr>
          <w:rFonts w:asciiTheme="minorHAnsi" w:hAnsiTheme="minorHAnsi" w:cstheme="minorHAnsi"/>
          <w:sz w:val="22"/>
          <w:szCs w:val="22"/>
        </w:rPr>
        <w:t>i materiali e g</w:t>
      </w:r>
      <w:r w:rsidR="00475276" w:rsidRPr="00FF1E84">
        <w:rPr>
          <w:rFonts w:asciiTheme="minorHAnsi" w:hAnsiTheme="minorHAnsi" w:cstheme="minorHAnsi"/>
          <w:sz w:val="22"/>
          <w:szCs w:val="22"/>
        </w:rPr>
        <w:t>l</w:t>
      </w:r>
      <w:r w:rsidR="002A5DDB" w:rsidRPr="00FF1E84">
        <w:rPr>
          <w:rFonts w:asciiTheme="minorHAnsi" w:hAnsiTheme="minorHAnsi" w:cstheme="minorHAnsi"/>
          <w:sz w:val="22"/>
          <w:szCs w:val="22"/>
        </w:rPr>
        <w:t xml:space="preserve">i ausili didattici, i laboratori, le aule, le attrezzature sono </w:t>
      </w:r>
      <w:r w:rsidR="005D4978" w:rsidRPr="00FF1E84">
        <w:rPr>
          <w:rFonts w:asciiTheme="minorHAnsi" w:hAnsiTheme="minorHAnsi" w:cstheme="minorHAnsi"/>
          <w:sz w:val="22"/>
          <w:szCs w:val="22"/>
        </w:rPr>
        <w:t>adeguate</w:t>
      </w:r>
      <w:r w:rsidR="002A5DDB" w:rsidRPr="00FF1E84">
        <w:rPr>
          <w:rFonts w:asciiTheme="minorHAnsi" w:hAnsiTheme="minorHAnsi" w:cstheme="minorHAnsi"/>
          <w:sz w:val="22"/>
          <w:szCs w:val="22"/>
        </w:rPr>
        <w:t xml:space="preserve"> </w:t>
      </w:r>
      <w:r w:rsidRPr="00FF1E84">
        <w:rPr>
          <w:rFonts w:asciiTheme="minorHAnsi" w:hAnsiTheme="minorHAnsi" w:cstheme="minorHAnsi"/>
          <w:sz w:val="22"/>
          <w:szCs w:val="22"/>
        </w:rPr>
        <w:t>ai fini del</w:t>
      </w:r>
      <w:r w:rsidR="002A5DDB" w:rsidRPr="00FF1E84">
        <w:rPr>
          <w:rFonts w:asciiTheme="minorHAnsi" w:hAnsiTheme="minorHAnsi" w:cstheme="minorHAnsi"/>
          <w:sz w:val="22"/>
          <w:szCs w:val="22"/>
        </w:rPr>
        <w:t xml:space="preserve"> raggiung</w:t>
      </w:r>
      <w:r w:rsidRPr="00FF1E84">
        <w:rPr>
          <w:rFonts w:asciiTheme="minorHAnsi" w:hAnsiTheme="minorHAnsi" w:cstheme="minorHAnsi"/>
          <w:sz w:val="22"/>
          <w:szCs w:val="22"/>
        </w:rPr>
        <w:t>imento</w:t>
      </w:r>
      <w:r w:rsidR="002A5DDB" w:rsidRPr="00FF1E84">
        <w:rPr>
          <w:rFonts w:asciiTheme="minorHAnsi" w:hAnsiTheme="minorHAnsi" w:cstheme="minorHAnsi"/>
          <w:sz w:val="22"/>
          <w:szCs w:val="22"/>
        </w:rPr>
        <w:t xml:space="preserve"> </w:t>
      </w:r>
      <w:r w:rsidRPr="00FF1E84">
        <w:rPr>
          <w:rFonts w:asciiTheme="minorHAnsi" w:hAnsiTheme="minorHAnsi" w:cstheme="minorHAnsi"/>
          <w:sz w:val="22"/>
          <w:szCs w:val="22"/>
        </w:rPr>
        <w:t>de</w:t>
      </w:r>
      <w:r w:rsidR="002A5DDB" w:rsidRPr="00FF1E84">
        <w:rPr>
          <w:rFonts w:asciiTheme="minorHAnsi" w:hAnsiTheme="minorHAnsi" w:cstheme="minorHAnsi"/>
          <w:sz w:val="22"/>
          <w:szCs w:val="22"/>
        </w:rPr>
        <w:t>gli obiettivi di apprendimento</w:t>
      </w:r>
      <w:r w:rsidR="009965B5" w:rsidRPr="00FF1E84">
        <w:rPr>
          <w:rFonts w:asciiTheme="minorHAnsi" w:hAnsiTheme="minorHAnsi" w:cstheme="minorHAnsi"/>
          <w:sz w:val="22"/>
          <w:szCs w:val="22"/>
        </w:rPr>
        <w:t>.</w:t>
      </w:r>
    </w:p>
    <w:p w14:paraId="32E476F6" w14:textId="77777777" w:rsidR="009965B5" w:rsidRPr="00314ED9" w:rsidRDefault="009965B5" w:rsidP="002A5DDB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1D80D74" w14:textId="5EAF8273" w:rsidR="002A146E" w:rsidRPr="00314ED9" w:rsidRDefault="002A146E" w:rsidP="002A146E">
      <w:pPr>
        <w:jc w:val="both"/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</w:pP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Inoltre, la CPDS indica (</w:t>
      </w:r>
      <w:r w:rsidR="00BA6A11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circa</w:t>
      </w: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</w:t>
      </w:r>
      <w:proofErr w:type="gramStart"/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100</w:t>
      </w:r>
      <w:proofErr w:type="gramEnd"/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parole):</w:t>
      </w:r>
    </w:p>
    <w:p w14:paraId="5888CC5E" w14:textId="614957CA" w:rsidR="002A146E" w:rsidRPr="00FF1E84" w:rsidRDefault="002A146E" w:rsidP="00FF1E84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eventuali Criticità </w:t>
      </w: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emerse dall’analisi</w:t>
      </w:r>
    </w:p>
    <w:p w14:paraId="131518F5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Criticità 1</w:t>
      </w:r>
    </w:p>
    <w:p w14:paraId="2B6B1B37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Criticità 2</w:t>
      </w:r>
    </w:p>
    <w:p w14:paraId="46FFC6E6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</w:p>
    <w:p w14:paraId="5D7E4F0D" w14:textId="02F3BF7E" w:rsidR="002A146E" w:rsidRPr="00FF1E84" w:rsidRDefault="002A146E" w:rsidP="00FF1E84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eventuali Proposte </w:t>
      </w: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della CPDS per il </w:t>
      </w:r>
      <w:proofErr w:type="spellStart"/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CdS</w:t>
      </w:r>
      <w:proofErr w:type="spellEnd"/>
    </w:p>
    <w:p w14:paraId="51AB9C55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Proposta 1</w:t>
      </w:r>
    </w:p>
    <w:p w14:paraId="3F995753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Proposta 2</w:t>
      </w:r>
    </w:p>
    <w:p w14:paraId="78B7DAF3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</w:p>
    <w:p w14:paraId="05D06DBB" w14:textId="77777777" w:rsidR="005566AF" w:rsidRPr="00314ED9" w:rsidRDefault="005566AF">
      <w:pPr>
        <w:spacing w:before="0"/>
        <w:rPr>
          <w:rFonts w:asciiTheme="minorHAnsi" w:hAnsiTheme="minorHAnsi" w:cstheme="minorHAnsi"/>
          <w:b/>
          <w:sz w:val="24"/>
          <w:szCs w:val="24"/>
        </w:rPr>
      </w:pPr>
      <w:r w:rsidRPr="00314ED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280E5961" w14:textId="77777777" w:rsidR="005566AF" w:rsidRPr="00314ED9" w:rsidRDefault="005566AF" w:rsidP="005566AF">
      <w:pPr>
        <w:pStyle w:val="Titolo1"/>
        <w:rPr>
          <w:rFonts w:asciiTheme="minorHAnsi" w:hAnsiTheme="minorHAnsi" w:cstheme="minorHAnsi"/>
        </w:rPr>
      </w:pPr>
      <w:r w:rsidRPr="00314ED9">
        <w:rPr>
          <w:rFonts w:asciiTheme="minorHAnsi" w:hAnsiTheme="minorHAnsi" w:cstheme="minorHAnsi"/>
        </w:rPr>
        <w:lastRenderedPageBreak/>
        <w:t>Quadro C</w:t>
      </w:r>
    </w:p>
    <w:p w14:paraId="72C3F30D" w14:textId="3F0A4997" w:rsidR="00324CA2" w:rsidRPr="00314ED9" w:rsidRDefault="00324CA2" w:rsidP="004A4B06">
      <w:pPr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14ED9">
        <w:rPr>
          <w:rFonts w:asciiTheme="minorHAnsi" w:hAnsiTheme="minorHAnsi" w:cstheme="minorHAnsi"/>
          <w:b/>
          <w:bCs/>
          <w:color w:val="000000"/>
          <w:sz w:val="24"/>
          <w:szCs w:val="24"/>
        </w:rPr>
        <w:t>Analisi e proposte sulla validità dei metodi di accertamento delle conoscenze e abilità acquisite dagli studenti in relazione ai risultati di apprendimento attesi</w:t>
      </w:r>
    </w:p>
    <w:p w14:paraId="10988273" w14:textId="77777777" w:rsidR="00314ED9" w:rsidRDefault="00314ED9" w:rsidP="002B64FD">
      <w:pPr>
        <w:jc w:val="both"/>
        <w:rPr>
          <w:rFonts w:asciiTheme="minorHAnsi" w:hAnsiTheme="minorHAnsi" w:cstheme="minorHAnsi"/>
          <w:b/>
          <w:bCs/>
          <w:color w:val="4F81BD" w:themeColor="accent1"/>
          <w:sz w:val="22"/>
          <w:szCs w:val="22"/>
        </w:rPr>
      </w:pPr>
    </w:p>
    <w:p w14:paraId="7C911D42" w14:textId="1B39ECEA" w:rsidR="002B64FD" w:rsidRPr="00314ED9" w:rsidRDefault="002B64FD" w:rsidP="002B64FD">
      <w:pPr>
        <w:jc w:val="both"/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</w:pP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In questo quadro la CPDS analizza (</w:t>
      </w:r>
      <w:r w:rsidR="00BA6A11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circa</w:t>
      </w: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200 parole):</w:t>
      </w:r>
    </w:p>
    <w:p w14:paraId="2094A96D" w14:textId="18E3333B" w:rsidR="004D2DF2" w:rsidRPr="00FF1E84" w:rsidRDefault="002B64FD" w:rsidP="00FF1E84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4D2DF2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</w:t>
      </w:r>
      <w:r w:rsidR="00D458A5" w:rsidRPr="00FF1E84">
        <w:rPr>
          <w:rFonts w:asciiTheme="minorHAnsi" w:hAnsiTheme="minorHAnsi" w:cstheme="minorHAnsi"/>
          <w:sz w:val="22"/>
          <w:szCs w:val="22"/>
        </w:rPr>
        <w:t>i</w:t>
      </w:r>
      <w:r w:rsidR="00ED7A22" w:rsidRPr="00FF1E84">
        <w:rPr>
          <w:rFonts w:asciiTheme="minorHAnsi" w:hAnsiTheme="minorHAnsi" w:cstheme="minorHAnsi"/>
          <w:sz w:val="22"/>
          <w:szCs w:val="22"/>
        </w:rPr>
        <w:t xml:space="preserve"> metodi di accertamento delle conoscenze e </w:t>
      </w:r>
      <w:r w:rsidRPr="00FF1E84">
        <w:rPr>
          <w:rFonts w:asciiTheme="minorHAnsi" w:hAnsiTheme="minorHAnsi" w:cstheme="minorHAnsi"/>
          <w:sz w:val="22"/>
          <w:szCs w:val="22"/>
        </w:rPr>
        <w:t>delle a</w:t>
      </w:r>
      <w:r w:rsidR="00ED7A22" w:rsidRPr="00FF1E84">
        <w:rPr>
          <w:rFonts w:asciiTheme="minorHAnsi" w:hAnsiTheme="minorHAnsi" w:cstheme="minorHAnsi"/>
          <w:sz w:val="22"/>
          <w:szCs w:val="22"/>
        </w:rPr>
        <w:t>bilità acquisite dagli studenti sono efficaci in relazione ai risultati di apprendimento attesi</w:t>
      </w:r>
      <w:r w:rsidR="009965B5" w:rsidRPr="00FF1E84">
        <w:rPr>
          <w:rFonts w:asciiTheme="minorHAnsi" w:hAnsiTheme="minorHAnsi" w:cstheme="minorHAnsi"/>
          <w:sz w:val="22"/>
          <w:szCs w:val="22"/>
        </w:rPr>
        <w:t>.</w:t>
      </w:r>
    </w:p>
    <w:p w14:paraId="0542279D" w14:textId="77777777" w:rsidR="00314ED9" w:rsidRDefault="00314ED9" w:rsidP="002A146E">
      <w:pPr>
        <w:jc w:val="both"/>
        <w:rPr>
          <w:rFonts w:asciiTheme="minorHAnsi" w:hAnsiTheme="minorHAnsi" w:cstheme="minorHAnsi"/>
          <w:b/>
          <w:bCs/>
          <w:color w:val="4F81BD" w:themeColor="accent1"/>
          <w:sz w:val="22"/>
          <w:szCs w:val="22"/>
        </w:rPr>
      </w:pPr>
    </w:p>
    <w:p w14:paraId="40578746" w14:textId="4AA3230C" w:rsidR="002A146E" w:rsidRPr="00314ED9" w:rsidRDefault="002A146E" w:rsidP="002A146E">
      <w:pPr>
        <w:jc w:val="both"/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</w:pP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Inoltre, la CPDS indica (</w:t>
      </w:r>
      <w:r w:rsidR="00BA6A11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circa</w:t>
      </w: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</w:t>
      </w:r>
      <w:proofErr w:type="gramStart"/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100</w:t>
      </w:r>
      <w:proofErr w:type="gramEnd"/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parole):</w:t>
      </w:r>
    </w:p>
    <w:p w14:paraId="78ED70F4" w14:textId="735B1C06" w:rsidR="002A146E" w:rsidRPr="00FF1E84" w:rsidRDefault="002A146E" w:rsidP="00FF1E84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eventuali Criticità </w:t>
      </w: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emerse dall’analisi</w:t>
      </w:r>
    </w:p>
    <w:p w14:paraId="48132964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Criticità 1</w:t>
      </w:r>
    </w:p>
    <w:p w14:paraId="2227B8C6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Criticità 2</w:t>
      </w:r>
    </w:p>
    <w:p w14:paraId="68E8366E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</w:p>
    <w:p w14:paraId="2F7D0423" w14:textId="6C89FC0F" w:rsidR="002A146E" w:rsidRPr="00FF1E84" w:rsidRDefault="002A146E" w:rsidP="00FF1E84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eventuali Proposte </w:t>
      </w: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della CPDS per il </w:t>
      </w:r>
      <w:proofErr w:type="spellStart"/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CdS</w:t>
      </w:r>
      <w:proofErr w:type="spellEnd"/>
    </w:p>
    <w:p w14:paraId="6A1474F3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Proposta 1</w:t>
      </w:r>
    </w:p>
    <w:p w14:paraId="2DD77DFF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Proposta 2</w:t>
      </w:r>
    </w:p>
    <w:p w14:paraId="3F0972CF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</w:p>
    <w:p w14:paraId="5A1B0282" w14:textId="77777777" w:rsidR="005566AF" w:rsidRPr="00314ED9" w:rsidRDefault="005566AF">
      <w:pPr>
        <w:spacing w:before="0"/>
        <w:rPr>
          <w:rFonts w:asciiTheme="minorHAnsi" w:hAnsiTheme="minorHAnsi" w:cstheme="minorHAnsi"/>
          <w:b/>
          <w:sz w:val="24"/>
          <w:szCs w:val="24"/>
        </w:rPr>
      </w:pPr>
      <w:r w:rsidRPr="00314ED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593C12D0" w14:textId="77777777" w:rsidR="005566AF" w:rsidRPr="00314ED9" w:rsidRDefault="005566AF" w:rsidP="005566AF">
      <w:pPr>
        <w:pStyle w:val="Titolo1"/>
        <w:tabs>
          <w:tab w:val="left" w:pos="2350"/>
        </w:tabs>
        <w:rPr>
          <w:rFonts w:asciiTheme="minorHAnsi" w:hAnsiTheme="minorHAnsi" w:cstheme="minorHAnsi"/>
        </w:rPr>
      </w:pPr>
      <w:r w:rsidRPr="00314ED9">
        <w:rPr>
          <w:rFonts w:asciiTheme="minorHAnsi" w:hAnsiTheme="minorHAnsi" w:cstheme="minorHAnsi"/>
        </w:rPr>
        <w:lastRenderedPageBreak/>
        <w:t>Quadro D</w:t>
      </w:r>
      <w:r w:rsidRPr="00314ED9">
        <w:rPr>
          <w:rFonts w:asciiTheme="minorHAnsi" w:hAnsiTheme="minorHAnsi" w:cstheme="minorHAnsi"/>
        </w:rPr>
        <w:tab/>
      </w:r>
    </w:p>
    <w:p w14:paraId="497A9B2D" w14:textId="426886DB" w:rsidR="00324CA2" w:rsidRPr="00314ED9" w:rsidRDefault="00324CA2" w:rsidP="00981222">
      <w:pPr>
        <w:pStyle w:val="NormaleWeb"/>
        <w:jc w:val="both"/>
        <w:rPr>
          <w:rFonts w:asciiTheme="minorHAnsi" w:hAnsiTheme="minorHAnsi" w:cstheme="minorHAnsi"/>
          <w:b/>
          <w:bCs/>
          <w:color w:val="000000"/>
          <w:lang w:val="it-IT"/>
        </w:rPr>
      </w:pPr>
      <w:r w:rsidRPr="00314ED9">
        <w:rPr>
          <w:rFonts w:asciiTheme="minorHAnsi" w:hAnsiTheme="minorHAnsi" w:cstheme="minorHAnsi"/>
          <w:b/>
          <w:bCs/>
          <w:color w:val="000000"/>
          <w:lang w:val="it-IT"/>
        </w:rPr>
        <w:t>Analisi e proposte sulla completezza e sull’efficacia del Monitoraggi</w:t>
      </w:r>
      <w:r w:rsidR="000A7645" w:rsidRPr="00314ED9">
        <w:rPr>
          <w:rFonts w:asciiTheme="minorHAnsi" w:hAnsiTheme="minorHAnsi" w:cstheme="minorHAnsi"/>
          <w:b/>
          <w:bCs/>
          <w:color w:val="000000"/>
          <w:lang w:val="it-IT"/>
        </w:rPr>
        <w:t>o annuale e del Riesame ciclico</w:t>
      </w:r>
    </w:p>
    <w:p w14:paraId="539A3B17" w14:textId="77777777" w:rsidR="00314ED9" w:rsidRDefault="00314ED9" w:rsidP="002B64FD">
      <w:pPr>
        <w:jc w:val="both"/>
        <w:rPr>
          <w:rFonts w:asciiTheme="minorHAnsi" w:hAnsiTheme="minorHAnsi" w:cstheme="minorHAnsi"/>
          <w:b/>
          <w:bCs/>
          <w:color w:val="4F81BD" w:themeColor="accent1"/>
          <w:sz w:val="22"/>
          <w:szCs w:val="22"/>
        </w:rPr>
      </w:pPr>
    </w:p>
    <w:p w14:paraId="26A8A4F6" w14:textId="75A0896E" w:rsidR="002B64FD" w:rsidRPr="00314ED9" w:rsidRDefault="002B64FD" w:rsidP="002B64FD">
      <w:pPr>
        <w:jc w:val="both"/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</w:pP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In questo quadro la CPDS analizza (</w:t>
      </w:r>
      <w:r w:rsidR="00BA6A11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circa</w:t>
      </w: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200 parole):</w:t>
      </w:r>
    </w:p>
    <w:p w14:paraId="0F775C1F" w14:textId="5709E698" w:rsidR="00981222" w:rsidRPr="00FF1E84" w:rsidRDefault="002B64FD" w:rsidP="00FF1E84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4D2DF2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</w:t>
      </w:r>
      <w:r w:rsidR="005D4978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</w:t>
      </w:r>
      <w:proofErr w:type="spellStart"/>
      <w:r w:rsidR="005D4978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CdS</w:t>
      </w:r>
      <w:proofErr w:type="spellEnd"/>
      <w:r w:rsidR="005D4978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effettua </w:t>
      </w:r>
      <w:r w:rsidR="004D2DF2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monitoraggio </w:t>
      </w:r>
      <w:r w:rsidR="00981222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annuale e il Riesame ciclico</w:t>
      </w:r>
      <w:r w:rsidR="00ED3420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D4978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in modo</w:t>
      </w:r>
      <w:r w:rsidR="00ED3420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11BB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complet</w:t>
      </w:r>
      <w:r w:rsidR="005D4978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C911BB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ed efficac</w:t>
      </w:r>
      <w:r w:rsidR="005D4978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9965B5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48AB1C8F" w14:textId="00A5422F" w:rsidR="00C911BB" w:rsidRPr="00FF1E84" w:rsidRDefault="002B64FD" w:rsidP="00FF1E84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1E84">
        <w:rPr>
          <w:rFonts w:asciiTheme="minorHAnsi" w:hAnsiTheme="minorHAnsi" w:cstheme="minorHAnsi"/>
          <w:sz w:val="22"/>
          <w:szCs w:val="22"/>
        </w:rPr>
        <w:t>s</w:t>
      </w:r>
      <w:r w:rsidR="004D2DF2" w:rsidRPr="00FF1E84">
        <w:rPr>
          <w:rFonts w:asciiTheme="minorHAnsi" w:hAnsiTheme="minorHAnsi" w:cstheme="minorHAnsi"/>
          <w:sz w:val="22"/>
          <w:szCs w:val="22"/>
        </w:rPr>
        <w:t xml:space="preserve">e </w:t>
      </w:r>
      <w:r w:rsidR="005D4978" w:rsidRPr="00FF1E84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="005D4978" w:rsidRPr="00FF1E84">
        <w:rPr>
          <w:rFonts w:asciiTheme="minorHAnsi" w:hAnsiTheme="minorHAnsi" w:cstheme="minorHAnsi"/>
          <w:sz w:val="22"/>
          <w:szCs w:val="22"/>
        </w:rPr>
        <w:t>CdS</w:t>
      </w:r>
      <w:proofErr w:type="spellEnd"/>
      <w:r w:rsidR="005D4978" w:rsidRPr="00FF1E84">
        <w:rPr>
          <w:rFonts w:asciiTheme="minorHAnsi" w:hAnsiTheme="minorHAnsi" w:cstheme="minorHAnsi"/>
          <w:sz w:val="22"/>
          <w:szCs w:val="22"/>
        </w:rPr>
        <w:t xml:space="preserve"> ha proposto efficaci interventi correttivi in seguito al </w:t>
      </w:r>
      <w:r w:rsidR="00C911BB" w:rsidRPr="00FF1E84">
        <w:rPr>
          <w:rFonts w:asciiTheme="minorHAnsi" w:hAnsiTheme="minorHAnsi" w:cstheme="minorHAnsi"/>
          <w:sz w:val="22"/>
          <w:szCs w:val="22"/>
        </w:rPr>
        <w:t>riesame annuale e/o ciclico</w:t>
      </w:r>
      <w:r w:rsidR="004A4B06" w:rsidRPr="00FF1E84">
        <w:rPr>
          <w:rFonts w:asciiTheme="minorHAnsi" w:hAnsiTheme="minorHAnsi" w:cstheme="minorHAnsi"/>
          <w:sz w:val="22"/>
          <w:szCs w:val="22"/>
        </w:rPr>
        <w:t>;</w:t>
      </w:r>
    </w:p>
    <w:p w14:paraId="349689D1" w14:textId="5EE8C702" w:rsidR="004A4B06" w:rsidRPr="00FF1E84" w:rsidRDefault="004A4B06" w:rsidP="00FF1E84">
      <w:pPr>
        <w:pStyle w:val="Paragrafoelenco"/>
        <w:numPr>
          <w:ilvl w:val="0"/>
          <w:numId w:val="19"/>
        </w:numPr>
        <w:jc w:val="both"/>
        <w:rPr>
          <w:rFonts w:cs="Calibri"/>
          <w:sz w:val="22"/>
          <w:szCs w:val="22"/>
        </w:rPr>
      </w:pPr>
      <w:r w:rsidRPr="00FF1E84">
        <w:rPr>
          <w:rFonts w:cs="Calibri"/>
          <w:sz w:val="22"/>
          <w:szCs w:val="22"/>
        </w:rPr>
        <w:t xml:space="preserve">se il </w:t>
      </w:r>
      <w:proofErr w:type="spellStart"/>
      <w:r w:rsidRPr="00FF1E84">
        <w:rPr>
          <w:rFonts w:cs="Calibri"/>
          <w:sz w:val="22"/>
          <w:szCs w:val="22"/>
        </w:rPr>
        <w:t>CdS</w:t>
      </w:r>
      <w:proofErr w:type="spellEnd"/>
      <w:r w:rsidRPr="00FF1E84">
        <w:rPr>
          <w:rFonts w:cs="Calibri"/>
          <w:sz w:val="22"/>
          <w:szCs w:val="22"/>
        </w:rPr>
        <w:t xml:space="preserve"> propone attività volte al miglioramento delle prospettive occupazionali in ragione delle esigenze del sistema economico e produttivo.</w:t>
      </w:r>
    </w:p>
    <w:p w14:paraId="6D320FD7" w14:textId="77777777" w:rsidR="004A4B06" w:rsidRPr="00314ED9" w:rsidRDefault="004A4B06" w:rsidP="0098122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0E2F5F" w14:textId="77777777" w:rsidR="00314ED9" w:rsidRDefault="00314ED9" w:rsidP="002A146E">
      <w:pPr>
        <w:jc w:val="both"/>
        <w:rPr>
          <w:rFonts w:asciiTheme="minorHAnsi" w:hAnsiTheme="minorHAnsi" w:cstheme="minorHAnsi"/>
          <w:b/>
          <w:bCs/>
          <w:color w:val="4F81BD" w:themeColor="accent1"/>
          <w:sz w:val="22"/>
          <w:szCs w:val="22"/>
        </w:rPr>
      </w:pPr>
    </w:p>
    <w:p w14:paraId="68863A80" w14:textId="6722686A" w:rsidR="002A146E" w:rsidRPr="00314ED9" w:rsidRDefault="002A146E" w:rsidP="002A146E">
      <w:pPr>
        <w:jc w:val="both"/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</w:pP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Inoltre, la CPDS indica (</w:t>
      </w:r>
      <w:r w:rsidR="00BA6A11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circa</w:t>
      </w: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</w:t>
      </w:r>
      <w:proofErr w:type="gramStart"/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100</w:t>
      </w:r>
      <w:proofErr w:type="gramEnd"/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parole):</w:t>
      </w:r>
    </w:p>
    <w:p w14:paraId="007F2F66" w14:textId="38829959" w:rsidR="002A146E" w:rsidRPr="00FF1E84" w:rsidRDefault="002A146E" w:rsidP="00FF1E84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eventuali </w:t>
      </w:r>
      <w:r w:rsidR="009965B5"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</w:t>
      </w:r>
      <w:r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riticità </w:t>
      </w: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emerse dall’analisi</w:t>
      </w:r>
    </w:p>
    <w:p w14:paraId="2A4A08F0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Criticità 1</w:t>
      </w:r>
    </w:p>
    <w:p w14:paraId="7545B175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Criticità 2</w:t>
      </w:r>
    </w:p>
    <w:p w14:paraId="0DB5CBC8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</w:p>
    <w:p w14:paraId="125773AD" w14:textId="6656DEB1" w:rsidR="002A146E" w:rsidRPr="00FF1E84" w:rsidRDefault="002A146E" w:rsidP="00FF1E84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eventuali</w:t>
      </w:r>
      <w:r w:rsidR="009965B5"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Proposte </w:t>
      </w: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della CPDS per il </w:t>
      </w:r>
      <w:proofErr w:type="spellStart"/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CdS</w:t>
      </w:r>
      <w:proofErr w:type="spellEnd"/>
    </w:p>
    <w:p w14:paraId="3FFD7A48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Proposta 1</w:t>
      </w:r>
    </w:p>
    <w:p w14:paraId="7A48EC1A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Proposta 2</w:t>
      </w:r>
    </w:p>
    <w:p w14:paraId="5A969A61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</w:p>
    <w:p w14:paraId="21114BCC" w14:textId="77777777" w:rsidR="003E0B67" w:rsidRPr="00314ED9" w:rsidRDefault="003E0B67" w:rsidP="00702D05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98B9CC1" w14:textId="77777777" w:rsidR="00E74485" w:rsidRPr="00314ED9" w:rsidRDefault="00E74485" w:rsidP="005566AF">
      <w:pPr>
        <w:rPr>
          <w:rFonts w:asciiTheme="minorHAnsi" w:hAnsiTheme="minorHAnsi" w:cstheme="minorHAnsi"/>
          <w:b/>
          <w:sz w:val="24"/>
          <w:szCs w:val="24"/>
        </w:rPr>
      </w:pPr>
    </w:p>
    <w:p w14:paraId="5C097925" w14:textId="77777777" w:rsidR="005566AF" w:rsidRPr="00314ED9" w:rsidRDefault="005566AF">
      <w:pPr>
        <w:spacing w:before="0"/>
        <w:rPr>
          <w:rFonts w:asciiTheme="minorHAnsi" w:hAnsiTheme="minorHAnsi" w:cstheme="minorHAnsi"/>
          <w:b/>
          <w:sz w:val="24"/>
          <w:szCs w:val="24"/>
        </w:rPr>
      </w:pPr>
      <w:r w:rsidRPr="00314ED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27962E5" w14:textId="77777777" w:rsidR="005566AF" w:rsidRPr="00314ED9" w:rsidRDefault="005566AF" w:rsidP="005566AF">
      <w:pPr>
        <w:pStyle w:val="Titolo1"/>
        <w:rPr>
          <w:rFonts w:asciiTheme="minorHAnsi" w:hAnsiTheme="minorHAnsi" w:cstheme="minorHAnsi"/>
        </w:rPr>
      </w:pPr>
      <w:r w:rsidRPr="00314ED9">
        <w:rPr>
          <w:rFonts w:asciiTheme="minorHAnsi" w:hAnsiTheme="minorHAnsi" w:cstheme="minorHAnsi"/>
        </w:rPr>
        <w:lastRenderedPageBreak/>
        <w:t xml:space="preserve">Quadro E </w:t>
      </w:r>
    </w:p>
    <w:p w14:paraId="5453FA4E" w14:textId="456DE30B" w:rsidR="00324CA2" w:rsidRPr="00314ED9" w:rsidRDefault="00324CA2" w:rsidP="002B64FD">
      <w:pPr>
        <w:pStyle w:val="NormaleWeb"/>
        <w:jc w:val="both"/>
        <w:rPr>
          <w:rFonts w:asciiTheme="minorHAnsi" w:hAnsiTheme="minorHAnsi" w:cstheme="minorHAnsi"/>
          <w:b/>
          <w:bCs/>
          <w:color w:val="000000"/>
          <w:lang w:val="it-IT"/>
        </w:rPr>
      </w:pPr>
      <w:r w:rsidRPr="00314ED9">
        <w:rPr>
          <w:rFonts w:asciiTheme="minorHAnsi" w:hAnsiTheme="minorHAnsi" w:cstheme="minorHAnsi"/>
          <w:b/>
          <w:bCs/>
          <w:color w:val="000000"/>
          <w:lang w:val="it-IT"/>
        </w:rPr>
        <w:t xml:space="preserve">Analisi e proposte sull’effettiva disponibilità </w:t>
      </w:r>
      <w:r w:rsidR="00A469A4" w:rsidRPr="00314ED9">
        <w:rPr>
          <w:rFonts w:asciiTheme="minorHAnsi" w:hAnsiTheme="minorHAnsi" w:cstheme="minorHAnsi"/>
          <w:b/>
          <w:bCs/>
          <w:color w:val="000000"/>
          <w:lang w:val="it-IT"/>
        </w:rPr>
        <w:t xml:space="preserve">al pubblico </w:t>
      </w:r>
      <w:r w:rsidRPr="00314ED9">
        <w:rPr>
          <w:rFonts w:asciiTheme="minorHAnsi" w:hAnsiTheme="minorHAnsi" w:cstheme="minorHAnsi"/>
          <w:b/>
          <w:bCs/>
          <w:color w:val="000000"/>
          <w:lang w:val="it-IT"/>
        </w:rPr>
        <w:t xml:space="preserve">e correttezza delle informazioni fornite </w:t>
      </w:r>
    </w:p>
    <w:p w14:paraId="30A525B6" w14:textId="77777777" w:rsidR="00314ED9" w:rsidRDefault="00314ED9" w:rsidP="002B64FD">
      <w:pPr>
        <w:jc w:val="both"/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</w:pPr>
    </w:p>
    <w:p w14:paraId="257CFCFD" w14:textId="5C861FC3" w:rsidR="002B64FD" w:rsidRPr="00314ED9" w:rsidRDefault="002B64FD" w:rsidP="002B64FD">
      <w:pPr>
        <w:jc w:val="both"/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</w:pP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In questo quadro la CPDS analizza (</w:t>
      </w:r>
      <w:r w:rsidR="00BA6A11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circa</w:t>
      </w: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200 parole):</w:t>
      </w:r>
    </w:p>
    <w:p w14:paraId="4DCDFB1F" w14:textId="08AFDE0A" w:rsidR="00314ED9" w:rsidRDefault="009965B5" w:rsidP="00314ED9">
      <w:pPr>
        <w:pStyle w:val="NormaleWeb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4D2DF2" w:rsidRPr="00314ED9">
        <w:rPr>
          <w:rFonts w:asciiTheme="minorHAnsi" w:hAnsiTheme="minorHAnsi" w:cstheme="minorHAnsi"/>
          <w:sz w:val="22"/>
          <w:szCs w:val="22"/>
          <w:lang w:val="it-IT"/>
        </w:rPr>
        <w:t xml:space="preserve">e le </w:t>
      </w:r>
      <w:r w:rsidR="00CE356A" w:rsidRPr="00314ED9">
        <w:rPr>
          <w:rFonts w:asciiTheme="minorHAnsi" w:hAnsiTheme="minorHAnsi" w:cstheme="minorHAnsi"/>
          <w:sz w:val="22"/>
          <w:szCs w:val="22"/>
          <w:lang w:val="it-IT"/>
        </w:rPr>
        <w:t xml:space="preserve">informazioni quantitative e qualitative del </w:t>
      </w:r>
      <w:proofErr w:type="spellStart"/>
      <w:r w:rsidR="00CE356A" w:rsidRPr="00314ED9">
        <w:rPr>
          <w:rFonts w:asciiTheme="minorHAnsi" w:hAnsiTheme="minorHAnsi" w:cstheme="minorHAnsi"/>
          <w:sz w:val="22"/>
          <w:szCs w:val="22"/>
          <w:lang w:val="it-IT"/>
        </w:rPr>
        <w:t>CdS</w:t>
      </w:r>
      <w:proofErr w:type="spellEnd"/>
      <w:r w:rsidR="00CE356A" w:rsidRPr="00314ED9">
        <w:rPr>
          <w:rFonts w:asciiTheme="minorHAnsi" w:hAnsiTheme="minorHAnsi" w:cstheme="minorHAnsi"/>
          <w:sz w:val="22"/>
          <w:szCs w:val="22"/>
          <w:lang w:val="it-IT"/>
        </w:rPr>
        <w:t xml:space="preserve"> sono effettivamente disponibili al pubblico nell’ambito degli obblighi di trasparenza e al fine di consentire un’ampia consultazione delle parti interessate</w:t>
      </w:r>
      <w:r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CE356A" w:rsidRPr="00314ED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1A7D964E" w14:textId="77777777" w:rsidR="009965B5" w:rsidRPr="00314ED9" w:rsidRDefault="009965B5" w:rsidP="00314ED9">
      <w:pPr>
        <w:pStyle w:val="NormaleWeb"/>
        <w:jc w:val="both"/>
        <w:rPr>
          <w:rFonts w:asciiTheme="minorHAnsi" w:hAnsiTheme="minorHAnsi" w:cstheme="minorHAnsi"/>
          <w:lang w:val="it-IT"/>
        </w:rPr>
      </w:pPr>
    </w:p>
    <w:p w14:paraId="5EAD5BAB" w14:textId="691A0DA7" w:rsidR="002A146E" w:rsidRPr="00314ED9" w:rsidRDefault="002A146E" w:rsidP="002A146E">
      <w:pPr>
        <w:jc w:val="both"/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</w:pP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Inoltre, la CPDS indica (</w:t>
      </w:r>
      <w:r w:rsidR="00BA6A11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circa</w:t>
      </w: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</w:t>
      </w:r>
      <w:proofErr w:type="gramStart"/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100</w:t>
      </w:r>
      <w:proofErr w:type="gramEnd"/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parole):</w:t>
      </w:r>
    </w:p>
    <w:p w14:paraId="3BA2A68F" w14:textId="7A93E933" w:rsidR="002A146E" w:rsidRPr="00FF1E84" w:rsidRDefault="002A146E" w:rsidP="00FF1E84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eventuali </w:t>
      </w:r>
      <w:r w:rsidR="009965B5"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</w:t>
      </w:r>
      <w:r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riticità </w:t>
      </w: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emerse dall’analisi</w:t>
      </w:r>
    </w:p>
    <w:p w14:paraId="69DC83F4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Criticità 1</w:t>
      </w:r>
    </w:p>
    <w:p w14:paraId="4BBF16D5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Criticità 2</w:t>
      </w:r>
    </w:p>
    <w:p w14:paraId="7CDBD87F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</w:p>
    <w:p w14:paraId="190D684A" w14:textId="1A1BDD26" w:rsidR="002A146E" w:rsidRPr="00FF1E84" w:rsidRDefault="002A146E" w:rsidP="00FF1E84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eventuali </w:t>
      </w:r>
      <w:r w:rsidR="009965B5"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roposte </w:t>
      </w: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della CPDS per il </w:t>
      </w:r>
      <w:proofErr w:type="spellStart"/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CdS</w:t>
      </w:r>
      <w:proofErr w:type="spellEnd"/>
    </w:p>
    <w:p w14:paraId="3266A4F1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Proposta 1</w:t>
      </w:r>
    </w:p>
    <w:p w14:paraId="26D28506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Proposta 2</w:t>
      </w:r>
    </w:p>
    <w:p w14:paraId="7545F7FD" w14:textId="77777777" w:rsidR="002A146E" w:rsidRPr="00314ED9" w:rsidRDefault="002A146E" w:rsidP="002A14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</w:p>
    <w:p w14:paraId="2BA1D5A0" w14:textId="77777777" w:rsidR="00702D05" w:rsidRPr="00314ED9" w:rsidRDefault="00702D05" w:rsidP="00702D05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C1D28E9" w14:textId="77777777" w:rsidR="00E74485" w:rsidRPr="00314ED9" w:rsidRDefault="00E74485" w:rsidP="005566AF">
      <w:pPr>
        <w:rPr>
          <w:rFonts w:asciiTheme="minorHAnsi" w:hAnsiTheme="minorHAnsi" w:cstheme="minorHAnsi"/>
          <w:b/>
          <w:sz w:val="24"/>
          <w:szCs w:val="24"/>
        </w:rPr>
      </w:pPr>
    </w:p>
    <w:p w14:paraId="25B72632" w14:textId="77777777" w:rsidR="005566AF" w:rsidRPr="00314ED9" w:rsidRDefault="005566AF">
      <w:pPr>
        <w:spacing w:before="0"/>
        <w:rPr>
          <w:rFonts w:asciiTheme="minorHAnsi" w:hAnsiTheme="minorHAnsi" w:cstheme="minorHAnsi"/>
          <w:b/>
          <w:caps/>
          <w:color w:val="FFFFFF"/>
          <w:spacing w:val="15"/>
          <w:sz w:val="28"/>
          <w:szCs w:val="22"/>
        </w:rPr>
      </w:pPr>
      <w:r w:rsidRPr="00314ED9">
        <w:rPr>
          <w:rFonts w:asciiTheme="minorHAnsi" w:hAnsiTheme="minorHAnsi" w:cstheme="minorHAnsi"/>
        </w:rPr>
        <w:br w:type="page"/>
      </w:r>
    </w:p>
    <w:p w14:paraId="7E4124CD" w14:textId="77777777" w:rsidR="005566AF" w:rsidRPr="00314ED9" w:rsidRDefault="005566AF" w:rsidP="00FF1E84">
      <w:pPr>
        <w:pStyle w:val="Titolo1"/>
        <w:jc w:val="both"/>
        <w:rPr>
          <w:rFonts w:asciiTheme="minorHAnsi" w:hAnsiTheme="minorHAnsi" w:cstheme="minorHAnsi"/>
        </w:rPr>
      </w:pPr>
      <w:r w:rsidRPr="00314ED9">
        <w:rPr>
          <w:rFonts w:asciiTheme="minorHAnsi" w:hAnsiTheme="minorHAnsi" w:cstheme="minorHAnsi"/>
        </w:rPr>
        <w:lastRenderedPageBreak/>
        <w:t>Quadro F</w:t>
      </w:r>
    </w:p>
    <w:p w14:paraId="29F8A937" w14:textId="77777777" w:rsidR="00F1144A" w:rsidRPr="00314ED9" w:rsidRDefault="00F1144A" w:rsidP="002B64FD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14ED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Ulteriori proposte di miglioramento da parte delle CPDS per il </w:t>
      </w:r>
      <w:proofErr w:type="spellStart"/>
      <w:r w:rsidRPr="00314ED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CdS</w:t>
      </w:r>
      <w:proofErr w:type="spellEnd"/>
    </w:p>
    <w:p w14:paraId="751624FD" w14:textId="77777777" w:rsidR="00314ED9" w:rsidRDefault="00314ED9" w:rsidP="002B64FD">
      <w:pPr>
        <w:jc w:val="both"/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</w:pPr>
    </w:p>
    <w:p w14:paraId="5F472BD4" w14:textId="2E26B09E" w:rsidR="002B64FD" w:rsidRPr="00314ED9" w:rsidRDefault="002B64FD" w:rsidP="002B64FD">
      <w:pPr>
        <w:jc w:val="both"/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</w:pP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In questo quadro la CPDS indica (</w:t>
      </w:r>
      <w:r w:rsidR="00BA6A11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>circa</w:t>
      </w:r>
      <w:r w:rsidRPr="00314ED9">
        <w:rPr>
          <w:rFonts w:asciiTheme="minorHAnsi" w:hAnsiTheme="minorHAnsi" w:cstheme="minorHAnsi"/>
          <w:b/>
          <w:bCs/>
          <w:i/>
          <w:iCs/>
          <w:color w:val="4F81BD" w:themeColor="accent1"/>
          <w:sz w:val="22"/>
          <w:szCs w:val="22"/>
        </w:rPr>
        <w:t xml:space="preserve"> 100 parole):</w:t>
      </w:r>
    </w:p>
    <w:p w14:paraId="2ADC9BE9" w14:textId="605AE9B7" w:rsidR="002B64FD" w:rsidRPr="00FF1E84" w:rsidRDefault="002B64FD" w:rsidP="00FF1E84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e come il </w:t>
      </w:r>
      <w:proofErr w:type="spellStart"/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CdS</w:t>
      </w:r>
      <w:proofErr w:type="spellEnd"/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tiene conto dei rilievi espressi dalle relazioni delle CPDS degli anni precedenti</w:t>
      </w:r>
      <w:r w:rsidR="009965B5"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9765658" w14:textId="1AC4EBC6" w:rsidR="002B64FD" w:rsidRPr="00FF1E84" w:rsidRDefault="002B64FD" w:rsidP="00FF1E84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1E84">
        <w:rPr>
          <w:rFonts w:asciiTheme="minorHAnsi" w:hAnsiTheme="minorHAnsi" w:cstheme="minorHAnsi"/>
          <w:color w:val="000000" w:themeColor="text1"/>
          <w:sz w:val="22"/>
          <w:szCs w:val="22"/>
        </w:rPr>
        <w:t>eventuali</w:t>
      </w:r>
      <w:r w:rsidRPr="00FF1E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FF1E84">
        <w:rPr>
          <w:rFonts w:asciiTheme="minorHAnsi" w:hAnsiTheme="minorHAnsi" w:cstheme="minorHAnsi"/>
          <w:bCs/>
          <w:sz w:val="22"/>
          <w:szCs w:val="22"/>
        </w:rPr>
        <w:t>ulteriori proposte di miglioramento:</w:t>
      </w:r>
    </w:p>
    <w:p w14:paraId="51E08601" w14:textId="77777777" w:rsidR="002B64FD" w:rsidRPr="00314ED9" w:rsidRDefault="002B64FD" w:rsidP="002B64F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Proposta 1</w:t>
      </w:r>
    </w:p>
    <w:p w14:paraId="2D81B8B2" w14:textId="7BDB6494" w:rsidR="002B64FD" w:rsidRPr="00314ED9" w:rsidRDefault="002B64FD" w:rsidP="002B64F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Proposta 2</w:t>
      </w:r>
    </w:p>
    <w:p w14:paraId="2AAE7036" w14:textId="3DEDA342" w:rsidR="002B64FD" w:rsidRPr="00314ED9" w:rsidRDefault="002B64FD" w:rsidP="002B64F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ED9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</w:p>
    <w:p w14:paraId="58EB1112" w14:textId="77777777" w:rsidR="00CD4A41" w:rsidRPr="00314ED9" w:rsidRDefault="00CD4A41" w:rsidP="005566AF">
      <w:pPr>
        <w:rPr>
          <w:rFonts w:asciiTheme="minorHAnsi" w:hAnsiTheme="minorHAnsi" w:cstheme="minorHAnsi"/>
          <w:b/>
          <w:sz w:val="24"/>
          <w:szCs w:val="24"/>
        </w:rPr>
      </w:pPr>
    </w:p>
    <w:p w14:paraId="4919BCBF" w14:textId="48390F19" w:rsidR="00E74485" w:rsidRPr="00314ED9" w:rsidRDefault="00E74485" w:rsidP="005566AF">
      <w:pPr>
        <w:rPr>
          <w:rFonts w:asciiTheme="minorHAnsi" w:hAnsiTheme="minorHAnsi" w:cstheme="minorHAnsi"/>
          <w:b/>
          <w:sz w:val="24"/>
          <w:szCs w:val="24"/>
        </w:rPr>
      </w:pPr>
    </w:p>
    <w:p w14:paraId="500512D0" w14:textId="6DAFA281" w:rsidR="009E6FE4" w:rsidRPr="00314ED9" w:rsidRDefault="009E6FE4" w:rsidP="005566AF">
      <w:pPr>
        <w:rPr>
          <w:rFonts w:asciiTheme="minorHAnsi" w:hAnsiTheme="minorHAnsi" w:cstheme="minorHAnsi"/>
          <w:b/>
          <w:sz w:val="24"/>
          <w:szCs w:val="24"/>
        </w:rPr>
      </w:pPr>
    </w:p>
    <w:p w14:paraId="05FA331E" w14:textId="38703059" w:rsidR="009E6FE4" w:rsidRPr="00314ED9" w:rsidRDefault="009E6FE4" w:rsidP="009E6FE4">
      <w:pPr>
        <w:rPr>
          <w:rFonts w:asciiTheme="minorHAnsi" w:hAnsiTheme="minorHAnsi" w:cstheme="minorHAnsi"/>
          <w:b/>
          <w:sz w:val="24"/>
          <w:szCs w:val="24"/>
        </w:rPr>
      </w:pPr>
    </w:p>
    <w:sectPr w:rsidR="009E6FE4" w:rsidRPr="00314ED9" w:rsidSect="00832698">
      <w:footerReference w:type="even" r:id="rId12"/>
      <w:foot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7CE38" w14:textId="77777777" w:rsidR="00BB104A" w:rsidRDefault="00BB104A" w:rsidP="009573BB">
      <w:pPr>
        <w:spacing w:before="0" w:after="0" w:line="240" w:lineRule="auto"/>
      </w:pPr>
      <w:r>
        <w:separator/>
      </w:r>
    </w:p>
  </w:endnote>
  <w:endnote w:type="continuationSeparator" w:id="0">
    <w:p w14:paraId="6807DC59" w14:textId="77777777" w:rsidR="00BB104A" w:rsidRDefault="00BB104A" w:rsidP="009573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119909611"/>
      <w:docPartObj>
        <w:docPartGallery w:val="Page Numbers (Bottom of Page)"/>
        <w:docPartUnique/>
      </w:docPartObj>
    </w:sdtPr>
    <w:sdtContent>
      <w:p w14:paraId="506C9E8F" w14:textId="4727D842" w:rsidR="005C3181" w:rsidRDefault="005C3181" w:rsidP="00830BF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32DD9E" w14:textId="77777777" w:rsidR="005C3181" w:rsidRDefault="005C3181" w:rsidP="009573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054842748"/>
      <w:docPartObj>
        <w:docPartGallery w:val="Page Numbers (Bottom of Page)"/>
        <w:docPartUnique/>
      </w:docPartObj>
    </w:sdtPr>
    <w:sdtContent>
      <w:p w14:paraId="1248EC22" w14:textId="2631582E" w:rsidR="005C3181" w:rsidRDefault="005C3181" w:rsidP="00830BF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B0A88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F30E833" w14:textId="77777777" w:rsidR="005C3181" w:rsidRDefault="005C3181" w:rsidP="009573B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268B0" w14:textId="77777777" w:rsidR="00BB104A" w:rsidRDefault="00BB104A" w:rsidP="009573BB">
      <w:pPr>
        <w:spacing w:before="0" w:after="0" w:line="240" w:lineRule="auto"/>
      </w:pPr>
      <w:r>
        <w:separator/>
      </w:r>
    </w:p>
  </w:footnote>
  <w:footnote w:type="continuationSeparator" w:id="0">
    <w:p w14:paraId="275672E3" w14:textId="77777777" w:rsidR="00BB104A" w:rsidRDefault="00BB104A" w:rsidP="009573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46CCE" w14:textId="77777777" w:rsidR="005C3181" w:rsidRDefault="005C3181" w:rsidP="00852270">
    <w:pPr>
      <w:pStyle w:val="Intestazione"/>
    </w:pPr>
    <w:r>
      <w:rPr>
        <w:noProof/>
      </w:rPr>
      <w:drawing>
        <wp:inline distT="0" distB="0" distL="0" distR="0" wp14:anchorId="729010BA" wp14:editId="1BDEA19D">
          <wp:extent cx="720000" cy="720000"/>
          <wp:effectExtent l="0" t="0" r="4445" b="444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6EAC932" wp14:editId="38354FBE">
          <wp:extent cx="712316" cy="7272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3F1186" w14:textId="77777777" w:rsidR="005C3181" w:rsidRDefault="005C3181" w:rsidP="00852270">
    <w:pPr>
      <w:pStyle w:val="Intestazione"/>
    </w:pPr>
  </w:p>
  <w:p w14:paraId="1A68E69D" w14:textId="77777777" w:rsidR="005C3181" w:rsidRDefault="005C31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CA62C4E4"/>
    <w:lvl w:ilvl="0">
      <w:start w:val="1"/>
      <w:numFmt w:val="decimal"/>
      <w:lvlText w:val="%1."/>
      <w:lvlJc w:val="left"/>
      <w:pPr>
        <w:ind w:left="801" w:hanging="360"/>
      </w:pPr>
      <w:rPr>
        <w:rFonts w:hint="default"/>
        <w:b w:val="0"/>
        <w:bCs w:val="0"/>
        <w:i/>
        <w:iCs/>
        <w:spacing w:val="-1"/>
        <w:w w:val="99"/>
        <w:sz w:val="20"/>
        <w:szCs w:val="20"/>
      </w:rPr>
    </w:lvl>
    <w:lvl w:ilvl="1">
      <w:numFmt w:val="bullet"/>
      <w:lvlText w:val="ï"/>
      <w:lvlJc w:val="left"/>
      <w:pPr>
        <w:ind w:left="1242" w:hanging="660"/>
      </w:pPr>
    </w:lvl>
    <w:lvl w:ilvl="2">
      <w:numFmt w:val="bullet"/>
      <w:lvlText w:val="ï"/>
      <w:lvlJc w:val="left"/>
      <w:pPr>
        <w:ind w:left="1378" w:hanging="660"/>
      </w:pPr>
    </w:lvl>
    <w:lvl w:ilvl="3">
      <w:numFmt w:val="bullet"/>
      <w:lvlText w:val="ï"/>
      <w:lvlJc w:val="left"/>
      <w:pPr>
        <w:ind w:left="1514" w:hanging="660"/>
      </w:pPr>
    </w:lvl>
    <w:lvl w:ilvl="4">
      <w:numFmt w:val="bullet"/>
      <w:lvlText w:val="ï"/>
      <w:lvlJc w:val="left"/>
      <w:pPr>
        <w:ind w:left="1650" w:hanging="660"/>
      </w:pPr>
    </w:lvl>
    <w:lvl w:ilvl="5">
      <w:numFmt w:val="bullet"/>
      <w:lvlText w:val="ï"/>
      <w:lvlJc w:val="left"/>
      <w:pPr>
        <w:ind w:left="1786" w:hanging="660"/>
      </w:pPr>
    </w:lvl>
    <w:lvl w:ilvl="6">
      <w:numFmt w:val="bullet"/>
      <w:lvlText w:val="ï"/>
      <w:lvlJc w:val="left"/>
      <w:pPr>
        <w:ind w:left="1921" w:hanging="660"/>
      </w:pPr>
    </w:lvl>
    <w:lvl w:ilvl="7">
      <w:numFmt w:val="bullet"/>
      <w:lvlText w:val="ï"/>
      <w:lvlJc w:val="left"/>
      <w:pPr>
        <w:ind w:left="2057" w:hanging="660"/>
      </w:pPr>
    </w:lvl>
    <w:lvl w:ilvl="8">
      <w:numFmt w:val="bullet"/>
      <w:lvlText w:val="ï"/>
      <w:lvlJc w:val="left"/>
      <w:pPr>
        <w:ind w:left="2193" w:hanging="6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94" w:hanging="660"/>
      </w:pPr>
      <w:rPr>
        <w:rFonts w:ascii="Calibri" w:hAnsi="Calibri" w:cs="Calibri"/>
        <w:b w:val="0"/>
        <w:bCs w:val="0"/>
        <w:i/>
        <w:iCs/>
        <w:spacing w:val="-1"/>
        <w:w w:val="99"/>
        <w:sz w:val="20"/>
        <w:szCs w:val="20"/>
      </w:rPr>
    </w:lvl>
    <w:lvl w:ilvl="1">
      <w:numFmt w:val="bullet"/>
      <w:lvlText w:val="ï"/>
      <w:lvlJc w:val="left"/>
      <w:pPr>
        <w:ind w:left="1035" w:hanging="660"/>
      </w:pPr>
    </w:lvl>
    <w:lvl w:ilvl="2">
      <w:numFmt w:val="bullet"/>
      <w:lvlText w:val="ï"/>
      <w:lvlJc w:val="left"/>
      <w:pPr>
        <w:ind w:left="1171" w:hanging="660"/>
      </w:pPr>
    </w:lvl>
    <w:lvl w:ilvl="3">
      <w:numFmt w:val="bullet"/>
      <w:lvlText w:val="ï"/>
      <w:lvlJc w:val="left"/>
      <w:pPr>
        <w:ind w:left="1307" w:hanging="660"/>
      </w:pPr>
    </w:lvl>
    <w:lvl w:ilvl="4">
      <w:numFmt w:val="bullet"/>
      <w:lvlText w:val="ï"/>
      <w:lvlJc w:val="left"/>
      <w:pPr>
        <w:ind w:left="1443" w:hanging="660"/>
      </w:pPr>
    </w:lvl>
    <w:lvl w:ilvl="5">
      <w:numFmt w:val="bullet"/>
      <w:lvlText w:val="ï"/>
      <w:lvlJc w:val="left"/>
      <w:pPr>
        <w:ind w:left="1579" w:hanging="660"/>
      </w:pPr>
    </w:lvl>
    <w:lvl w:ilvl="6">
      <w:numFmt w:val="bullet"/>
      <w:lvlText w:val="ï"/>
      <w:lvlJc w:val="left"/>
      <w:pPr>
        <w:ind w:left="1714" w:hanging="660"/>
      </w:pPr>
    </w:lvl>
    <w:lvl w:ilvl="7">
      <w:numFmt w:val="bullet"/>
      <w:lvlText w:val="ï"/>
      <w:lvlJc w:val="left"/>
      <w:pPr>
        <w:ind w:left="1850" w:hanging="660"/>
      </w:pPr>
    </w:lvl>
    <w:lvl w:ilvl="8">
      <w:numFmt w:val="bullet"/>
      <w:lvlText w:val="ï"/>
      <w:lvlJc w:val="left"/>
      <w:pPr>
        <w:ind w:left="1986" w:hanging="6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94" w:hanging="660"/>
      </w:pPr>
      <w:rPr>
        <w:rFonts w:ascii="Calibri" w:hAnsi="Calibri" w:cs="Calibri"/>
        <w:b w:val="0"/>
        <w:bCs w:val="0"/>
        <w:i/>
        <w:iCs/>
        <w:spacing w:val="-1"/>
        <w:w w:val="99"/>
        <w:sz w:val="20"/>
        <w:szCs w:val="20"/>
      </w:rPr>
    </w:lvl>
    <w:lvl w:ilvl="1">
      <w:numFmt w:val="bullet"/>
      <w:lvlText w:val="ï"/>
      <w:lvlJc w:val="left"/>
      <w:pPr>
        <w:ind w:left="1035" w:hanging="660"/>
      </w:pPr>
    </w:lvl>
    <w:lvl w:ilvl="2">
      <w:numFmt w:val="bullet"/>
      <w:lvlText w:val="ï"/>
      <w:lvlJc w:val="left"/>
      <w:pPr>
        <w:ind w:left="1171" w:hanging="660"/>
      </w:pPr>
    </w:lvl>
    <w:lvl w:ilvl="3">
      <w:numFmt w:val="bullet"/>
      <w:lvlText w:val="ï"/>
      <w:lvlJc w:val="left"/>
      <w:pPr>
        <w:ind w:left="1307" w:hanging="660"/>
      </w:pPr>
    </w:lvl>
    <w:lvl w:ilvl="4">
      <w:numFmt w:val="bullet"/>
      <w:lvlText w:val="ï"/>
      <w:lvlJc w:val="left"/>
      <w:pPr>
        <w:ind w:left="1443" w:hanging="660"/>
      </w:pPr>
    </w:lvl>
    <w:lvl w:ilvl="5">
      <w:numFmt w:val="bullet"/>
      <w:lvlText w:val="ï"/>
      <w:lvlJc w:val="left"/>
      <w:pPr>
        <w:ind w:left="1579" w:hanging="660"/>
      </w:pPr>
    </w:lvl>
    <w:lvl w:ilvl="6">
      <w:numFmt w:val="bullet"/>
      <w:lvlText w:val="ï"/>
      <w:lvlJc w:val="left"/>
      <w:pPr>
        <w:ind w:left="1714" w:hanging="660"/>
      </w:pPr>
    </w:lvl>
    <w:lvl w:ilvl="7">
      <w:numFmt w:val="bullet"/>
      <w:lvlText w:val="ï"/>
      <w:lvlJc w:val="left"/>
      <w:pPr>
        <w:ind w:left="1850" w:hanging="660"/>
      </w:pPr>
    </w:lvl>
    <w:lvl w:ilvl="8">
      <w:numFmt w:val="bullet"/>
      <w:lvlText w:val="ï"/>
      <w:lvlJc w:val="left"/>
      <w:pPr>
        <w:ind w:left="1986" w:hanging="660"/>
      </w:pPr>
    </w:lvl>
  </w:abstractNum>
  <w:abstractNum w:abstractNumId="3" w15:restartNumberingAfterBreak="0">
    <w:nsid w:val="044B6CE3"/>
    <w:multiLevelType w:val="hybridMultilevel"/>
    <w:tmpl w:val="214A9634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B6AC8"/>
    <w:multiLevelType w:val="hybridMultilevel"/>
    <w:tmpl w:val="B6F8C3EE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A6E71"/>
    <w:multiLevelType w:val="hybridMultilevel"/>
    <w:tmpl w:val="655CD742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4374A"/>
    <w:multiLevelType w:val="hybridMultilevel"/>
    <w:tmpl w:val="9F1EF2F2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35D"/>
    <w:multiLevelType w:val="hybridMultilevel"/>
    <w:tmpl w:val="62EC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40DD"/>
    <w:multiLevelType w:val="hybridMultilevel"/>
    <w:tmpl w:val="202A5C44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D5BC0"/>
    <w:multiLevelType w:val="hybridMultilevel"/>
    <w:tmpl w:val="550C2B40"/>
    <w:lvl w:ilvl="0" w:tplc="8F3A247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B5082"/>
    <w:multiLevelType w:val="hybridMultilevel"/>
    <w:tmpl w:val="8BE4284C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01125"/>
    <w:multiLevelType w:val="hybridMultilevel"/>
    <w:tmpl w:val="E8FEFF82"/>
    <w:lvl w:ilvl="0" w:tplc="A0382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B1932"/>
    <w:multiLevelType w:val="hybridMultilevel"/>
    <w:tmpl w:val="83E43F0E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45977"/>
    <w:multiLevelType w:val="hybridMultilevel"/>
    <w:tmpl w:val="C4AA5058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31CC9"/>
    <w:multiLevelType w:val="hybridMultilevel"/>
    <w:tmpl w:val="01A2255C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71E4B"/>
    <w:multiLevelType w:val="hybridMultilevel"/>
    <w:tmpl w:val="9338379C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A77AA"/>
    <w:multiLevelType w:val="hybridMultilevel"/>
    <w:tmpl w:val="D0549BC8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C4E81"/>
    <w:multiLevelType w:val="hybridMultilevel"/>
    <w:tmpl w:val="E4763622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475E9"/>
    <w:multiLevelType w:val="hybridMultilevel"/>
    <w:tmpl w:val="7714B85E"/>
    <w:lvl w:ilvl="0" w:tplc="F7A2B15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C70BA"/>
    <w:multiLevelType w:val="hybridMultilevel"/>
    <w:tmpl w:val="FDA68238"/>
    <w:lvl w:ilvl="0" w:tplc="46B29C9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4266A"/>
    <w:multiLevelType w:val="hybridMultilevel"/>
    <w:tmpl w:val="F96C69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44061"/>
    <w:multiLevelType w:val="hybridMultilevel"/>
    <w:tmpl w:val="FCE463B2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2" w15:restartNumberingAfterBreak="0">
    <w:nsid w:val="7AFC5DB3"/>
    <w:multiLevelType w:val="hybridMultilevel"/>
    <w:tmpl w:val="A6905BB2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87B8A"/>
    <w:multiLevelType w:val="hybridMultilevel"/>
    <w:tmpl w:val="7EAAB642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689453">
    <w:abstractNumId w:val="2"/>
  </w:num>
  <w:num w:numId="2" w16cid:durableId="1978098084">
    <w:abstractNumId w:val="1"/>
  </w:num>
  <w:num w:numId="3" w16cid:durableId="72823684">
    <w:abstractNumId w:val="0"/>
  </w:num>
  <w:num w:numId="4" w16cid:durableId="460147727">
    <w:abstractNumId w:val="21"/>
  </w:num>
  <w:num w:numId="5" w16cid:durableId="1541014595">
    <w:abstractNumId w:val="11"/>
  </w:num>
  <w:num w:numId="6" w16cid:durableId="1042629898">
    <w:abstractNumId w:val="7"/>
  </w:num>
  <w:num w:numId="7" w16cid:durableId="1088959772">
    <w:abstractNumId w:val="19"/>
  </w:num>
  <w:num w:numId="8" w16cid:durableId="610211125">
    <w:abstractNumId w:val="9"/>
  </w:num>
  <w:num w:numId="9" w16cid:durableId="970212799">
    <w:abstractNumId w:val="18"/>
  </w:num>
  <w:num w:numId="10" w16cid:durableId="709763223">
    <w:abstractNumId w:val="20"/>
  </w:num>
  <w:num w:numId="11" w16cid:durableId="1813715733">
    <w:abstractNumId w:val="8"/>
  </w:num>
  <w:num w:numId="12" w16cid:durableId="273250344">
    <w:abstractNumId w:val="16"/>
  </w:num>
  <w:num w:numId="13" w16cid:durableId="1157111791">
    <w:abstractNumId w:val="17"/>
  </w:num>
  <w:num w:numId="14" w16cid:durableId="264920821">
    <w:abstractNumId w:val="13"/>
  </w:num>
  <w:num w:numId="15" w16cid:durableId="2137870372">
    <w:abstractNumId w:val="15"/>
  </w:num>
  <w:num w:numId="16" w16cid:durableId="123352874">
    <w:abstractNumId w:val="4"/>
  </w:num>
  <w:num w:numId="17" w16cid:durableId="1090079918">
    <w:abstractNumId w:val="3"/>
  </w:num>
  <w:num w:numId="18" w16cid:durableId="2023043925">
    <w:abstractNumId w:val="22"/>
  </w:num>
  <w:num w:numId="19" w16cid:durableId="440221919">
    <w:abstractNumId w:val="23"/>
  </w:num>
  <w:num w:numId="20" w16cid:durableId="1029721359">
    <w:abstractNumId w:val="6"/>
  </w:num>
  <w:num w:numId="21" w16cid:durableId="481779451">
    <w:abstractNumId w:val="5"/>
  </w:num>
  <w:num w:numId="22" w16cid:durableId="1380468865">
    <w:abstractNumId w:val="12"/>
  </w:num>
  <w:num w:numId="23" w16cid:durableId="2063477607">
    <w:abstractNumId w:val="14"/>
  </w:num>
  <w:num w:numId="24" w16cid:durableId="18768481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9"/>
    <w:rsid w:val="00013BD0"/>
    <w:rsid w:val="00025809"/>
    <w:rsid w:val="00031FC0"/>
    <w:rsid w:val="00055B47"/>
    <w:rsid w:val="000665E0"/>
    <w:rsid w:val="00072758"/>
    <w:rsid w:val="000A7645"/>
    <w:rsid w:val="000B5D1D"/>
    <w:rsid w:val="000D2A6F"/>
    <w:rsid w:val="000D3062"/>
    <w:rsid w:val="00102CF9"/>
    <w:rsid w:val="00115A57"/>
    <w:rsid w:val="0012497D"/>
    <w:rsid w:val="00141CA7"/>
    <w:rsid w:val="00146625"/>
    <w:rsid w:val="00152815"/>
    <w:rsid w:val="00154A76"/>
    <w:rsid w:val="00176E0C"/>
    <w:rsid w:val="001A437A"/>
    <w:rsid w:val="001B36F4"/>
    <w:rsid w:val="001D7ABD"/>
    <w:rsid w:val="001F643A"/>
    <w:rsid w:val="00213481"/>
    <w:rsid w:val="002172A0"/>
    <w:rsid w:val="0024541E"/>
    <w:rsid w:val="00246684"/>
    <w:rsid w:val="00255FBF"/>
    <w:rsid w:val="00256903"/>
    <w:rsid w:val="00276E1F"/>
    <w:rsid w:val="00287A02"/>
    <w:rsid w:val="002953EC"/>
    <w:rsid w:val="002A146E"/>
    <w:rsid w:val="002A5DDB"/>
    <w:rsid w:val="002B0FDA"/>
    <w:rsid w:val="002B64FD"/>
    <w:rsid w:val="00314ED9"/>
    <w:rsid w:val="00324CA2"/>
    <w:rsid w:val="003376AB"/>
    <w:rsid w:val="003656FF"/>
    <w:rsid w:val="00373480"/>
    <w:rsid w:val="003A507B"/>
    <w:rsid w:val="003B1A58"/>
    <w:rsid w:val="003D0BAE"/>
    <w:rsid w:val="003D2EFE"/>
    <w:rsid w:val="003D460B"/>
    <w:rsid w:val="003D713A"/>
    <w:rsid w:val="003E0B67"/>
    <w:rsid w:val="00420618"/>
    <w:rsid w:val="00432877"/>
    <w:rsid w:val="00452819"/>
    <w:rsid w:val="0045508B"/>
    <w:rsid w:val="004554C1"/>
    <w:rsid w:val="00475276"/>
    <w:rsid w:val="00492AB7"/>
    <w:rsid w:val="004A4B06"/>
    <w:rsid w:val="004B1E0E"/>
    <w:rsid w:val="004C017F"/>
    <w:rsid w:val="004D2DF2"/>
    <w:rsid w:val="004E74B0"/>
    <w:rsid w:val="004F4D03"/>
    <w:rsid w:val="005068E4"/>
    <w:rsid w:val="0052548A"/>
    <w:rsid w:val="00527A6F"/>
    <w:rsid w:val="005566AF"/>
    <w:rsid w:val="005945B6"/>
    <w:rsid w:val="005A5439"/>
    <w:rsid w:val="005B3E52"/>
    <w:rsid w:val="005B4350"/>
    <w:rsid w:val="005B45CF"/>
    <w:rsid w:val="005C3181"/>
    <w:rsid w:val="005D4978"/>
    <w:rsid w:val="00630904"/>
    <w:rsid w:val="00645942"/>
    <w:rsid w:val="00650A8B"/>
    <w:rsid w:val="00665490"/>
    <w:rsid w:val="00676F1C"/>
    <w:rsid w:val="006942AD"/>
    <w:rsid w:val="006A20E6"/>
    <w:rsid w:val="006E1DC8"/>
    <w:rsid w:val="006F1D4E"/>
    <w:rsid w:val="00702D05"/>
    <w:rsid w:val="0072090B"/>
    <w:rsid w:val="0072199F"/>
    <w:rsid w:val="00721D3E"/>
    <w:rsid w:val="00737C9E"/>
    <w:rsid w:val="0075014C"/>
    <w:rsid w:val="0079273D"/>
    <w:rsid w:val="00816697"/>
    <w:rsid w:val="00830BF5"/>
    <w:rsid w:val="00831F7A"/>
    <w:rsid w:val="00832698"/>
    <w:rsid w:val="00844603"/>
    <w:rsid w:val="00852270"/>
    <w:rsid w:val="00854F9B"/>
    <w:rsid w:val="008637AE"/>
    <w:rsid w:val="00877050"/>
    <w:rsid w:val="008801E4"/>
    <w:rsid w:val="008805C8"/>
    <w:rsid w:val="008A6309"/>
    <w:rsid w:val="008B26E8"/>
    <w:rsid w:val="008B5F8F"/>
    <w:rsid w:val="008B695D"/>
    <w:rsid w:val="008C64D4"/>
    <w:rsid w:val="009573BB"/>
    <w:rsid w:val="00963386"/>
    <w:rsid w:val="00972554"/>
    <w:rsid w:val="00981222"/>
    <w:rsid w:val="0098792F"/>
    <w:rsid w:val="009965B5"/>
    <w:rsid w:val="009C4C71"/>
    <w:rsid w:val="009D4189"/>
    <w:rsid w:val="009E37B0"/>
    <w:rsid w:val="009E6FE4"/>
    <w:rsid w:val="00A05E06"/>
    <w:rsid w:val="00A1081F"/>
    <w:rsid w:val="00A25961"/>
    <w:rsid w:val="00A469A4"/>
    <w:rsid w:val="00A51889"/>
    <w:rsid w:val="00A63ACC"/>
    <w:rsid w:val="00A64469"/>
    <w:rsid w:val="00A66809"/>
    <w:rsid w:val="00A72687"/>
    <w:rsid w:val="00A8066C"/>
    <w:rsid w:val="00A87FD4"/>
    <w:rsid w:val="00A92426"/>
    <w:rsid w:val="00A96876"/>
    <w:rsid w:val="00AB0A88"/>
    <w:rsid w:val="00AD28EF"/>
    <w:rsid w:val="00AD3B85"/>
    <w:rsid w:val="00AD6A30"/>
    <w:rsid w:val="00B13AA3"/>
    <w:rsid w:val="00B2058D"/>
    <w:rsid w:val="00B3499A"/>
    <w:rsid w:val="00B37448"/>
    <w:rsid w:val="00B43C89"/>
    <w:rsid w:val="00B45F06"/>
    <w:rsid w:val="00B713CD"/>
    <w:rsid w:val="00B76DA3"/>
    <w:rsid w:val="00B91864"/>
    <w:rsid w:val="00BA6A11"/>
    <w:rsid w:val="00BB0B7E"/>
    <w:rsid w:val="00BB104A"/>
    <w:rsid w:val="00BF6A33"/>
    <w:rsid w:val="00C07891"/>
    <w:rsid w:val="00C12D51"/>
    <w:rsid w:val="00C25E89"/>
    <w:rsid w:val="00C46395"/>
    <w:rsid w:val="00C82D6B"/>
    <w:rsid w:val="00C911BB"/>
    <w:rsid w:val="00CB479A"/>
    <w:rsid w:val="00CC1ABE"/>
    <w:rsid w:val="00CC7B18"/>
    <w:rsid w:val="00CD4A41"/>
    <w:rsid w:val="00CE156F"/>
    <w:rsid w:val="00CE356A"/>
    <w:rsid w:val="00CE75C5"/>
    <w:rsid w:val="00CF7B54"/>
    <w:rsid w:val="00D05EBC"/>
    <w:rsid w:val="00D23B8E"/>
    <w:rsid w:val="00D266EC"/>
    <w:rsid w:val="00D277C9"/>
    <w:rsid w:val="00D44B69"/>
    <w:rsid w:val="00D458A5"/>
    <w:rsid w:val="00D45D49"/>
    <w:rsid w:val="00D53BF1"/>
    <w:rsid w:val="00D93A2A"/>
    <w:rsid w:val="00DB215C"/>
    <w:rsid w:val="00DC1AD3"/>
    <w:rsid w:val="00DD57A7"/>
    <w:rsid w:val="00DF0132"/>
    <w:rsid w:val="00DF08CA"/>
    <w:rsid w:val="00E15177"/>
    <w:rsid w:val="00E72240"/>
    <w:rsid w:val="00E74485"/>
    <w:rsid w:val="00E85D4A"/>
    <w:rsid w:val="00EA7DF3"/>
    <w:rsid w:val="00EC0415"/>
    <w:rsid w:val="00ED3420"/>
    <w:rsid w:val="00ED7A22"/>
    <w:rsid w:val="00F1144A"/>
    <w:rsid w:val="00F31499"/>
    <w:rsid w:val="00F44CA0"/>
    <w:rsid w:val="00F6738F"/>
    <w:rsid w:val="00F944B2"/>
    <w:rsid w:val="00FC7A7E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86328"/>
  <w15:docId w15:val="{86BEFDA8-B38C-8647-B9EA-D7F3F8C3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499"/>
    <w:pPr>
      <w:spacing w:before="100"/>
    </w:pPr>
    <w:rPr>
      <w:rFonts w:ascii="Calibri" w:eastAsia="Times New Roman" w:hAnsi="Calibri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149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120" w:after="240" w:line="240" w:lineRule="auto"/>
      <w:outlineLvl w:val="0"/>
    </w:pPr>
    <w:rPr>
      <w:b/>
      <w:caps/>
      <w:color w:val="FFFFFF"/>
      <w:spacing w:val="15"/>
      <w:sz w:val="2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1499"/>
    <w:rPr>
      <w:rFonts w:ascii="Calibri" w:eastAsia="Times New Roman" w:hAnsi="Calibri" w:cs="Times New Roman"/>
      <w:b/>
      <w:caps/>
      <w:color w:val="FFFFFF"/>
      <w:spacing w:val="15"/>
      <w:sz w:val="28"/>
      <w:shd w:val="clear" w:color="auto" w:fill="4F81BD"/>
    </w:rPr>
  </w:style>
  <w:style w:type="character" w:styleId="Collegamentoipertestuale">
    <w:name w:val="Hyperlink"/>
    <w:basedOn w:val="Carpredefinitoparagrafo"/>
    <w:uiPriority w:val="99"/>
    <w:unhideWhenUsed/>
    <w:rsid w:val="00F31499"/>
    <w:rPr>
      <w:color w:val="0000FF"/>
      <w:u w:val="single"/>
    </w:rPr>
  </w:style>
  <w:style w:type="paragraph" w:customStyle="1" w:styleId="Default">
    <w:name w:val="Default"/>
    <w:rsid w:val="00F314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5FBF"/>
    <w:pPr>
      <w:tabs>
        <w:tab w:val="center" w:pos="4819"/>
        <w:tab w:val="right" w:pos="9638"/>
      </w:tabs>
      <w:spacing w:before="0"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F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FB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FBF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F1D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1D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1D4E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1D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1D4E"/>
    <w:rPr>
      <w:rFonts w:ascii="Calibri" w:eastAsia="Times New Roman" w:hAnsi="Calibri" w:cs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324CA2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BF6A3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6A3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41CA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5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573BB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3BB"/>
    <w:rPr>
      <w:rFonts w:ascii="Calibri" w:eastAsia="Times New Roman" w:hAnsi="Calibri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9573BB"/>
  </w:style>
  <w:style w:type="paragraph" w:styleId="Revisione">
    <w:name w:val="Revision"/>
    <w:hidden/>
    <w:uiPriority w:val="99"/>
    <w:semiHidden/>
    <w:rsid w:val="000D306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1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inionistudenti.unina.i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2" ma:contentTypeDescription="Creare un nuovo documento." ma:contentTypeScope="" ma:versionID="764313d7437349b0aa64ef76798caf72">
  <xsd:schema xmlns:xsd="http://www.w3.org/2001/XMLSchema" xmlns:xs="http://www.w3.org/2001/XMLSchema" xmlns:p="http://schemas.microsoft.com/office/2006/metadata/properties" xmlns:ns2="a3c111d9-db58-4b6f-99c0-a1e252bd0a17" targetNamespace="http://schemas.microsoft.com/office/2006/metadata/properties" ma:root="true" ma:fieldsID="36ac13b68286cb5f9a35e0c5d3611173" ns2:_="">
    <xsd:import namespace="a3c111d9-db58-4b6f-99c0-a1e252bd0a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111d9-db58-4b6f-99c0-a1e252bd0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B39E-FB8B-41E1-B0CE-FF9B87984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B555C-26C4-4C86-90E5-DB45E6D78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A478AD-EBEF-4660-97B0-A1F6F77FC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111d9-db58-4b6f-99c0-a1e252bd0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C1DD0A-DBBB-E747-8DDC-AE2F7F84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739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FRANCESCA MARIA DOVETTO</cp:lastModifiedBy>
  <cp:revision>3</cp:revision>
  <cp:lastPrinted>2021-06-30T22:24:00Z</cp:lastPrinted>
  <dcterms:created xsi:type="dcterms:W3CDTF">2025-01-15T23:21:00Z</dcterms:created>
  <dcterms:modified xsi:type="dcterms:W3CDTF">2025-01-17T11:07:00Z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GrammarlyDocumentId">
    <vt:lpwstr>44dd2a515fa57d4696b64b6363e607ec18c3bed10eef2941710e3589cf6e07a4</vt:lpwstr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2023-10-09T06:53:01Z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9aac9c9c-1952-4249-a5e1-8a3690abb169</vt:lpwstr>
  </property>
  <property fmtid="{D5CDD505-2E9C-101B-9397-08002B2CF9AE}" pid="10" name="MSIP_Label_2ad0b24d-6422-44b0-b3de-abb3a9e8c81a_ContentBits">
    <vt:lpwstr>0</vt:lpwstr>
  </property>
</Properties>
</file>