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699AB" w14:textId="0F1A204D" w:rsidR="00636F3E" w:rsidRDefault="00A86EBB" w:rsidP="001B68E1">
      <w:pPr>
        <w:pStyle w:val="Titolo1"/>
        <w:spacing w:before="0" w:after="0"/>
        <w:ind w:right="-90"/>
        <w:jc w:val="center"/>
        <w:rPr>
          <w:rFonts w:ascii="Calibri" w:eastAsiaTheme="majorEastAsia" w:hAnsi="Calibri"/>
          <w:bCs/>
          <w:sz w:val="32"/>
          <w:szCs w:val="32"/>
        </w:rPr>
      </w:pPr>
      <w:r w:rsidRPr="001B68E1">
        <w:rPr>
          <w:rFonts w:ascii="Calibri" w:eastAsiaTheme="majorEastAsia" w:hAnsi="Calibri"/>
          <w:bCs/>
          <w:szCs w:val="28"/>
        </w:rPr>
        <w:t>RIESAME DEL SISTEMA DI ASSICURAZIONE DELLA QUALITÀ D</w:t>
      </w:r>
      <w:r w:rsidR="001B68E1" w:rsidRPr="001B68E1">
        <w:rPr>
          <w:rFonts w:ascii="Calibri" w:eastAsiaTheme="majorEastAsia" w:hAnsi="Calibri"/>
          <w:bCs/>
          <w:szCs w:val="28"/>
        </w:rPr>
        <w:t>EL D</w:t>
      </w:r>
      <w:r w:rsidRPr="001B68E1">
        <w:rPr>
          <w:rFonts w:ascii="Calibri" w:eastAsiaTheme="majorEastAsia" w:hAnsi="Calibri"/>
          <w:bCs/>
          <w:szCs w:val="28"/>
        </w:rPr>
        <w:t>IPARTIMENT</w:t>
      </w:r>
      <w:r w:rsidR="001B68E1" w:rsidRPr="001B68E1">
        <w:rPr>
          <w:rFonts w:ascii="Calibri" w:eastAsiaTheme="majorEastAsia" w:hAnsi="Calibri"/>
          <w:bCs/>
          <w:szCs w:val="28"/>
        </w:rPr>
        <w:t>O</w:t>
      </w:r>
      <w:r w:rsidR="001B68E1">
        <w:rPr>
          <w:rFonts w:ascii="Calibri" w:eastAsiaTheme="majorEastAsia" w:hAnsi="Calibri"/>
          <w:bCs/>
          <w:sz w:val="32"/>
          <w:szCs w:val="32"/>
        </w:rPr>
        <w:t xml:space="preserve"> </w:t>
      </w:r>
      <w:r w:rsidR="001B68E1">
        <w:rPr>
          <w:rFonts w:ascii="Calibri" w:eastAsiaTheme="majorEastAsia" w:hAnsi="Calibri"/>
          <w:bCs/>
          <w:color w:val="C6D9F1" w:themeColor="text2" w:themeTint="33"/>
          <w:sz w:val="24"/>
          <w:szCs w:val="24"/>
        </w:rPr>
        <w:t>[</w:t>
      </w:r>
      <w:r w:rsidR="001B68E1" w:rsidRPr="001B68E1">
        <w:rPr>
          <w:rFonts w:ascii="Calibri" w:eastAsiaTheme="majorEastAsia" w:hAnsi="Calibri" w:cs="Times New Roman (Corpo CS)"/>
          <w:b w:val="0"/>
          <w:bCs/>
          <w:i/>
          <w:caps w:val="0"/>
          <w:color w:val="C6D9F1" w:themeColor="text2" w:themeTint="33"/>
          <w:sz w:val="24"/>
          <w:szCs w:val="24"/>
        </w:rPr>
        <w:t>inserire il nome del Dipartimento</w:t>
      </w:r>
      <w:r w:rsidR="001B68E1">
        <w:rPr>
          <w:rFonts w:ascii="Calibri" w:eastAsiaTheme="majorEastAsia" w:hAnsi="Calibri"/>
          <w:bCs/>
          <w:color w:val="C6D9F1" w:themeColor="text2" w:themeTint="33"/>
          <w:sz w:val="24"/>
          <w:szCs w:val="24"/>
        </w:rPr>
        <w:t>]</w:t>
      </w:r>
      <w:r w:rsidR="00636F3E" w:rsidRPr="00636F3E">
        <w:rPr>
          <w:rFonts w:ascii="Calibri" w:eastAsiaTheme="majorEastAsia" w:hAnsi="Calibri"/>
          <w:bCs/>
          <w:sz w:val="32"/>
          <w:szCs w:val="32"/>
        </w:rPr>
        <w:t xml:space="preserve"> </w:t>
      </w:r>
    </w:p>
    <w:p w14:paraId="07222A76" w14:textId="77777777" w:rsidR="00636F3E" w:rsidRPr="007168E2" w:rsidRDefault="00636F3E" w:rsidP="00636F3E"/>
    <w:p w14:paraId="175D4BEE" w14:textId="29DDF133" w:rsidR="007168E2" w:rsidRPr="007168E2" w:rsidRDefault="007168E2" w:rsidP="007168E2">
      <w:pPr>
        <w:ind w:right="-397"/>
        <w:jc w:val="center"/>
        <w:rPr>
          <w:rFonts w:eastAsia="Calibri" w:cstheme="minorHAnsi"/>
        </w:rPr>
      </w:pPr>
      <w:r w:rsidRPr="0022363D">
        <w:rPr>
          <w:rFonts w:eastAsia="Calibri" w:cstheme="minorHAnsi"/>
          <w:highlight w:val="yellow"/>
        </w:rPr>
        <w:t>Approvat</w:t>
      </w:r>
      <w:r w:rsidR="00A86EBB">
        <w:rPr>
          <w:rFonts w:eastAsia="Calibri" w:cstheme="minorHAnsi"/>
          <w:highlight w:val="yellow"/>
        </w:rPr>
        <w:t>o</w:t>
      </w:r>
      <w:r w:rsidRPr="0022363D">
        <w:rPr>
          <w:rFonts w:eastAsia="Calibri" w:cstheme="minorHAnsi"/>
          <w:highlight w:val="yellow"/>
        </w:rPr>
        <w:t xml:space="preserve"> </w:t>
      </w:r>
      <w:r w:rsidR="00190384">
        <w:rPr>
          <w:rFonts w:eastAsia="Calibri" w:cstheme="minorHAnsi"/>
          <w:highlight w:val="yellow"/>
        </w:rPr>
        <w:t xml:space="preserve">nella </w:t>
      </w:r>
      <w:r w:rsidR="00190384" w:rsidRPr="00A86EBB">
        <w:rPr>
          <w:rFonts w:eastAsia="Calibri" w:cstheme="minorHAnsi"/>
          <w:highlight w:val="yellow"/>
        </w:rPr>
        <w:t xml:space="preserve">riunione del </w:t>
      </w:r>
      <w:r w:rsidR="00A86EBB" w:rsidRPr="00A86EBB">
        <w:rPr>
          <w:rFonts w:eastAsia="Calibri" w:cstheme="minorHAnsi"/>
          <w:highlight w:val="yellow"/>
        </w:rPr>
        <w:t>Consiglio di Dipartimento del ….</w:t>
      </w:r>
    </w:p>
    <w:p w14:paraId="7136B5F6" w14:textId="77777777" w:rsidR="007168E2" w:rsidRDefault="007168E2" w:rsidP="007168E2">
      <w:pPr>
        <w:ind w:right="-397"/>
        <w:jc w:val="center"/>
        <w:rPr>
          <w:rFonts w:cstheme="minorHAnsi"/>
          <w:sz w:val="10"/>
          <w:szCs w:val="10"/>
        </w:rPr>
      </w:pPr>
    </w:p>
    <w:p w14:paraId="18216957" w14:textId="77777777" w:rsidR="006B0D8D" w:rsidRPr="007168E2" w:rsidRDefault="006B0D8D" w:rsidP="007168E2">
      <w:pPr>
        <w:ind w:right="-397"/>
        <w:jc w:val="center"/>
        <w:rPr>
          <w:rFonts w:cstheme="minorHAnsi"/>
          <w:sz w:val="10"/>
          <w:szCs w:val="10"/>
        </w:rPr>
      </w:pPr>
    </w:p>
    <w:p w14:paraId="44C3B5BA" w14:textId="77777777" w:rsidR="00FB4A8D" w:rsidRPr="00636F3E" w:rsidRDefault="00FB4A8D" w:rsidP="00636F3E"/>
    <w:p w14:paraId="13147D8B" w14:textId="0B728FE8" w:rsidR="004751CA" w:rsidRPr="00FD0346" w:rsidRDefault="001B68E1" w:rsidP="00FD0346">
      <w:pPr>
        <w:pStyle w:val="Titolo1"/>
        <w:spacing w:before="0" w:after="0"/>
        <w:ind w:right="-35"/>
        <w:jc w:val="center"/>
        <w:rPr>
          <w:rFonts w:ascii="Calibri" w:eastAsiaTheme="majorEastAsia" w:hAnsi="Calibri"/>
          <w:bCs/>
          <w:sz w:val="24"/>
          <w:szCs w:val="24"/>
        </w:rPr>
      </w:pPr>
      <w:r>
        <w:rPr>
          <w:rFonts w:ascii="Calibri" w:eastAsiaTheme="majorEastAsia" w:hAnsi="Calibri"/>
          <w:bCs/>
          <w:sz w:val="24"/>
          <w:szCs w:val="24"/>
        </w:rPr>
        <w:t>INTRODUZIONE</w:t>
      </w:r>
    </w:p>
    <w:p w14:paraId="6A030B00" w14:textId="77777777" w:rsidR="00B6395A" w:rsidRPr="00FD0346" w:rsidRDefault="00B6395A" w:rsidP="00725613">
      <w:pPr>
        <w:pStyle w:val="Normale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0000" w:themeColor="text1"/>
          <w:sz w:val="10"/>
          <w:szCs w:val="10"/>
          <w:shd w:val="clear" w:color="auto" w:fill="FFFFFF"/>
          <w:lang w:eastAsia="en-US"/>
        </w:rPr>
      </w:pPr>
    </w:p>
    <w:p w14:paraId="61D8EC52" w14:textId="7AFD7F21" w:rsidR="00B6395A" w:rsidRPr="00FD0346" w:rsidRDefault="00B6395A" w:rsidP="00725613">
      <w:pPr>
        <w:pStyle w:val="Normale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>Q</w:t>
      </w:r>
      <w:r w:rsidR="00725613"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>uest</w:t>
      </w:r>
      <w:r w:rsidR="005F35C0"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>o</w:t>
      </w:r>
      <w:r w:rsidR="00725613"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 xml:space="preserve"> </w:t>
      </w:r>
      <w:r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>documento corrisponde al</w:t>
      </w:r>
      <w:r w:rsidR="00A86EBB"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 xml:space="preserve"> </w:t>
      </w:r>
      <w:r w:rsidR="00725613"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>prim</w:t>
      </w:r>
      <w:r w:rsidR="00A86EBB"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>o</w:t>
      </w:r>
      <w:r w:rsidR="00725613"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 xml:space="preserve"> </w:t>
      </w:r>
      <w:r w:rsidR="00A86EBB"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>Riesame</w:t>
      </w:r>
      <w:r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 xml:space="preserve"> del Sistema di Assicurazione della Qualità del</w:t>
      </w:r>
      <w:r w:rsidR="00725613"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 xml:space="preserve"> </w:t>
      </w:r>
      <w:r w:rsidR="00A86EBB"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>Dipartimento</w:t>
      </w:r>
      <w:r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 xml:space="preserve"> </w:t>
      </w:r>
      <w:r w:rsidRPr="00FD0346">
        <w:rPr>
          <w:rFonts w:asciiTheme="minorHAnsi" w:eastAsiaTheme="minorEastAsia" w:hAnsiTheme="minorHAnsi" w:cstheme="minorBidi"/>
          <w:color w:val="0070C0"/>
          <w:sz w:val="22"/>
          <w:szCs w:val="22"/>
          <w:shd w:val="clear" w:color="auto" w:fill="FFFFFF"/>
          <w:lang w:eastAsia="en-US"/>
        </w:rPr>
        <w:t>[</w:t>
      </w:r>
      <w:r w:rsidRPr="00FD0346">
        <w:rPr>
          <w:rFonts w:asciiTheme="minorHAnsi" w:eastAsiaTheme="minorEastAsia" w:hAnsiTheme="minorHAnsi" w:cstheme="minorBidi"/>
          <w:i/>
          <w:iCs/>
          <w:color w:val="0070C0"/>
          <w:sz w:val="22"/>
          <w:szCs w:val="22"/>
          <w:shd w:val="clear" w:color="auto" w:fill="FFFFFF"/>
          <w:lang w:eastAsia="en-US"/>
        </w:rPr>
        <w:t>inserire il nome del Dipartimento</w:t>
      </w:r>
      <w:r w:rsidRPr="00FD0346">
        <w:rPr>
          <w:rFonts w:asciiTheme="minorHAnsi" w:eastAsiaTheme="minorEastAsia" w:hAnsiTheme="minorHAnsi" w:cstheme="minorBidi"/>
          <w:color w:val="0070C0"/>
          <w:sz w:val="22"/>
          <w:szCs w:val="22"/>
          <w:shd w:val="clear" w:color="auto" w:fill="FFFFFF"/>
          <w:lang w:eastAsia="en-US"/>
        </w:rPr>
        <w:t>]</w:t>
      </w:r>
      <w:r w:rsidR="00725613" w:rsidRPr="00FD0346">
        <w:rPr>
          <w:rFonts w:asciiTheme="minorHAnsi" w:eastAsiaTheme="minorEastAsia" w:hAnsiTheme="minorHAnsi" w:cstheme="minorBidi"/>
          <w:color w:val="0070C0"/>
          <w:sz w:val="22"/>
          <w:szCs w:val="22"/>
          <w:shd w:val="clear" w:color="auto" w:fill="FFFFFF"/>
          <w:lang w:eastAsia="en-US"/>
        </w:rPr>
        <w:t xml:space="preserve"> </w:t>
      </w:r>
      <w:r w:rsidR="00725613"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>dell’Università Federico II di Napoli</w:t>
      </w:r>
      <w:r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 xml:space="preserve"> (SAQ-DIP).</w:t>
      </w:r>
    </w:p>
    <w:p w14:paraId="51EBAC16" w14:textId="6CB11753" w:rsidR="00FD0346" w:rsidRPr="00FD0346" w:rsidRDefault="00FD0346" w:rsidP="00FD0346">
      <w:pPr>
        <w:pStyle w:val="Normale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>Il SAQ-DIP rispecchia l'attuale Sistema di Assicurazione della Qualità dei Dipartimenti dell'Università Federico II di Napoli e descrive funzioni, compiti, processi, modalità di funzionamento</w:t>
      </w:r>
      <w:r w:rsidR="00EA2FC4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 xml:space="preserve">, </w:t>
      </w:r>
      <w:r w:rsidR="00EA2FC4" w:rsidRPr="00CD456B">
        <w:rPr>
          <w:rFonts w:asciiTheme="minorHAnsi" w:eastAsiaTheme="minorEastAsia" w:hAnsiTheme="minorHAnsi" w:cstheme="minorBidi"/>
          <w:sz w:val="22"/>
          <w:szCs w:val="22"/>
          <w:shd w:val="clear" w:color="auto" w:fill="FFFFFF"/>
          <w:lang w:eastAsia="en-US"/>
        </w:rPr>
        <w:t>contesto</w:t>
      </w:r>
      <w:r w:rsidRPr="00EA2FC4">
        <w:rPr>
          <w:rFonts w:asciiTheme="minorHAnsi" w:eastAsiaTheme="minorEastAsia" w:hAnsiTheme="minorHAnsi" w:cstheme="minorBidi"/>
          <w:color w:val="EE0000"/>
          <w:sz w:val="22"/>
          <w:szCs w:val="22"/>
          <w:shd w:val="clear" w:color="auto" w:fill="FFFFFF"/>
          <w:lang w:eastAsia="en-US"/>
        </w:rPr>
        <w:t xml:space="preserve"> </w:t>
      </w:r>
      <w:r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>e attori dell’Assicurazione della Qualità dipartimentale negli ambiti della Didattica, Ricerca e Terza Missione/Impatto Sociale.</w:t>
      </w:r>
    </w:p>
    <w:p w14:paraId="46562467" w14:textId="5EABF7A7" w:rsidR="00B6395A" w:rsidRPr="00FD0346" w:rsidRDefault="00B6395A" w:rsidP="00725613">
      <w:pPr>
        <w:pStyle w:val="Normale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>Il Riesame del SAQ-DIP</w:t>
      </w:r>
      <w:r w:rsidR="00725613"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 xml:space="preserve"> assicura il monitoraggio </w:t>
      </w:r>
      <w:r w:rsidR="00621692"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 xml:space="preserve">e </w:t>
      </w:r>
      <w:r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>la revisione, con la pianificazione delle opportune azioni di miglioramento,</w:t>
      </w:r>
      <w:r w:rsidR="00621692"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 xml:space="preserve"> </w:t>
      </w:r>
      <w:r w:rsidR="00725613"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>del Sistema di A</w:t>
      </w:r>
      <w:r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>ssicurazione</w:t>
      </w:r>
      <w:r w:rsidR="00725613"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 xml:space="preserve"> della Qualità </w:t>
      </w:r>
      <w:r w:rsidR="00A86EBB"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>dipartimentale</w:t>
      </w:r>
      <w:r w:rsid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>.</w:t>
      </w:r>
    </w:p>
    <w:p w14:paraId="14A30414" w14:textId="75A7AE03" w:rsidR="00725613" w:rsidRPr="00FD0346" w:rsidRDefault="00FD0346" w:rsidP="00725613">
      <w:pPr>
        <w:pStyle w:val="Normale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</w:pPr>
      <w:r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>Il</w:t>
      </w:r>
      <w:r w:rsidR="00B6395A"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 xml:space="preserve"> Riesame,</w:t>
      </w:r>
      <w:r w:rsidR="00725613"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 xml:space="preserve"> pianificato </w:t>
      </w:r>
      <w:r w:rsidR="00B6395A"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 xml:space="preserve">nel corso del 2025 in accordo con le linee guida del </w:t>
      </w:r>
      <w:r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>Presidio della Qualità (</w:t>
      </w:r>
      <w:r w:rsidR="00B6395A"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>PQA</w:t>
      </w:r>
      <w:r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>)</w:t>
      </w:r>
      <w:r w:rsidR="00B6395A" w:rsidRPr="00FD0346"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>, è redatto dal Dipartimento a valle del primo anno di validità del SAQ-DIP e del PTSP e del relativo primo monitoraggio.</w:t>
      </w:r>
      <w:r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 xml:space="preserve"> Esso costituisce un documento strutturato per il </w:t>
      </w:r>
      <w:r w:rsidRPr="00FD0346">
        <w:rPr>
          <w:rFonts w:asciiTheme="minorHAnsi" w:eastAsiaTheme="minorEastAsia" w:hAnsiTheme="minorHAnsi" w:cstheme="minorBidi"/>
          <w:b/>
          <w:bCs/>
          <w:color w:val="000000" w:themeColor="text1"/>
          <w:sz w:val="22"/>
          <w:szCs w:val="22"/>
          <w:shd w:val="clear" w:color="auto" w:fill="FFFFFF"/>
          <w:lang w:eastAsia="en-US"/>
        </w:rPr>
        <w:t>Riesame interno</w:t>
      </w:r>
      <w:r>
        <w:rPr>
          <w:rFonts w:asciiTheme="minorHAnsi" w:eastAsiaTheme="minorEastAsia" w:hAnsiTheme="minorHAnsi" w:cstheme="minorBidi"/>
          <w:color w:val="000000" w:themeColor="text1"/>
          <w:sz w:val="22"/>
          <w:szCs w:val="22"/>
          <w:shd w:val="clear" w:color="auto" w:fill="FFFFFF"/>
          <w:lang w:eastAsia="en-US"/>
        </w:rPr>
        <w:t xml:space="preserve"> dell’AQ dipartimentale.</w:t>
      </w:r>
    </w:p>
    <w:p w14:paraId="78061292" w14:textId="77777777" w:rsidR="00017A79" w:rsidRDefault="00017A79" w:rsidP="00725613">
      <w:pPr>
        <w:pStyle w:val="Normale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2E2D29"/>
          <w:sz w:val="22"/>
          <w:szCs w:val="22"/>
          <w:shd w:val="clear" w:color="auto" w:fill="FFFFFF"/>
          <w:lang w:eastAsia="en-US"/>
        </w:rPr>
      </w:pPr>
    </w:p>
    <w:p w14:paraId="26EFD0D9" w14:textId="77777777" w:rsidR="00017A79" w:rsidRDefault="00017A79" w:rsidP="00725613">
      <w:pPr>
        <w:pStyle w:val="Normale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2E2D29"/>
          <w:sz w:val="22"/>
          <w:szCs w:val="22"/>
          <w:shd w:val="clear" w:color="auto" w:fill="FFFFFF"/>
          <w:lang w:eastAsia="en-US"/>
        </w:rPr>
      </w:pPr>
    </w:p>
    <w:p w14:paraId="6BDB48C0" w14:textId="1C036C25" w:rsidR="00017A79" w:rsidRDefault="00017A79" w:rsidP="00017A79">
      <w:pPr>
        <w:pStyle w:val="NormaleWeb"/>
        <w:spacing w:before="0" w:beforeAutospacing="0" w:after="0" w:afterAutospacing="0"/>
        <w:jc w:val="center"/>
        <w:rPr>
          <w:rFonts w:asciiTheme="minorHAnsi" w:eastAsiaTheme="minorEastAsia" w:hAnsiTheme="minorHAnsi" w:cstheme="minorBidi"/>
          <w:color w:val="2E2D29"/>
          <w:sz w:val="22"/>
          <w:szCs w:val="22"/>
          <w:shd w:val="clear" w:color="auto" w:fill="FFFFFF"/>
          <w:lang w:eastAsia="en-US"/>
        </w:rPr>
      </w:pPr>
    </w:p>
    <w:p w14:paraId="60E05A11" w14:textId="6FC34775" w:rsidR="00017A79" w:rsidRDefault="00DF0EC1" w:rsidP="00017A79">
      <w:pPr>
        <w:pStyle w:val="NormaleWeb"/>
        <w:spacing w:before="0" w:beforeAutospacing="0" w:after="0" w:afterAutospacing="0"/>
        <w:jc w:val="center"/>
        <w:rPr>
          <w:rFonts w:asciiTheme="minorHAnsi" w:eastAsiaTheme="minorEastAsia" w:hAnsiTheme="minorHAnsi" w:cstheme="minorBidi"/>
          <w:color w:val="2E2D29"/>
          <w:sz w:val="22"/>
          <w:szCs w:val="22"/>
          <w:shd w:val="clear" w:color="auto" w:fill="FFFFFF"/>
          <w:lang w:eastAsia="en-US"/>
        </w:rPr>
      </w:pPr>
      <w:r>
        <w:rPr>
          <w:rFonts w:asciiTheme="minorHAnsi" w:eastAsiaTheme="minorEastAsia" w:hAnsiTheme="minorHAnsi" w:cstheme="minorBidi"/>
          <w:noProof/>
          <w:color w:val="2E2D29"/>
          <w:sz w:val="22"/>
          <w:szCs w:val="22"/>
          <w:shd w:val="clear" w:color="auto" w:fill="FFFFFF"/>
          <w:lang w:eastAsia="en-US"/>
        </w:rPr>
        <w:drawing>
          <wp:inline distT="0" distB="0" distL="0" distR="0" wp14:anchorId="31995129" wp14:editId="0FE40923">
            <wp:extent cx="5160645" cy="3697605"/>
            <wp:effectExtent l="0" t="0" r="1905" b="0"/>
            <wp:docPr id="146348747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487478" name="Immagine 146348747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67BAF" w14:textId="77777777" w:rsidR="00017A79" w:rsidRDefault="00017A79" w:rsidP="00AE52F7">
      <w:pPr>
        <w:pStyle w:val="NormaleWeb"/>
        <w:spacing w:before="0" w:beforeAutospacing="0" w:after="0" w:afterAutospacing="0"/>
        <w:rPr>
          <w:rFonts w:asciiTheme="minorHAnsi" w:eastAsiaTheme="minorEastAsia" w:hAnsiTheme="minorHAnsi" w:cstheme="minorBidi"/>
          <w:color w:val="2E2D29"/>
          <w:sz w:val="22"/>
          <w:szCs w:val="22"/>
          <w:shd w:val="clear" w:color="auto" w:fill="FFFFFF"/>
          <w:lang w:eastAsia="en-US"/>
        </w:rPr>
      </w:pPr>
    </w:p>
    <w:p w14:paraId="6500CF2E" w14:textId="77777777" w:rsidR="00FD0346" w:rsidRPr="007208DE" w:rsidRDefault="00FD0346" w:rsidP="00FD0346">
      <w:pPr>
        <w:jc w:val="center"/>
        <w:rPr>
          <w:sz w:val="20"/>
          <w:szCs w:val="20"/>
        </w:rPr>
      </w:pPr>
      <w:r w:rsidRPr="0091142F">
        <w:rPr>
          <w:i/>
          <w:iCs/>
          <w:sz w:val="20"/>
          <w:szCs w:val="20"/>
        </w:rPr>
        <w:t>Fig. 1 -</w:t>
      </w:r>
      <w:r>
        <w:rPr>
          <w:sz w:val="20"/>
          <w:szCs w:val="20"/>
        </w:rPr>
        <w:t xml:space="preserve"> </w:t>
      </w:r>
      <w:r>
        <w:rPr>
          <w:i/>
          <w:iCs/>
          <w:color w:val="0070C0"/>
          <w:sz w:val="20"/>
          <w:szCs w:val="20"/>
        </w:rPr>
        <w:t>i</w:t>
      </w:r>
      <w:r w:rsidRPr="007208DE">
        <w:rPr>
          <w:i/>
          <w:iCs/>
          <w:color w:val="0070C0"/>
          <w:sz w:val="20"/>
          <w:szCs w:val="20"/>
        </w:rPr>
        <w:t xml:space="preserve">nserire una foto del Dipartimento </w:t>
      </w:r>
    </w:p>
    <w:p w14:paraId="080619FC" w14:textId="77777777" w:rsidR="00017A79" w:rsidRDefault="00017A79" w:rsidP="00AE52F7">
      <w:pPr>
        <w:pStyle w:val="NormaleWeb"/>
        <w:spacing w:before="0" w:beforeAutospacing="0" w:after="0" w:afterAutospacing="0"/>
        <w:rPr>
          <w:rFonts w:asciiTheme="minorHAnsi" w:eastAsiaTheme="minorEastAsia" w:hAnsiTheme="minorHAnsi" w:cstheme="minorBidi"/>
          <w:color w:val="2E2D29"/>
          <w:sz w:val="22"/>
          <w:szCs w:val="22"/>
          <w:shd w:val="clear" w:color="auto" w:fill="FFFFFF"/>
          <w:lang w:eastAsia="en-US"/>
        </w:rPr>
      </w:pPr>
    </w:p>
    <w:p w14:paraId="144326D0" w14:textId="77777777" w:rsidR="00B6395A" w:rsidRDefault="00B6395A" w:rsidP="00AE52F7">
      <w:pPr>
        <w:pStyle w:val="NormaleWeb"/>
        <w:spacing w:before="0" w:beforeAutospacing="0" w:after="0" w:afterAutospacing="0"/>
        <w:rPr>
          <w:rFonts w:asciiTheme="minorHAnsi" w:eastAsiaTheme="minorEastAsia" w:hAnsiTheme="minorHAnsi" w:cstheme="minorBidi"/>
          <w:color w:val="2E2D29"/>
          <w:sz w:val="22"/>
          <w:szCs w:val="22"/>
          <w:shd w:val="clear" w:color="auto" w:fill="FFFFFF"/>
          <w:lang w:eastAsia="en-US"/>
        </w:rPr>
      </w:pPr>
    </w:p>
    <w:p w14:paraId="566B8170" w14:textId="77777777" w:rsidR="00B6395A" w:rsidRDefault="00B6395A" w:rsidP="00AE52F7">
      <w:pPr>
        <w:pStyle w:val="NormaleWeb"/>
        <w:spacing w:before="0" w:beforeAutospacing="0" w:after="0" w:afterAutospacing="0"/>
        <w:rPr>
          <w:rFonts w:asciiTheme="minorHAnsi" w:eastAsiaTheme="minorEastAsia" w:hAnsiTheme="minorHAnsi" w:cstheme="minorBidi"/>
          <w:color w:val="2E2D29"/>
          <w:sz w:val="22"/>
          <w:szCs w:val="22"/>
          <w:shd w:val="clear" w:color="auto" w:fill="FFFFFF"/>
          <w:lang w:eastAsia="en-US"/>
        </w:rPr>
      </w:pPr>
    </w:p>
    <w:p w14:paraId="1989C5E5" w14:textId="77777777" w:rsidR="00EF4820" w:rsidRPr="00777A55" w:rsidRDefault="00EF4820" w:rsidP="00AE52F7">
      <w:pPr>
        <w:pStyle w:val="NormaleWeb"/>
        <w:spacing w:before="0" w:beforeAutospacing="0" w:after="0" w:afterAutospacing="0"/>
        <w:rPr>
          <w:rFonts w:asciiTheme="minorHAnsi" w:eastAsiaTheme="minorEastAsia" w:hAnsiTheme="minorHAnsi" w:cstheme="minorBidi"/>
          <w:b/>
          <w:color w:val="2E2D29"/>
          <w:sz w:val="10"/>
          <w:szCs w:val="10"/>
          <w:shd w:val="clear" w:color="auto" w:fill="FFFFFF"/>
          <w:lang w:eastAsia="en-US"/>
        </w:rPr>
      </w:pPr>
    </w:p>
    <w:p w14:paraId="3315E2AA" w14:textId="420E184B" w:rsidR="00EF4820" w:rsidRPr="00FD0346" w:rsidRDefault="00EF4820" w:rsidP="00621692">
      <w:pPr>
        <w:pStyle w:val="Titolo1"/>
        <w:numPr>
          <w:ilvl w:val="0"/>
          <w:numId w:val="20"/>
        </w:numPr>
        <w:spacing w:before="0" w:after="0"/>
        <w:ind w:right="-90" w:hanging="720"/>
        <w:jc w:val="center"/>
        <w:rPr>
          <w:rFonts w:ascii="Calibri" w:eastAsiaTheme="majorEastAsia" w:hAnsi="Calibri"/>
          <w:bCs/>
          <w:sz w:val="24"/>
          <w:szCs w:val="24"/>
        </w:rPr>
      </w:pPr>
      <w:r w:rsidRPr="00FD0346">
        <w:rPr>
          <w:rFonts w:ascii="Calibri" w:eastAsiaTheme="majorEastAsia" w:hAnsi="Calibri"/>
          <w:bCs/>
          <w:sz w:val="24"/>
          <w:szCs w:val="24"/>
        </w:rPr>
        <w:lastRenderedPageBreak/>
        <w:t>INDICATORI</w:t>
      </w:r>
      <w:r w:rsidR="00B916B9" w:rsidRPr="00FD0346">
        <w:rPr>
          <w:rFonts w:ascii="Calibri" w:eastAsiaTheme="majorEastAsia" w:hAnsi="Calibri"/>
          <w:bCs/>
          <w:sz w:val="24"/>
          <w:szCs w:val="24"/>
        </w:rPr>
        <w:t xml:space="preserve"> delle attivit</w:t>
      </w:r>
      <w:r w:rsidR="00FD0346">
        <w:rPr>
          <w:rFonts w:ascii="Calibri" w:eastAsiaTheme="majorEastAsia" w:hAnsi="Calibri" w:cs="Calibri"/>
          <w:bCs/>
          <w:sz w:val="24"/>
          <w:szCs w:val="24"/>
        </w:rPr>
        <w:t>À</w:t>
      </w:r>
      <w:r w:rsidR="00B916B9" w:rsidRPr="00FD0346">
        <w:rPr>
          <w:rFonts w:ascii="Calibri" w:eastAsiaTheme="majorEastAsia" w:hAnsi="Calibri"/>
          <w:bCs/>
          <w:sz w:val="24"/>
          <w:szCs w:val="24"/>
        </w:rPr>
        <w:t xml:space="preserve"> di aq</w:t>
      </w:r>
    </w:p>
    <w:p w14:paraId="2201D00D" w14:textId="77777777" w:rsidR="00EF4820" w:rsidRPr="00B916B9" w:rsidRDefault="00EF4820" w:rsidP="006C7EBA">
      <w:pPr>
        <w:keepNext/>
        <w:keepLines/>
        <w:outlineLvl w:val="1"/>
        <w:rPr>
          <w:rFonts w:cs="Lucida Sans Unicode"/>
          <w:b/>
          <w:color w:val="EE0000"/>
          <w:sz w:val="10"/>
          <w:szCs w:val="10"/>
          <w:lang w:eastAsia="it-IT"/>
        </w:rPr>
      </w:pPr>
    </w:p>
    <w:p w14:paraId="1E8F5900" w14:textId="1A402102" w:rsidR="00C67EC6" w:rsidRPr="006B0D8D" w:rsidRDefault="008E13F5" w:rsidP="006B0D8D">
      <w:pPr>
        <w:pStyle w:val="NormaleWeb"/>
        <w:spacing w:before="0" w:beforeAutospacing="0" w:after="0" w:afterAutospacing="0"/>
        <w:rPr>
          <w:rFonts w:asciiTheme="minorHAnsi" w:eastAsiaTheme="minorEastAsia" w:hAnsiTheme="minorHAnsi" w:cstheme="minorBidi"/>
          <w:color w:val="0070C0"/>
          <w:sz w:val="22"/>
          <w:szCs w:val="22"/>
          <w:shd w:val="clear" w:color="auto" w:fill="FFFFFF"/>
          <w:lang w:eastAsia="en-US"/>
        </w:rPr>
      </w:pPr>
      <w:r w:rsidRPr="008E13F5">
        <w:rPr>
          <w:rFonts w:asciiTheme="minorHAnsi" w:eastAsiaTheme="minorEastAsia" w:hAnsiTheme="minorHAnsi" w:cstheme="minorBidi"/>
          <w:i/>
          <w:iCs/>
          <w:color w:val="0070C0"/>
          <w:sz w:val="22"/>
          <w:szCs w:val="22"/>
          <w:shd w:val="clear" w:color="auto" w:fill="FFFFFF"/>
          <w:lang w:eastAsia="en-US"/>
        </w:rPr>
        <w:t>I</w:t>
      </w:r>
      <w:r w:rsidR="006B0D8D" w:rsidRPr="006B0D8D">
        <w:rPr>
          <w:rFonts w:asciiTheme="minorHAnsi" w:eastAsiaTheme="minorEastAsia" w:hAnsiTheme="minorHAnsi" w:cstheme="minorBidi"/>
          <w:i/>
          <w:iCs/>
          <w:color w:val="0070C0"/>
          <w:sz w:val="22"/>
          <w:szCs w:val="22"/>
          <w:shd w:val="clear" w:color="auto" w:fill="FFFFFF"/>
          <w:lang w:eastAsia="en-US"/>
        </w:rPr>
        <w:t>n questa Sezione inserire l’elenco degli indicatori</w:t>
      </w:r>
      <w:r w:rsidR="0034277B">
        <w:rPr>
          <w:rFonts w:asciiTheme="minorHAnsi" w:eastAsiaTheme="minorEastAsia" w:hAnsiTheme="minorHAnsi" w:cstheme="minorBidi"/>
          <w:i/>
          <w:iCs/>
          <w:color w:val="0070C0"/>
          <w:sz w:val="22"/>
          <w:szCs w:val="22"/>
          <w:shd w:val="clear" w:color="auto" w:fill="FFFFFF"/>
          <w:lang w:eastAsia="en-US"/>
        </w:rPr>
        <w:t xml:space="preserve"> di AQ</w:t>
      </w:r>
      <w:r w:rsidR="006B0D8D" w:rsidRPr="006B0D8D">
        <w:rPr>
          <w:rFonts w:asciiTheme="minorHAnsi" w:eastAsiaTheme="minorEastAsia" w:hAnsiTheme="minorHAnsi" w:cstheme="minorBidi"/>
          <w:i/>
          <w:iCs/>
          <w:color w:val="0070C0"/>
          <w:sz w:val="22"/>
          <w:szCs w:val="22"/>
          <w:shd w:val="clear" w:color="auto" w:fill="FFFFFF"/>
          <w:lang w:eastAsia="en-US"/>
        </w:rPr>
        <w:t>, in forma tabellare</w:t>
      </w:r>
      <w:r>
        <w:rPr>
          <w:rFonts w:asciiTheme="minorHAnsi" w:eastAsiaTheme="minorEastAsia" w:hAnsiTheme="minorHAnsi" w:cstheme="minorBidi"/>
          <w:color w:val="0070C0"/>
          <w:sz w:val="22"/>
          <w:szCs w:val="22"/>
          <w:shd w:val="clear" w:color="auto" w:fill="FFFFFF"/>
          <w:lang w:eastAsia="en-US"/>
        </w:rPr>
        <w:t>.</w:t>
      </w:r>
    </w:p>
    <w:p w14:paraId="267E1B8E" w14:textId="77777777" w:rsidR="006B0D8D" w:rsidRPr="00991A1D" w:rsidRDefault="006B0D8D" w:rsidP="00C67EC6">
      <w:pPr>
        <w:pStyle w:val="NormaleWeb"/>
        <w:spacing w:before="0" w:beforeAutospacing="0" w:after="0" w:afterAutospacing="0"/>
        <w:rPr>
          <w:rFonts w:asciiTheme="minorHAnsi" w:eastAsiaTheme="minorEastAsia" w:hAnsiTheme="minorHAnsi" w:cstheme="minorBidi"/>
          <w:color w:val="FF0000"/>
          <w:sz w:val="22"/>
          <w:szCs w:val="22"/>
          <w:shd w:val="clear" w:color="auto" w:fill="FFFFFF"/>
          <w:lang w:eastAsia="en-US"/>
        </w:rPr>
      </w:pPr>
    </w:p>
    <w:p w14:paraId="1ADA7CD0" w14:textId="77777777" w:rsidR="00FD0346" w:rsidRDefault="00FD0346" w:rsidP="0022363D">
      <w:pPr>
        <w:rPr>
          <w:rFonts w:cs="Lucida Sans Unicode"/>
          <w:caps/>
        </w:rPr>
      </w:pPr>
    </w:p>
    <w:tbl>
      <w:tblPr>
        <w:tblStyle w:val="Grigliatabella"/>
        <w:tblW w:w="9219" w:type="dxa"/>
        <w:jc w:val="center"/>
        <w:tblLook w:val="04A0" w:firstRow="1" w:lastRow="0" w:firstColumn="1" w:lastColumn="0" w:noHBand="0" w:noVBand="1"/>
      </w:tblPr>
      <w:tblGrid>
        <w:gridCol w:w="9219"/>
      </w:tblGrid>
      <w:tr w:rsidR="00006ADD" w14:paraId="75AB74B1" w14:textId="77777777" w:rsidTr="00006ADD">
        <w:trPr>
          <w:jc w:val="center"/>
        </w:trPr>
        <w:tc>
          <w:tcPr>
            <w:tcW w:w="9219" w:type="dxa"/>
            <w:shd w:val="clear" w:color="auto" w:fill="C6D9F1" w:themeFill="text2" w:themeFillTint="33"/>
          </w:tcPr>
          <w:p w14:paraId="4AF30364" w14:textId="33F51367" w:rsidR="00006ADD" w:rsidRPr="00BA3156" w:rsidRDefault="00006ADD" w:rsidP="00006ADD">
            <w:pPr>
              <w:ind w:right="-90"/>
              <w:jc w:val="center"/>
              <w:rPr>
                <w:rFonts w:cs="Lucida Sans Unicode"/>
                <w:b/>
                <w:bCs/>
                <w:lang w:eastAsia="it-IT"/>
              </w:rPr>
            </w:pPr>
            <w:r w:rsidRPr="00BA3156">
              <w:rPr>
                <w:rFonts w:cs="Lucida Sans Unicode"/>
                <w:b/>
                <w:bCs/>
                <w:lang w:eastAsia="it-IT"/>
              </w:rPr>
              <w:t>INDICATOR</w:t>
            </w:r>
            <w:r>
              <w:rPr>
                <w:rFonts w:cs="Lucida Sans Unicode"/>
                <w:b/>
                <w:bCs/>
                <w:lang w:eastAsia="it-IT"/>
              </w:rPr>
              <w:t>I</w:t>
            </w:r>
          </w:p>
        </w:tc>
      </w:tr>
      <w:tr w:rsidR="00006ADD" w14:paraId="604C133C" w14:textId="77777777" w:rsidTr="00006ADD">
        <w:trPr>
          <w:jc w:val="center"/>
        </w:trPr>
        <w:tc>
          <w:tcPr>
            <w:tcW w:w="9219" w:type="dxa"/>
          </w:tcPr>
          <w:p w14:paraId="4DA8A2C9" w14:textId="77777777" w:rsidR="00006ADD" w:rsidRPr="00010CC5" w:rsidRDefault="00006ADD" w:rsidP="00006ADD">
            <w:pPr>
              <w:pStyle w:val="Paragrafoelenco"/>
              <w:ind w:left="0" w:right="-90"/>
              <w:rPr>
                <w:rFonts w:cstheme="minorHAnsi"/>
                <w:sz w:val="22"/>
                <w:szCs w:val="22"/>
                <w:lang w:eastAsia="it-IT"/>
              </w:rPr>
            </w:pPr>
          </w:p>
        </w:tc>
      </w:tr>
      <w:tr w:rsidR="00006ADD" w14:paraId="7B9565E8" w14:textId="77777777" w:rsidTr="00006ADD">
        <w:trPr>
          <w:jc w:val="center"/>
        </w:trPr>
        <w:tc>
          <w:tcPr>
            <w:tcW w:w="9219" w:type="dxa"/>
          </w:tcPr>
          <w:p w14:paraId="618AC202" w14:textId="77777777" w:rsidR="00006ADD" w:rsidRPr="00010CC5" w:rsidRDefault="00006ADD" w:rsidP="00006ADD">
            <w:pPr>
              <w:pStyle w:val="Paragrafoelenco"/>
              <w:ind w:left="0" w:right="-90"/>
              <w:rPr>
                <w:rFonts w:cstheme="minorHAnsi"/>
                <w:sz w:val="22"/>
                <w:szCs w:val="22"/>
                <w:lang w:eastAsia="it-IT"/>
              </w:rPr>
            </w:pPr>
          </w:p>
        </w:tc>
      </w:tr>
      <w:tr w:rsidR="00006ADD" w14:paraId="232595EA" w14:textId="77777777" w:rsidTr="00006ADD">
        <w:trPr>
          <w:jc w:val="center"/>
        </w:trPr>
        <w:tc>
          <w:tcPr>
            <w:tcW w:w="9219" w:type="dxa"/>
          </w:tcPr>
          <w:p w14:paraId="2D736261" w14:textId="77777777" w:rsidR="00006ADD" w:rsidRPr="00010CC5" w:rsidRDefault="00006ADD" w:rsidP="00006ADD">
            <w:pPr>
              <w:pStyle w:val="Paragrafoelenco"/>
              <w:ind w:left="0" w:right="-90"/>
              <w:rPr>
                <w:rFonts w:cstheme="minorHAnsi"/>
                <w:sz w:val="22"/>
                <w:szCs w:val="22"/>
                <w:lang w:eastAsia="it-IT"/>
              </w:rPr>
            </w:pPr>
          </w:p>
        </w:tc>
      </w:tr>
      <w:tr w:rsidR="00006ADD" w14:paraId="0CFF1835" w14:textId="77777777" w:rsidTr="00006ADD">
        <w:trPr>
          <w:jc w:val="center"/>
        </w:trPr>
        <w:tc>
          <w:tcPr>
            <w:tcW w:w="9219" w:type="dxa"/>
          </w:tcPr>
          <w:p w14:paraId="73F50387" w14:textId="77777777" w:rsidR="00006ADD" w:rsidRPr="00010CC5" w:rsidRDefault="00006ADD" w:rsidP="00006ADD">
            <w:pPr>
              <w:pStyle w:val="Paragrafoelenco"/>
              <w:ind w:left="0" w:right="-90"/>
              <w:rPr>
                <w:rFonts w:eastAsiaTheme="minorEastAsia" w:cstheme="minorHAnsi"/>
                <w:color w:val="2E2D29"/>
                <w:sz w:val="22"/>
                <w:szCs w:val="22"/>
                <w:shd w:val="clear" w:color="auto" w:fill="FFFFFF"/>
              </w:rPr>
            </w:pPr>
          </w:p>
        </w:tc>
      </w:tr>
      <w:tr w:rsidR="00006ADD" w14:paraId="65CC65B9" w14:textId="77777777" w:rsidTr="00006ADD">
        <w:trPr>
          <w:jc w:val="center"/>
        </w:trPr>
        <w:tc>
          <w:tcPr>
            <w:tcW w:w="9219" w:type="dxa"/>
          </w:tcPr>
          <w:p w14:paraId="315051CB" w14:textId="77777777" w:rsidR="00006ADD" w:rsidRPr="00010CC5" w:rsidRDefault="00006ADD" w:rsidP="00006ADD">
            <w:pPr>
              <w:pStyle w:val="Paragrafoelenco"/>
              <w:ind w:left="0" w:right="-90"/>
              <w:rPr>
                <w:rFonts w:eastAsiaTheme="minorEastAsia" w:cstheme="minorHAnsi"/>
                <w:color w:val="2E2D29"/>
                <w:sz w:val="22"/>
                <w:szCs w:val="22"/>
                <w:shd w:val="clear" w:color="auto" w:fill="FFFFFF"/>
              </w:rPr>
            </w:pPr>
          </w:p>
        </w:tc>
      </w:tr>
    </w:tbl>
    <w:p w14:paraId="23415AED" w14:textId="168F847D" w:rsidR="00621692" w:rsidRDefault="00621692" w:rsidP="00FD0346">
      <w:pPr>
        <w:ind w:left="142"/>
        <w:rPr>
          <w:rFonts w:cs="Lucida Sans Unicode"/>
          <w:caps/>
        </w:rPr>
      </w:pPr>
      <w:r>
        <w:rPr>
          <w:rFonts w:cs="Lucida Sans Unicode"/>
          <w:caps/>
        </w:rPr>
        <w:br w:type="page"/>
      </w:r>
    </w:p>
    <w:p w14:paraId="6540B5D9" w14:textId="0D286DFA" w:rsidR="00621692" w:rsidRPr="00DB5302" w:rsidRDefault="00621692" w:rsidP="00621692">
      <w:pPr>
        <w:pStyle w:val="Titolo1"/>
        <w:ind w:right="-90"/>
        <w:jc w:val="center"/>
        <w:rPr>
          <w:rFonts w:cstheme="minorHAnsi"/>
          <w:b w:val="0"/>
          <w:color w:val="4F81BD" w:themeColor="accent1"/>
          <w:sz w:val="24"/>
          <w:szCs w:val="24"/>
        </w:rPr>
      </w:pPr>
      <w:r>
        <w:rPr>
          <w:rFonts w:cstheme="minorHAnsi"/>
          <w:sz w:val="24"/>
          <w:szCs w:val="21"/>
        </w:rPr>
        <w:lastRenderedPageBreak/>
        <w:t>2. SINTESI DEI PRINCIPALI MUTAMENTI INTERVENUTI</w:t>
      </w:r>
      <w:r w:rsidRPr="00DB5302">
        <w:rPr>
          <w:rFonts w:cstheme="minorHAnsi"/>
          <w:sz w:val="24"/>
          <w:szCs w:val="21"/>
        </w:rPr>
        <w:t xml:space="preserve"> </w:t>
      </w:r>
      <w:r>
        <w:rPr>
          <w:rFonts w:cstheme="minorHAnsi"/>
          <w:sz w:val="24"/>
          <w:szCs w:val="21"/>
        </w:rPr>
        <w:t>DALL’ULTIMO RIESAME</w:t>
      </w:r>
    </w:p>
    <w:p w14:paraId="7E8D231D" w14:textId="77777777" w:rsidR="00621692" w:rsidRPr="00FD0346" w:rsidRDefault="00621692" w:rsidP="00621692">
      <w:pPr>
        <w:adjustRightInd w:val="0"/>
        <w:ind w:right="-90"/>
        <w:rPr>
          <w:rFonts w:ascii="Calibri Light" w:hAnsi="Calibri Light" w:cs="Calibri Light"/>
          <w:b/>
          <w:bCs/>
          <w:color w:val="0070C0"/>
          <w:sz w:val="24"/>
          <w:szCs w:val="24"/>
        </w:rPr>
      </w:pPr>
      <w:r w:rsidRPr="00FD0346">
        <w:rPr>
          <w:rFonts w:ascii="Calibri Light" w:hAnsi="Calibri Light" w:cs="Calibri Light"/>
          <w:b/>
          <w:bCs/>
          <w:color w:val="0070C0"/>
          <w:sz w:val="24"/>
          <w:szCs w:val="24"/>
        </w:rPr>
        <w:t>Premessa</w:t>
      </w:r>
    </w:p>
    <w:p w14:paraId="28ADD966" w14:textId="77777777" w:rsidR="00B6395A" w:rsidRPr="00FD0346" w:rsidRDefault="00B6395A" w:rsidP="00621692">
      <w:pPr>
        <w:adjustRightInd w:val="0"/>
        <w:ind w:right="-90"/>
        <w:rPr>
          <w:rFonts w:ascii="Calibri Light" w:hAnsi="Calibri Light" w:cs="Calibri Light"/>
          <w:b/>
          <w:bCs/>
          <w:color w:val="0070C0"/>
          <w:sz w:val="10"/>
          <w:szCs w:val="10"/>
        </w:rPr>
      </w:pPr>
    </w:p>
    <w:p w14:paraId="07891536" w14:textId="5386466C" w:rsidR="00621692" w:rsidRPr="00CD456B" w:rsidRDefault="00621692" w:rsidP="00621692">
      <w:pPr>
        <w:adjustRightInd w:val="0"/>
        <w:ind w:right="-90"/>
        <w:rPr>
          <w:rFonts w:ascii="Calibri Light" w:hAnsi="Calibri Light" w:cs="Calibri Light"/>
        </w:rPr>
      </w:pPr>
      <w:r w:rsidRPr="00FD0346">
        <w:rPr>
          <w:rFonts w:ascii="Calibri Light" w:hAnsi="Calibri Light" w:cs="Calibri Light"/>
          <w:color w:val="000000"/>
        </w:rPr>
        <w:t xml:space="preserve">Il Riesame del Sistema di Assicurazione della Qualità dipartimentale è pianificato e condotto prendendo in considerazione lo stato </w:t>
      </w:r>
      <w:r w:rsidRPr="00CD456B">
        <w:rPr>
          <w:rFonts w:ascii="Calibri Light" w:hAnsi="Calibri Light" w:cs="Calibri Light"/>
        </w:rPr>
        <w:t xml:space="preserve">delle azioni derivanti da precedenti Riesami del Sistema di Assicurazione della Qualità </w:t>
      </w:r>
      <w:r w:rsidR="00010CC5" w:rsidRPr="00CD456B">
        <w:rPr>
          <w:rFonts w:ascii="Calibri Light" w:hAnsi="Calibri Light" w:cs="Calibri Light"/>
        </w:rPr>
        <w:t xml:space="preserve">dipartimentale </w:t>
      </w:r>
      <w:r w:rsidRPr="00CD456B">
        <w:rPr>
          <w:rFonts w:ascii="Calibri Light" w:hAnsi="Calibri Light" w:cs="Calibri Light"/>
        </w:rPr>
        <w:t>(SAQ</w:t>
      </w:r>
      <w:r w:rsidR="00B6395A" w:rsidRPr="00CD456B">
        <w:rPr>
          <w:rFonts w:ascii="Calibri Light" w:hAnsi="Calibri Light" w:cs="Calibri Light"/>
        </w:rPr>
        <w:t>-DIP</w:t>
      </w:r>
      <w:r w:rsidRPr="00CD456B">
        <w:rPr>
          <w:rFonts w:ascii="Calibri Light" w:hAnsi="Calibri Light" w:cs="Calibri Light"/>
        </w:rPr>
        <w:t>). Il Riesame del SAQ-DIP viene redatto per la prima volta nel 202</w:t>
      </w:r>
      <w:r w:rsidR="00EA2FC4" w:rsidRPr="00CD456B">
        <w:rPr>
          <w:rFonts w:ascii="Calibri Light" w:hAnsi="Calibri Light" w:cs="Calibri Light"/>
        </w:rPr>
        <w:t>6</w:t>
      </w:r>
      <w:r w:rsidRPr="00CD456B">
        <w:rPr>
          <w:rFonts w:ascii="Calibri Light" w:hAnsi="Calibri Light" w:cs="Calibri Light"/>
        </w:rPr>
        <w:t xml:space="preserve">, a valle del </w:t>
      </w:r>
      <w:r w:rsidR="00EA2FC4" w:rsidRPr="00CD456B">
        <w:rPr>
          <w:rFonts w:ascii="Calibri Light" w:hAnsi="Calibri Light" w:cs="Calibri Light"/>
        </w:rPr>
        <w:t xml:space="preserve">secondo </w:t>
      </w:r>
      <w:r w:rsidRPr="00CD456B">
        <w:rPr>
          <w:rFonts w:ascii="Calibri Light" w:hAnsi="Calibri Light" w:cs="Calibri Light"/>
        </w:rPr>
        <w:t xml:space="preserve">anno di validità del documento di architettura del Sistema di Assicurazione della Qualità di Ateneo (SAQ 2024) e </w:t>
      </w:r>
      <w:r w:rsidR="00EA2FC4" w:rsidRPr="00CD456B">
        <w:rPr>
          <w:rFonts w:ascii="Calibri Light" w:hAnsi="Calibri Light" w:cs="Calibri Light"/>
        </w:rPr>
        <w:t xml:space="preserve">del primo anno </w:t>
      </w:r>
      <w:r w:rsidRPr="00CD456B">
        <w:rPr>
          <w:rFonts w:ascii="Calibri Light" w:hAnsi="Calibri Light" w:cs="Calibri Light"/>
        </w:rPr>
        <w:t>delle linee guida redatte dal PQA per la redazione del documento di architettura del Sistema della Qualità dipartimentale.</w:t>
      </w:r>
    </w:p>
    <w:p w14:paraId="30FF6DE4" w14:textId="77777777" w:rsidR="00621692" w:rsidRPr="00FD0346" w:rsidRDefault="00621692" w:rsidP="00621692">
      <w:pPr>
        <w:ind w:right="-90"/>
        <w:rPr>
          <w:noProof/>
          <w:sz w:val="24"/>
          <w:szCs w:val="21"/>
        </w:rPr>
      </w:pPr>
    </w:p>
    <w:p w14:paraId="4CE2F841" w14:textId="7218977F" w:rsidR="001B68E1" w:rsidRDefault="001B68E1" w:rsidP="001B68E1">
      <w:pPr>
        <w:adjustRightInd w:val="0"/>
        <w:ind w:right="-90"/>
        <w:rPr>
          <w:rFonts w:ascii="Calibri Light" w:hAnsi="Calibri Light" w:cs="Calibri Light"/>
          <w:b/>
          <w:bCs/>
          <w:color w:val="0070C0"/>
          <w:sz w:val="24"/>
          <w:szCs w:val="24"/>
        </w:rPr>
      </w:pPr>
      <w:r>
        <w:rPr>
          <w:rFonts w:ascii="Calibri Light" w:hAnsi="Calibri Light" w:cs="Calibri Light"/>
          <w:b/>
          <w:bCs/>
          <w:color w:val="0070C0"/>
          <w:sz w:val="24"/>
          <w:szCs w:val="24"/>
        </w:rPr>
        <w:t>Sintesi</w:t>
      </w:r>
    </w:p>
    <w:p w14:paraId="1DF55358" w14:textId="77777777" w:rsidR="00CD456B" w:rsidRPr="00CD456B" w:rsidRDefault="00CD456B" w:rsidP="001B68E1">
      <w:pPr>
        <w:adjustRightInd w:val="0"/>
        <w:ind w:right="-90"/>
        <w:rPr>
          <w:rFonts w:ascii="Calibri Light" w:hAnsi="Calibri Light" w:cs="Calibri Light"/>
          <w:b/>
          <w:bCs/>
          <w:color w:val="0070C0"/>
          <w:sz w:val="10"/>
          <w:szCs w:val="10"/>
        </w:rPr>
      </w:pPr>
    </w:p>
    <w:p w14:paraId="53C99715" w14:textId="0E002FED" w:rsidR="00EA2FC4" w:rsidRPr="00CD456B" w:rsidRDefault="00CD456B" w:rsidP="00EA2FC4">
      <w:pPr>
        <w:adjustRightInd w:val="0"/>
        <w:ind w:right="-90"/>
        <w:rPr>
          <w:rFonts w:ascii="Calibri Light" w:hAnsi="Calibri Light" w:cs="Calibri Light"/>
          <w:i/>
          <w:iCs/>
          <w:color w:val="0070C0"/>
          <w:sz w:val="20"/>
          <w:szCs w:val="20"/>
        </w:rPr>
      </w:pPr>
      <w:r w:rsidRPr="00CD456B">
        <w:rPr>
          <w:rFonts w:ascii="Calibri Light" w:hAnsi="Calibri Light" w:cs="Calibri Light"/>
          <w:b/>
          <w:bCs/>
          <w:color w:val="0070C0"/>
          <w:sz w:val="20"/>
          <w:szCs w:val="20"/>
        </w:rPr>
        <w:t>N.B.</w:t>
      </w:r>
      <w:r>
        <w:rPr>
          <w:rFonts w:ascii="Calibri Light" w:hAnsi="Calibri Light" w:cs="Calibri Light"/>
          <w:color w:val="0070C0"/>
          <w:sz w:val="20"/>
          <w:szCs w:val="20"/>
        </w:rPr>
        <w:t xml:space="preserve"> </w:t>
      </w:r>
      <w:r w:rsidR="00EA2FC4" w:rsidRPr="00CD456B">
        <w:rPr>
          <w:rFonts w:ascii="Calibri Light" w:hAnsi="Calibri Light" w:cs="Calibri Light"/>
          <w:i/>
          <w:iCs/>
          <w:color w:val="0070C0"/>
          <w:sz w:val="20"/>
          <w:szCs w:val="20"/>
        </w:rPr>
        <w:t xml:space="preserve">In caso di redazione del primo Riesame del SAQ Dipartimentale in questo campo andrà </w:t>
      </w:r>
      <w:r w:rsidR="004A2506" w:rsidRPr="00CD456B">
        <w:rPr>
          <w:rFonts w:ascii="Calibri Light" w:hAnsi="Calibri Light" w:cs="Calibri Light"/>
          <w:i/>
          <w:iCs/>
          <w:color w:val="0070C0"/>
          <w:sz w:val="20"/>
          <w:szCs w:val="20"/>
        </w:rPr>
        <w:t xml:space="preserve">solo </w:t>
      </w:r>
      <w:r w:rsidR="00EA2FC4" w:rsidRPr="00CD456B">
        <w:rPr>
          <w:rFonts w:ascii="Calibri Light" w:hAnsi="Calibri Light" w:cs="Calibri Light"/>
          <w:i/>
          <w:iCs/>
          <w:color w:val="0070C0"/>
          <w:sz w:val="20"/>
          <w:szCs w:val="20"/>
        </w:rPr>
        <w:t xml:space="preserve">specificato che, essendo il primo </w:t>
      </w:r>
      <w:r w:rsidR="006B4BE2" w:rsidRPr="00CD456B">
        <w:rPr>
          <w:rFonts w:ascii="Calibri Light" w:hAnsi="Calibri Light" w:cs="Calibri Light"/>
          <w:i/>
          <w:iCs/>
          <w:color w:val="0070C0"/>
          <w:sz w:val="20"/>
          <w:szCs w:val="20"/>
        </w:rPr>
        <w:t>R</w:t>
      </w:r>
      <w:r w:rsidR="00EA2FC4" w:rsidRPr="00CD456B">
        <w:rPr>
          <w:rFonts w:ascii="Calibri Light" w:hAnsi="Calibri Light" w:cs="Calibri Light"/>
          <w:i/>
          <w:iCs/>
          <w:color w:val="0070C0"/>
          <w:sz w:val="20"/>
          <w:szCs w:val="20"/>
        </w:rPr>
        <w:t>iesame, non è possibile valutare i principali mutamenti intervenuti</w:t>
      </w:r>
      <w:r w:rsidR="004A2506" w:rsidRPr="00CD456B">
        <w:rPr>
          <w:rFonts w:ascii="Calibri Light" w:hAnsi="Calibri Light" w:cs="Calibri Light"/>
          <w:i/>
          <w:iCs/>
          <w:color w:val="0070C0"/>
          <w:sz w:val="20"/>
          <w:szCs w:val="20"/>
        </w:rPr>
        <w:t>.</w:t>
      </w:r>
    </w:p>
    <w:p w14:paraId="4E7E783D" w14:textId="0702100D" w:rsidR="00621692" w:rsidRPr="006B6A7A" w:rsidRDefault="00621692" w:rsidP="00621692">
      <w:pPr>
        <w:ind w:right="-90"/>
        <w:rPr>
          <w:rFonts w:eastAsiaTheme="minorEastAsia"/>
          <w:caps/>
          <w:color w:val="FFFFFF" w:themeColor="background1"/>
          <w:spacing w:val="15"/>
        </w:rPr>
      </w:pPr>
      <w:r>
        <w:rPr>
          <w:rFonts w:eastAsiaTheme="minorEastAsia"/>
          <w:caps/>
          <w:color w:val="FFFFFF" w:themeColor="background1"/>
          <w:spacing w:val="15"/>
        </w:rPr>
        <w:br w:type="page"/>
      </w:r>
    </w:p>
    <w:p w14:paraId="5E8C9CEF" w14:textId="34FDE5EB" w:rsidR="00621692" w:rsidRPr="00275143" w:rsidRDefault="00621692" w:rsidP="00621692">
      <w:pPr>
        <w:pStyle w:val="Titolo1"/>
        <w:numPr>
          <w:ilvl w:val="0"/>
          <w:numId w:val="20"/>
        </w:numPr>
        <w:ind w:left="0" w:right="-90" w:firstLine="0"/>
        <w:jc w:val="center"/>
        <w:rPr>
          <w:rFonts w:cstheme="minorHAnsi"/>
          <w:b w:val="0"/>
          <w:color w:val="4F81BD" w:themeColor="accent1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3. ASPETTI EMERSI DALL’ULTIMA RELAZIONE DEL NUCLEO DI VALUTAZiONE</w:t>
      </w:r>
    </w:p>
    <w:p w14:paraId="536D6726" w14:textId="45E47077" w:rsidR="00621692" w:rsidRPr="00CD456B" w:rsidRDefault="004A2506" w:rsidP="00621692">
      <w:pPr>
        <w:spacing w:after="120"/>
        <w:ind w:right="-90"/>
        <w:textAlignment w:val="baseline"/>
        <w:rPr>
          <w:rFonts w:ascii="Calibri Light" w:hAnsi="Calibri Light" w:cs="Calibri Light"/>
          <w:i/>
          <w:iCs/>
          <w:color w:val="0070C0"/>
        </w:rPr>
      </w:pPr>
      <w:r w:rsidRPr="00CD456B">
        <w:rPr>
          <w:rFonts w:ascii="Calibri Light" w:hAnsi="Calibri Light" w:cs="Calibri Light"/>
          <w:i/>
          <w:iCs/>
          <w:color w:val="0070C0"/>
        </w:rPr>
        <w:t>Nel caso in cui il Dipartimento sia stato audito dal Nucleo di Valutazione riportarne una breve sintesi evidenziando le eventuali criticità riscontrate e i suggerimenti forniti.</w:t>
      </w:r>
    </w:p>
    <w:p w14:paraId="271AECFB" w14:textId="77777777" w:rsidR="00621692" w:rsidRDefault="00621692" w:rsidP="00621692">
      <w:pPr>
        <w:spacing w:after="120"/>
        <w:ind w:right="-90"/>
        <w:textAlignment w:val="baseline"/>
        <w:rPr>
          <w:rFonts w:eastAsia="Trebuchet MS" w:cstheme="minorHAnsi"/>
          <w:color w:val="000000"/>
          <w:sz w:val="24"/>
          <w:szCs w:val="24"/>
        </w:rPr>
      </w:pPr>
    </w:p>
    <w:p w14:paraId="4F021A4C" w14:textId="77777777" w:rsidR="00621692" w:rsidRDefault="00621692" w:rsidP="00621692">
      <w:pPr>
        <w:ind w:right="-90"/>
        <w:rPr>
          <w:rFonts w:cs="Lucida Sans Unicode"/>
          <w:sz w:val="24"/>
          <w:szCs w:val="24"/>
          <w:lang w:eastAsia="it-IT"/>
        </w:rPr>
      </w:pPr>
    </w:p>
    <w:p w14:paraId="1EB7A988" w14:textId="77777777" w:rsidR="00621692" w:rsidRDefault="00621692" w:rsidP="00621692">
      <w:pPr>
        <w:ind w:right="-90"/>
        <w:rPr>
          <w:rFonts w:cs="Lucida Sans Unicode"/>
          <w:sz w:val="24"/>
          <w:szCs w:val="24"/>
          <w:lang w:eastAsia="it-IT"/>
        </w:rPr>
      </w:pPr>
    </w:p>
    <w:p w14:paraId="06EF8AAB" w14:textId="77777777" w:rsidR="00621692" w:rsidRDefault="00621692" w:rsidP="00621692">
      <w:pPr>
        <w:ind w:right="-90"/>
        <w:rPr>
          <w:rFonts w:cs="Lucida Sans Unicode"/>
          <w:sz w:val="24"/>
          <w:szCs w:val="24"/>
          <w:lang w:eastAsia="it-IT"/>
        </w:rPr>
      </w:pPr>
    </w:p>
    <w:p w14:paraId="2EA787CE" w14:textId="77777777" w:rsidR="00621692" w:rsidRDefault="00621692" w:rsidP="00621692">
      <w:pPr>
        <w:ind w:right="-90"/>
        <w:rPr>
          <w:rFonts w:cs="Lucida Sans Unicode"/>
          <w:sz w:val="24"/>
          <w:szCs w:val="24"/>
          <w:lang w:eastAsia="it-IT"/>
        </w:rPr>
      </w:pPr>
    </w:p>
    <w:p w14:paraId="5B21D00B" w14:textId="5E58FB86" w:rsidR="006C7EBA" w:rsidRPr="0022363D" w:rsidRDefault="006C7EBA" w:rsidP="00621692">
      <w:pPr>
        <w:ind w:right="-90"/>
        <w:rPr>
          <w:rFonts w:cs="Lucida Sans Unicode"/>
          <w:b/>
          <w:color w:val="548DD4" w:themeColor="text2" w:themeTint="99"/>
          <w:lang w:eastAsia="it-IT"/>
        </w:rPr>
      </w:pPr>
      <w:r>
        <w:rPr>
          <w:rFonts w:cs="Lucida Sans Unicode"/>
          <w:caps/>
        </w:rPr>
        <w:br w:type="page"/>
      </w:r>
    </w:p>
    <w:p w14:paraId="5EEB035C" w14:textId="4336CBF7" w:rsidR="00636F3E" w:rsidRPr="00237FA9" w:rsidRDefault="001A125C" w:rsidP="008E13F5">
      <w:pPr>
        <w:pStyle w:val="Titolo1"/>
        <w:numPr>
          <w:ilvl w:val="0"/>
          <w:numId w:val="21"/>
        </w:numPr>
        <w:spacing w:after="120"/>
        <w:ind w:left="0" w:right="-90" w:firstLine="0"/>
        <w:jc w:val="center"/>
        <w:rPr>
          <w:rFonts w:eastAsiaTheme="minorHAnsi" w:cs="Lucida Sans Unicode"/>
          <w:caps w:val="0"/>
          <w:spacing w:val="0"/>
          <w:sz w:val="24"/>
          <w:szCs w:val="24"/>
          <w:lang w:eastAsia="it-IT"/>
        </w:rPr>
      </w:pPr>
      <w:r w:rsidRPr="00237FA9">
        <w:rPr>
          <w:rFonts w:eastAsiaTheme="minorHAnsi" w:cs="Lucida Sans Unicode"/>
          <w:caps w:val="0"/>
          <w:spacing w:val="0"/>
          <w:sz w:val="24"/>
          <w:szCs w:val="24"/>
          <w:lang w:eastAsia="it-IT"/>
        </w:rPr>
        <w:lastRenderedPageBreak/>
        <w:t>ANALISI DELLA SITUAZIONE</w:t>
      </w:r>
    </w:p>
    <w:p w14:paraId="4A0C99F3" w14:textId="518B237C" w:rsidR="006B0D8D" w:rsidRPr="00006ADD" w:rsidRDefault="008E13F5" w:rsidP="008E13F5">
      <w:pPr>
        <w:pStyle w:val="NormaleWeb"/>
        <w:spacing w:before="0" w:beforeAutospacing="0" w:after="120" w:afterAutospacing="0"/>
        <w:rPr>
          <w:rFonts w:asciiTheme="minorHAnsi" w:eastAsiaTheme="minorEastAsia" w:hAnsiTheme="minorHAnsi" w:cstheme="minorBidi"/>
          <w:i/>
          <w:iCs/>
          <w:color w:val="0070C0"/>
          <w:sz w:val="22"/>
          <w:szCs w:val="22"/>
          <w:shd w:val="clear" w:color="auto" w:fill="FFFFFF"/>
          <w:lang w:eastAsia="en-US"/>
        </w:rPr>
      </w:pPr>
      <w:r>
        <w:rPr>
          <w:rFonts w:asciiTheme="minorHAnsi" w:eastAsiaTheme="minorEastAsia" w:hAnsiTheme="minorHAnsi" w:cstheme="minorBidi"/>
          <w:i/>
          <w:iCs/>
          <w:color w:val="0070C0"/>
          <w:sz w:val="22"/>
          <w:szCs w:val="22"/>
          <w:shd w:val="clear" w:color="auto" w:fill="FFFFFF"/>
          <w:lang w:eastAsia="en-US"/>
        </w:rPr>
        <w:t>I</w:t>
      </w:r>
      <w:r w:rsidR="006B0D8D" w:rsidRPr="006B0D8D">
        <w:rPr>
          <w:rFonts w:asciiTheme="minorHAnsi" w:eastAsiaTheme="minorEastAsia" w:hAnsiTheme="minorHAnsi" w:cstheme="minorBidi"/>
          <w:i/>
          <w:iCs/>
          <w:color w:val="0070C0"/>
          <w:sz w:val="22"/>
          <w:szCs w:val="22"/>
          <w:shd w:val="clear" w:color="auto" w:fill="FFFFFF"/>
          <w:lang w:eastAsia="en-US"/>
        </w:rPr>
        <w:t>n questa Sezione inserire l’elenco</w:t>
      </w:r>
      <w:r w:rsidR="00C426A9" w:rsidRPr="006B0D8D">
        <w:rPr>
          <w:rFonts w:asciiTheme="minorHAnsi" w:eastAsiaTheme="minorEastAsia" w:hAnsiTheme="minorHAnsi" w:cstheme="minorBidi"/>
          <w:i/>
          <w:iCs/>
          <w:color w:val="0070C0"/>
          <w:sz w:val="22"/>
          <w:szCs w:val="22"/>
          <w:shd w:val="clear" w:color="auto" w:fill="FFFFFF"/>
          <w:lang w:eastAsia="en-US"/>
        </w:rPr>
        <w:t>, in forma tabellare</w:t>
      </w:r>
      <w:r w:rsidR="00C426A9">
        <w:rPr>
          <w:rFonts w:asciiTheme="minorHAnsi" w:eastAsiaTheme="minorEastAsia" w:hAnsiTheme="minorHAnsi" w:cstheme="minorBidi"/>
          <w:i/>
          <w:iCs/>
          <w:color w:val="0070C0"/>
          <w:sz w:val="22"/>
          <w:szCs w:val="22"/>
          <w:shd w:val="clear" w:color="auto" w:fill="FFFFFF"/>
          <w:lang w:eastAsia="en-US"/>
        </w:rPr>
        <w:t xml:space="preserve">, </w:t>
      </w:r>
      <w:r w:rsidR="006B0D8D" w:rsidRPr="006B0D8D">
        <w:rPr>
          <w:rFonts w:asciiTheme="minorHAnsi" w:eastAsiaTheme="minorEastAsia" w:hAnsiTheme="minorHAnsi" w:cstheme="minorBidi"/>
          <w:i/>
          <w:iCs/>
          <w:color w:val="0070C0"/>
          <w:sz w:val="22"/>
          <w:szCs w:val="22"/>
          <w:shd w:val="clear" w:color="auto" w:fill="FFFFFF"/>
          <w:lang w:eastAsia="en-US"/>
        </w:rPr>
        <w:t xml:space="preserve"> degli indicatori</w:t>
      </w:r>
      <w:r w:rsidR="0034277B">
        <w:rPr>
          <w:rFonts w:asciiTheme="minorHAnsi" w:eastAsiaTheme="minorEastAsia" w:hAnsiTheme="minorHAnsi" w:cstheme="minorBidi"/>
          <w:i/>
          <w:iCs/>
          <w:color w:val="0070C0"/>
          <w:sz w:val="22"/>
          <w:szCs w:val="22"/>
          <w:shd w:val="clear" w:color="auto" w:fill="FFFFFF"/>
          <w:lang w:eastAsia="en-US"/>
        </w:rPr>
        <w:t xml:space="preserve"> di AQ</w:t>
      </w:r>
      <w:r w:rsidR="00C426A9" w:rsidRPr="00C426A9">
        <w:rPr>
          <w:rFonts w:asciiTheme="minorHAnsi" w:eastAsiaTheme="minorEastAsia" w:hAnsiTheme="minorHAnsi" w:cstheme="minorBidi"/>
          <w:i/>
          <w:iCs/>
          <w:color w:val="0070C0"/>
          <w:sz w:val="22"/>
          <w:szCs w:val="22"/>
          <w:shd w:val="clear" w:color="auto" w:fill="FFFFFF"/>
          <w:lang w:eastAsia="en-US"/>
        </w:rPr>
        <w:t xml:space="preserve"> </w:t>
      </w:r>
      <w:r w:rsidR="00C426A9">
        <w:rPr>
          <w:rFonts w:asciiTheme="minorHAnsi" w:eastAsiaTheme="minorEastAsia" w:hAnsiTheme="minorHAnsi" w:cstheme="minorBidi"/>
          <w:i/>
          <w:iCs/>
          <w:color w:val="0070C0"/>
          <w:sz w:val="22"/>
          <w:szCs w:val="22"/>
          <w:shd w:val="clear" w:color="auto" w:fill="FFFFFF"/>
          <w:lang w:eastAsia="en-US"/>
        </w:rPr>
        <w:t xml:space="preserve">utilizzati per questo Riesame </w:t>
      </w:r>
      <w:r w:rsidR="006B0D8D">
        <w:rPr>
          <w:rFonts w:asciiTheme="minorHAnsi" w:eastAsiaTheme="minorEastAsia" w:hAnsiTheme="minorHAnsi" w:cstheme="minorBidi"/>
          <w:i/>
          <w:iCs/>
          <w:color w:val="0070C0"/>
          <w:sz w:val="22"/>
          <w:szCs w:val="22"/>
          <w:shd w:val="clear" w:color="auto" w:fill="FFFFFF"/>
          <w:lang w:eastAsia="en-US"/>
        </w:rPr>
        <w:t>con i relativi valori</w:t>
      </w:r>
      <w:r w:rsidR="00006ADD">
        <w:rPr>
          <w:rFonts w:asciiTheme="minorHAnsi" w:eastAsiaTheme="minorEastAsia" w:hAnsiTheme="minorHAnsi" w:cstheme="minorBidi"/>
          <w:i/>
          <w:iCs/>
          <w:color w:val="0070C0"/>
          <w:sz w:val="22"/>
          <w:szCs w:val="22"/>
          <w:shd w:val="clear" w:color="auto" w:fill="FFFFFF"/>
          <w:lang w:eastAsia="en-US"/>
        </w:rPr>
        <w:t xml:space="preserve"> rapportati agli anni accademici di riferimento.</w:t>
      </w:r>
    </w:p>
    <w:p w14:paraId="0C9E8C4A" w14:textId="045F1257" w:rsidR="00725613" w:rsidRDefault="00725613" w:rsidP="00621692">
      <w:pPr>
        <w:ind w:right="-90"/>
        <w:rPr>
          <w:rFonts w:cs="Lucida Sans Unicode"/>
          <w:sz w:val="24"/>
          <w:szCs w:val="24"/>
          <w:lang w:eastAsia="it-IT"/>
        </w:rPr>
      </w:pPr>
    </w:p>
    <w:p w14:paraId="12AEA28A" w14:textId="77777777" w:rsidR="00B45F37" w:rsidRDefault="00B45F37" w:rsidP="00621692">
      <w:pPr>
        <w:ind w:right="-90"/>
        <w:rPr>
          <w:rFonts w:cs="Lucida Sans Unicode"/>
          <w:sz w:val="24"/>
          <w:szCs w:val="24"/>
          <w:lang w:eastAsia="it-IT"/>
        </w:rPr>
      </w:pPr>
    </w:p>
    <w:tbl>
      <w:tblPr>
        <w:tblStyle w:val="Grigliatabella"/>
        <w:tblW w:w="9918" w:type="dxa"/>
        <w:tblLook w:val="04A0" w:firstRow="1" w:lastRow="0" w:firstColumn="1" w:lastColumn="0" w:noHBand="0" w:noVBand="1"/>
      </w:tblPr>
      <w:tblGrid>
        <w:gridCol w:w="6232"/>
        <w:gridCol w:w="2128"/>
        <w:gridCol w:w="1558"/>
      </w:tblGrid>
      <w:tr w:rsidR="00BA3156" w14:paraId="2583A26B" w14:textId="77777777" w:rsidTr="00006ADD">
        <w:tc>
          <w:tcPr>
            <w:tcW w:w="6232" w:type="dxa"/>
            <w:shd w:val="clear" w:color="auto" w:fill="C6D9F1" w:themeFill="text2" w:themeFillTint="33"/>
          </w:tcPr>
          <w:p w14:paraId="2737499E" w14:textId="223222CB" w:rsidR="00BA3156" w:rsidRPr="00BA3156" w:rsidRDefault="00BA3156" w:rsidP="00006ADD">
            <w:pPr>
              <w:ind w:right="-90"/>
              <w:jc w:val="center"/>
              <w:rPr>
                <w:rFonts w:cs="Lucida Sans Unicode"/>
                <w:b/>
                <w:bCs/>
                <w:lang w:eastAsia="it-IT"/>
              </w:rPr>
            </w:pPr>
            <w:r w:rsidRPr="00BA3156">
              <w:rPr>
                <w:rFonts w:cs="Lucida Sans Unicode"/>
                <w:b/>
                <w:bCs/>
                <w:lang w:eastAsia="it-IT"/>
              </w:rPr>
              <w:t>INDICATOR</w:t>
            </w:r>
            <w:r w:rsidR="00006ADD">
              <w:rPr>
                <w:rFonts w:cs="Lucida Sans Unicode"/>
                <w:b/>
                <w:bCs/>
                <w:lang w:eastAsia="it-IT"/>
              </w:rPr>
              <w:t>I</w:t>
            </w:r>
            <w:r w:rsidRPr="00BA3156">
              <w:rPr>
                <w:rFonts w:cs="Lucida Sans Unicode"/>
                <w:b/>
                <w:bCs/>
                <w:lang w:eastAsia="it-IT"/>
              </w:rPr>
              <w:t xml:space="preserve"> </w:t>
            </w:r>
            <w:r w:rsidR="0034277B">
              <w:rPr>
                <w:rFonts w:cs="Lucida Sans Unicode"/>
                <w:b/>
                <w:bCs/>
                <w:lang w:eastAsia="it-IT"/>
              </w:rPr>
              <w:t>DI AQ</w:t>
            </w:r>
          </w:p>
        </w:tc>
        <w:tc>
          <w:tcPr>
            <w:tcW w:w="2128" w:type="dxa"/>
            <w:shd w:val="clear" w:color="auto" w:fill="C6D9F1" w:themeFill="text2" w:themeFillTint="33"/>
          </w:tcPr>
          <w:p w14:paraId="0F0FF52A" w14:textId="2FE2E3D5" w:rsidR="00BA3156" w:rsidRPr="00BA3156" w:rsidRDefault="00BA3156" w:rsidP="00621692">
            <w:pPr>
              <w:ind w:right="-90"/>
              <w:rPr>
                <w:rFonts w:cs="Lucida Sans Unicode"/>
                <w:b/>
                <w:bCs/>
                <w:lang w:eastAsia="it-IT"/>
              </w:rPr>
            </w:pPr>
          </w:p>
        </w:tc>
        <w:tc>
          <w:tcPr>
            <w:tcW w:w="1558" w:type="dxa"/>
            <w:shd w:val="clear" w:color="auto" w:fill="C6D9F1" w:themeFill="text2" w:themeFillTint="33"/>
          </w:tcPr>
          <w:p w14:paraId="723CF9A9" w14:textId="4CF6B74D" w:rsidR="00BA3156" w:rsidRPr="00BA3156" w:rsidRDefault="00006ADD" w:rsidP="00621692">
            <w:pPr>
              <w:ind w:right="-90"/>
              <w:rPr>
                <w:rFonts w:cs="Lucida Sans Unicode"/>
                <w:b/>
                <w:bCs/>
                <w:lang w:eastAsia="it-IT"/>
              </w:rPr>
            </w:pPr>
            <w:r>
              <w:rPr>
                <w:rFonts w:cs="Lucida Sans Unicode"/>
                <w:b/>
                <w:bCs/>
                <w:lang w:eastAsia="it-IT"/>
              </w:rPr>
              <w:t>aa/aa</w:t>
            </w:r>
          </w:p>
        </w:tc>
      </w:tr>
      <w:tr w:rsidR="00BA3156" w14:paraId="0E4CB7F7" w14:textId="77777777" w:rsidTr="00006ADD">
        <w:tc>
          <w:tcPr>
            <w:tcW w:w="6232" w:type="dxa"/>
          </w:tcPr>
          <w:p w14:paraId="45FA99B8" w14:textId="1712C4DD" w:rsidR="00BA3156" w:rsidRPr="00FD0346" w:rsidRDefault="00BA3156" w:rsidP="00FD0346">
            <w:pPr>
              <w:ind w:left="360" w:right="-90" w:hanging="329"/>
              <w:rPr>
                <w:rFonts w:cstheme="minorHAnsi"/>
                <w:lang w:eastAsia="it-IT"/>
              </w:rPr>
            </w:pPr>
          </w:p>
        </w:tc>
        <w:tc>
          <w:tcPr>
            <w:tcW w:w="2128" w:type="dxa"/>
          </w:tcPr>
          <w:p w14:paraId="39E8002F" w14:textId="7D0EB7C2" w:rsidR="00BA3156" w:rsidRPr="00010CC5" w:rsidRDefault="00BA3156" w:rsidP="00621692">
            <w:pPr>
              <w:ind w:right="-90"/>
              <w:rPr>
                <w:rFonts w:cstheme="minorHAnsi"/>
                <w:sz w:val="22"/>
                <w:szCs w:val="22"/>
                <w:lang w:eastAsia="it-IT"/>
              </w:rPr>
            </w:pPr>
          </w:p>
        </w:tc>
        <w:tc>
          <w:tcPr>
            <w:tcW w:w="1558" w:type="dxa"/>
          </w:tcPr>
          <w:p w14:paraId="145BEAD6" w14:textId="6203F71F" w:rsidR="00BA3156" w:rsidRPr="00010CC5" w:rsidRDefault="00BA3156" w:rsidP="00621692">
            <w:pPr>
              <w:ind w:right="-90"/>
              <w:rPr>
                <w:rFonts w:cstheme="minorHAnsi"/>
                <w:sz w:val="22"/>
                <w:szCs w:val="22"/>
                <w:lang w:eastAsia="it-IT"/>
              </w:rPr>
            </w:pPr>
          </w:p>
        </w:tc>
      </w:tr>
      <w:tr w:rsidR="00BA3156" w14:paraId="79F48786" w14:textId="77777777" w:rsidTr="00006ADD">
        <w:tc>
          <w:tcPr>
            <w:tcW w:w="6232" w:type="dxa"/>
          </w:tcPr>
          <w:p w14:paraId="303A4431" w14:textId="7E4A443B" w:rsidR="00BA3156" w:rsidRPr="00FD0346" w:rsidRDefault="00BA3156" w:rsidP="00FD0346">
            <w:pPr>
              <w:ind w:left="360" w:right="-90" w:hanging="329"/>
              <w:rPr>
                <w:rFonts w:cstheme="minorHAnsi"/>
                <w:lang w:eastAsia="it-IT"/>
              </w:rPr>
            </w:pPr>
          </w:p>
        </w:tc>
        <w:tc>
          <w:tcPr>
            <w:tcW w:w="2128" w:type="dxa"/>
          </w:tcPr>
          <w:p w14:paraId="4656CDE3" w14:textId="38AC8C8E" w:rsidR="00BA3156" w:rsidRPr="00010CC5" w:rsidRDefault="00BA3156" w:rsidP="00621692">
            <w:pPr>
              <w:ind w:right="-90"/>
              <w:rPr>
                <w:rFonts w:cstheme="minorHAnsi"/>
                <w:sz w:val="22"/>
                <w:szCs w:val="22"/>
                <w:lang w:eastAsia="it-IT"/>
              </w:rPr>
            </w:pPr>
          </w:p>
        </w:tc>
        <w:tc>
          <w:tcPr>
            <w:tcW w:w="1558" w:type="dxa"/>
          </w:tcPr>
          <w:p w14:paraId="0B255F40" w14:textId="70575926" w:rsidR="00BA3156" w:rsidRPr="00010CC5" w:rsidRDefault="00BA3156" w:rsidP="00621692">
            <w:pPr>
              <w:ind w:right="-90"/>
              <w:rPr>
                <w:rFonts w:cstheme="minorHAnsi"/>
                <w:sz w:val="22"/>
                <w:szCs w:val="22"/>
                <w:lang w:eastAsia="it-IT"/>
              </w:rPr>
            </w:pPr>
            <w:r w:rsidRPr="00010CC5">
              <w:rPr>
                <w:rFonts w:cstheme="minorHAnsi"/>
                <w:sz w:val="22"/>
                <w:szCs w:val="22"/>
              </w:rPr>
              <w:t xml:space="preserve"> </w:t>
            </w:r>
          </w:p>
        </w:tc>
      </w:tr>
      <w:tr w:rsidR="00BA3156" w14:paraId="0A07A310" w14:textId="77777777" w:rsidTr="00006ADD">
        <w:trPr>
          <w:trHeight w:val="395"/>
        </w:trPr>
        <w:tc>
          <w:tcPr>
            <w:tcW w:w="6232" w:type="dxa"/>
          </w:tcPr>
          <w:p w14:paraId="3500159E" w14:textId="668214FB" w:rsidR="00BA3156" w:rsidRPr="00FD0346" w:rsidRDefault="00BA3156" w:rsidP="00FD0346">
            <w:pPr>
              <w:ind w:left="360" w:right="-90" w:hanging="329"/>
              <w:rPr>
                <w:rFonts w:cstheme="minorHAnsi"/>
                <w:lang w:eastAsia="it-IT"/>
              </w:rPr>
            </w:pPr>
          </w:p>
        </w:tc>
        <w:tc>
          <w:tcPr>
            <w:tcW w:w="2128" w:type="dxa"/>
          </w:tcPr>
          <w:p w14:paraId="5F4A24A4" w14:textId="4E98FFD2" w:rsidR="00BA3156" w:rsidRPr="00010CC5" w:rsidRDefault="00BA3156" w:rsidP="00621692">
            <w:pPr>
              <w:ind w:right="-90"/>
              <w:rPr>
                <w:rFonts w:cstheme="minorHAnsi"/>
                <w:sz w:val="22"/>
                <w:szCs w:val="22"/>
                <w:lang w:eastAsia="it-IT"/>
              </w:rPr>
            </w:pPr>
          </w:p>
        </w:tc>
        <w:tc>
          <w:tcPr>
            <w:tcW w:w="1558" w:type="dxa"/>
          </w:tcPr>
          <w:p w14:paraId="3A6C840A" w14:textId="23794C60" w:rsidR="00BA3156" w:rsidRPr="00010CC5" w:rsidRDefault="00C06183" w:rsidP="00621692">
            <w:pPr>
              <w:ind w:right="-90"/>
              <w:rPr>
                <w:rFonts w:cstheme="minorHAnsi"/>
                <w:i/>
                <w:iCs/>
                <w:sz w:val="22"/>
                <w:szCs w:val="22"/>
                <w:lang w:eastAsia="it-IT"/>
              </w:rPr>
            </w:pPr>
            <w:r w:rsidRPr="00010CC5">
              <w:rPr>
                <w:rFonts w:cstheme="minorHAnsi"/>
                <w:sz w:val="22"/>
                <w:szCs w:val="22"/>
                <w:lang w:eastAsia="it-IT"/>
              </w:rPr>
              <w:t xml:space="preserve"> </w:t>
            </w:r>
          </w:p>
        </w:tc>
      </w:tr>
      <w:tr w:rsidR="00BA3156" w14:paraId="32F9BE8E" w14:textId="77777777" w:rsidTr="00006ADD">
        <w:tc>
          <w:tcPr>
            <w:tcW w:w="6232" w:type="dxa"/>
          </w:tcPr>
          <w:p w14:paraId="5259F2A7" w14:textId="6C9F0A95" w:rsidR="00BA3156" w:rsidRPr="00FD0346" w:rsidRDefault="00BA3156" w:rsidP="00FD0346">
            <w:pPr>
              <w:ind w:left="360" w:right="-90" w:hanging="329"/>
              <w:rPr>
                <w:rFonts w:eastAsiaTheme="minorEastAsia" w:cstheme="minorHAnsi"/>
                <w:color w:val="2E2D29"/>
                <w:shd w:val="clear" w:color="auto" w:fill="FFFFFF"/>
              </w:rPr>
            </w:pPr>
          </w:p>
        </w:tc>
        <w:tc>
          <w:tcPr>
            <w:tcW w:w="2128" w:type="dxa"/>
          </w:tcPr>
          <w:p w14:paraId="5FBED5BF" w14:textId="5E9B0C21" w:rsidR="00BA3156" w:rsidRPr="00010CC5" w:rsidRDefault="00BA3156" w:rsidP="00621692">
            <w:pPr>
              <w:ind w:right="-90"/>
              <w:rPr>
                <w:rFonts w:cstheme="minorHAnsi"/>
                <w:sz w:val="22"/>
                <w:szCs w:val="22"/>
                <w:lang w:eastAsia="it-IT"/>
              </w:rPr>
            </w:pPr>
          </w:p>
        </w:tc>
        <w:tc>
          <w:tcPr>
            <w:tcW w:w="1558" w:type="dxa"/>
          </w:tcPr>
          <w:p w14:paraId="371ADB80" w14:textId="4715E574" w:rsidR="00BA3156" w:rsidRPr="00010CC5" w:rsidRDefault="00BA3156" w:rsidP="00621692">
            <w:pPr>
              <w:ind w:right="-90"/>
              <w:rPr>
                <w:rFonts w:cstheme="minorHAnsi"/>
                <w:sz w:val="22"/>
                <w:szCs w:val="22"/>
                <w:lang w:eastAsia="it-IT"/>
              </w:rPr>
            </w:pPr>
          </w:p>
        </w:tc>
      </w:tr>
      <w:tr w:rsidR="00475D02" w14:paraId="3DCD9FE9" w14:textId="77777777" w:rsidTr="00006ADD">
        <w:tc>
          <w:tcPr>
            <w:tcW w:w="6232" w:type="dxa"/>
          </w:tcPr>
          <w:p w14:paraId="44B1EAB5" w14:textId="5D323D70" w:rsidR="00475D02" w:rsidRPr="00FD0346" w:rsidRDefault="00475D02" w:rsidP="00FD0346">
            <w:pPr>
              <w:ind w:left="360" w:right="-90" w:hanging="329"/>
              <w:rPr>
                <w:rFonts w:eastAsiaTheme="minorEastAsia" w:cstheme="minorHAnsi"/>
                <w:color w:val="2E2D29"/>
                <w:shd w:val="clear" w:color="auto" w:fill="FFFFFF"/>
              </w:rPr>
            </w:pPr>
          </w:p>
        </w:tc>
        <w:tc>
          <w:tcPr>
            <w:tcW w:w="2128" w:type="dxa"/>
          </w:tcPr>
          <w:p w14:paraId="7885EE24" w14:textId="7D2D3CF4" w:rsidR="00475D02" w:rsidRPr="00010CC5" w:rsidRDefault="00475D02" w:rsidP="00621692">
            <w:pPr>
              <w:ind w:right="-90"/>
              <w:rPr>
                <w:rFonts w:cstheme="minorHAnsi"/>
                <w:sz w:val="22"/>
                <w:szCs w:val="22"/>
                <w:lang w:eastAsia="it-IT"/>
              </w:rPr>
            </w:pPr>
          </w:p>
        </w:tc>
        <w:tc>
          <w:tcPr>
            <w:tcW w:w="1558" w:type="dxa"/>
          </w:tcPr>
          <w:p w14:paraId="450DCF11" w14:textId="7BC81D38" w:rsidR="00475D02" w:rsidRPr="00010CC5" w:rsidRDefault="00475D02" w:rsidP="00621692">
            <w:pPr>
              <w:ind w:right="-90"/>
              <w:rPr>
                <w:rFonts w:cstheme="minorHAnsi"/>
                <w:sz w:val="22"/>
                <w:szCs w:val="22"/>
                <w:lang w:eastAsia="it-IT"/>
              </w:rPr>
            </w:pPr>
          </w:p>
        </w:tc>
      </w:tr>
    </w:tbl>
    <w:p w14:paraId="10F2469A" w14:textId="77777777" w:rsidR="00B45F37" w:rsidRDefault="00B45F37">
      <w:pPr>
        <w:rPr>
          <w:rFonts w:cs="Lucida Sans Unicode"/>
          <w:sz w:val="24"/>
          <w:szCs w:val="24"/>
          <w:lang w:eastAsia="it-IT"/>
        </w:rPr>
      </w:pPr>
    </w:p>
    <w:p w14:paraId="0F9F1649" w14:textId="77777777" w:rsidR="00321AB2" w:rsidRDefault="00321AB2">
      <w:pPr>
        <w:rPr>
          <w:rFonts w:cs="Lucida Sans Unicode"/>
          <w:sz w:val="24"/>
          <w:szCs w:val="24"/>
          <w:lang w:eastAsia="it-IT"/>
        </w:rPr>
      </w:pPr>
    </w:p>
    <w:p w14:paraId="4AAC11C7" w14:textId="22EB692A" w:rsidR="00A86EBB" w:rsidRDefault="00A86EBB">
      <w:pPr>
        <w:rPr>
          <w:rFonts w:cs="Lucida Sans Unicode"/>
          <w:sz w:val="24"/>
          <w:szCs w:val="24"/>
          <w:lang w:eastAsia="it-IT"/>
        </w:rPr>
      </w:pPr>
    </w:p>
    <w:p w14:paraId="297CDB15" w14:textId="77777777" w:rsidR="00A86EBB" w:rsidRDefault="00A86EBB" w:rsidP="00621692">
      <w:pPr>
        <w:ind w:right="-90"/>
        <w:rPr>
          <w:rFonts w:cs="Lucida Sans Unicode"/>
          <w:sz w:val="24"/>
          <w:szCs w:val="24"/>
          <w:lang w:eastAsia="it-IT"/>
        </w:rPr>
      </w:pPr>
    </w:p>
    <w:p w14:paraId="29758D32" w14:textId="77777777" w:rsidR="00010CC5" w:rsidRDefault="00010CC5" w:rsidP="00621692">
      <w:pPr>
        <w:ind w:right="-90"/>
        <w:rPr>
          <w:rFonts w:cs="Lucida Sans Unicode"/>
          <w:sz w:val="24"/>
          <w:szCs w:val="24"/>
          <w:lang w:eastAsia="it-IT"/>
        </w:rPr>
      </w:pPr>
    </w:p>
    <w:p w14:paraId="7285A589" w14:textId="77777777" w:rsidR="00A86EBB" w:rsidRDefault="00A86EBB" w:rsidP="00621692">
      <w:pPr>
        <w:ind w:right="-90"/>
        <w:rPr>
          <w:rFonts w:cs="Lucida Sans Unicode"/>
          <w:sz w:val="24"/>
          <w:szCs w:val="24"/>
          <w:lang w:eastAsia="it-IT"/>
        </w:rPr>
      </w:pPr>
    </w:p>
    <w:p w14:paraId="2C6D96E5" w14:textId="77777777" w:rsidR="00010CC5" w:rsidRDefault="00010CC5" w:rsidP="00621692">
      <w:pPr>
        <w:ind w:right="-90"/>
        <w:rPr>
          <w:rFonts w:cs="Lucida Sans Unicode"/>
          <w:sz w:val="24"/>
          <w:szCs w:val="24"/>
          <w:lang w:eastAsia="it-IT"/>
        </w:rPr>
      </w:pPr>
    </w:p>
    <w:p w14:paraId="75A64770" w14:textId="55044BB7" w:rsidR="00FA120D" w:rsidRPr="00923AD0" w:rsidRDefault="00621692" w:rsidP="00621692">
      <w:pPr>
        <w:shd w:val="clear" w:color="auto" w:fill="C6D9F1" w:themeFill="text2" w:themeFillTint="33"/>
        <w:ind w:right="-90"/>
        <w:jc w:val="center"/>
        <w:rPr>
          <w:rFonts w:cs="Lucida Sans Unicode"/>
          <w:color w:val="17365D" w:themeColor="text2" w:themeShade="BF"/>
          <w:sz w:val="24"/>
          <w:szCs w:val="24"/>
          <w:lang w:eastAsia="it-IT"/>
        </w:rPr>
      </w:pPr>
      <w:r>
        <w:rPr>
          <w:rFonts w:cs="Lucida Sans Unicode"/>
          <w:b/>
          <w:bCs/>
          <w:color w:val="17365D" w:themeColor="text2" w:themeShade="BF"/>
          <w:sz w:val="24"/>
          <w:szCs w:val="24"/>
          <w:lang w:eastAsia="it-IT"/>
        </w:rPr>
        <w:t xml:space="preserve">4.1 </w:t>
      </w:r>
      <w:r w:rsidR="00B45F37" w:rsidRPr="00923AD0">
        <w:rPr>
          <w:rFonts w:cs="Lucida Sans Unicode"/>
          <w:b/>
          <w:bCs/>
          <w:color w:val="17365D" w:themeColor="text2" w:themeShade="BF"/>
          <w:sz w:val="24"/>
          <w:szCs w:val="24"/>
          <w:lang w:eastAsia="it-IT"/>
        </w:rPr>
        <w:t>Commento ai dati</w:t>
      </w:r>
      <w:r w:rsidR="00357805">
        <w:rPr>
          <w:rFonts w:cs="Lucida Sans Unicode"/>
          <w:b/>
          <w:bCs/>
          <w:color w:val="17365D" w:themeColor="text2" w:themeShade="BF"/>
          <w:sz w:val="24"/>
          <w:szCs w:val="24"/>
          <w:lang w:eastAsia="it-IT"/>
        </w:rPr>
        <w:t xml:space="preserve"> </w:t>
      </w:r>
      <w:r w:rsidR="00010CC5">
        <w:rPr>
          <w:rFonts w:cs="Lucida Sans Unicode"/>
          <w:b/>
          <w:bCs/>
          <w:color w:val="17365D" w:themeColor="text2" w:themeShade="BF"/>
          <w:sz w:val="24"/>
          <w:szCs w:val="24"/>
          <w:lang w:eastAsia="it-IT"/>
        </w:rPr>
        <w:t>della</w:t>
      </w:r>
      <w:r w:rsidR="00357805">
        <w:rPr>
          <w:rFonts w:cs="Lucida Sans Unicode"/>
          <w:b/>
          <w:bCs/>
          <w:color w:val="17365D" w:themeColor="text2" w:themeShade="BF"/>
          <w:sz w:val="24"/>
          <w:szCs w:val="24"/>
          <w:lang w:eastAsia="it-IT"/>
        </w:rPr>
        <w:t xml:space="preserve"> Didat</w:t>
      </w:r>
      <w:r w:rsidR="00B916B9">
        <w:rPr>
          <w:rFonts w:cs="Lucida Sans Unicode"/>
          <w:b/>
          <w:bCs/>
          <w:color w:val="17365D" w:themeColor="text2" w:themeShade="BF"/>
          <w:sz w:val="24"/>
          <w:szCs w:val="24"/>
          <w:lang w:eastAsia="it-IT"/>
        </w:rPr>
        <w:t>tica</w:t>
      </w:r>
    </w:p>
    <w:p w14:paraId="7BFCBFBF" w14:textId="77777777" w:rsidR="00FA120D" w:rsidRPr="00FA120D" w:rsidRDefault="00FA120D" w:rsidP="00621692">
      <w:pPr>
        <w:ind w:right="-90"/>
        <w:rPr>
          <w:rFonts w:cs="Lucida Sans Unicode"/>
          <w:sz w:val="10"/>
          <w:szCs w:val="10"/>
          <w:lang w:eastAsia="it-IT"/>
        </w:rPr>
      </w:pPr>
    </w:p>
    <w:p w14:paraId="451479C5" w14:textId="45634ABE" w:rsidR="00321AB2" w:rsidRPr="005D4711" w:rsidRDefault="00A86EBB" w:rsidP="00621692">
      <w:pPr>
        <w:ind w:right="-90"/>
        <w:rPr>
          <w:rFonts w:cs="Lucida Sans Unicode"/>
          <w:i/>
          <w:iCs/>
          <w:color w:val="0070C0"/>
          <w:lang w:eastAsia="it-IT"/>
        </w:rPr>
      </w:pPr>
      <w:r w:rsidRPr="005D4711">
        <w:rPr>
          <w:rFonts w:cs="Lucida Sans Unicode"/>
          <w:i/>
          <w:iCs/>
          <w:color w:val="0070C0"/>
          <w:lang w:eastAsia="it-IT"/>
        </w:rPr>
        <w:t>Inserire il commento ai dati facendo riferimento agli indicatori</w:t>
      </w:r>
      <w:r w:rsidR="00E00704">
        <w:rPr>
          <w:rFonts w:cs="Lucida Sans Unicode"/>
          <w:i/>
          <w:iCs/>
          <w:color w:val="0070C0"/>
          <w:lang w:eastAsia="it-IT"/>
        </w:rPr>
        <w:t xml:space="preserve"> di AQ</w:t>
      </w:r>
      <w:r w:rsidR="005D4711" w:rsidRPr="005D4711">
        <w:rPr>
          <w:rFonts w:cs="Lucida Sans Unicode"/>
          <w:i/>
          <w:iCs/>
          <w:color w:val="0070C0"/>
          <w:lang w:eastAsia="it-IT"/>
        </w:rPr>
        <w:t xml:space="preserve"> </w:t>
      </w:r>
      <w:r w:rsidR="008E13F5">
        <w:rPr>
          <w:rFonts w:cs="Lucida Sans Unicode"/>
          <w:i/>
          <w:iCs/>
          <w:color w:val="0070C0"/>
          <w:lang w:eastAsia="it-IT"/>
        </w:rPr>
        <w:t>elencati in tabella</w:t>
      </w:r>
      <w:r w:rsidR="00E00704">
        <w:rPr>
          <w:rFonts w:cs="Lucida Sans Unicode"/>
          <w:i/>
          <w:iCs/>
          <w:color w:val="0070C0"/>
          <w:lang w:eastAsia="it-IT"/>
        </w:rPr>
        <w:t xml:space="preserve"> e a quanto riportato nel SAQ-DIP.</w:t>
      </w:r>
    </w:p>
    <w:p w14:paraId="5E2C66BD" w14:textId="77777777" w:rsidR="00A86EBB" w:rsidRPr="00B27E1F" w:rsidRDefault="00A86EBB" w:rsidP="00621692">
      <w:pPr>
        <w:ind w:right="-90"/>
        <w:rPr>
          <w:rFonts w:cs="Lucida Sans Unicode"/>
          <w:sz w:val="10"/>
          <w:szCs w:val="10"/>
          <w:lang w:eastAsia="it-IT"/>
        </w:rPr>
      </w:pPr>
    </w:p>
    <w:p w14:paraId="12EECD1B" w14:textId="77777777" w:rsidR="005D4711" w:rsidRDefault="005D4711" w:rsidP="00621692">
      <w:pPr>
        <w:ind w:right="-90"/>
        <w:rPr>
          <w:rFonts w:cs="Lucida Sans Unicode"/>
          <w:b/>
          <w:bCs/>
          <w:color w:val="0070C0"/>
          <w:sz w:val="24"/>
          <w:szCs w:val="24"/>
          <w:lang w:eastAsia="it-IT"/>
        </w:rPr>
      </w:pPr>
    </w:p>
    <w:p w14:paraId="091362D2" w14:textId="77777777" w:rsidR="00923AD0" w:rsidRPr="00923AD0" w:rsidRDefault="00923AD0" w:rsidP="00621692">
      <w:pPr>
        <w:ind w:right="-90"/>
        <w:rPr>
          <w:rFonts w:cs="Lucida Sans Unicode"/>
          <w:sz w:val="10"/>
          <w:szCs w:val="10"/>
          <w:lang w:eastAsia="it-IT"/>
        </w:rPr>
      </w:pPr>
    </w:p>
    <w:p w14:paraId="07004AB5" w14:textId="77777777" w:rsidR="00053EF3" w:rsidRDefault="00053EF3" w:rsidP="00621692">
      <w:pPr>
        <w:ind w:right="-90"/>
        <w:rPr>
          <w:rFonts w:cs="Lucida Sans Unicode"/>
          <w:sz w:val="24"/>
          <w:szCs w:val="24"/>
          <w:lang w:eastAsia="it-IT"/>
        </w:rPr>
      </w:pPr>
    </w:p>
    <w:p w14:paraId="0110C715" w14:textId="77777777" w:rsidR="00010CC5" w:rsidRDefault="00010CC5" w:rsidP="00621692">
      <w:pPr>
        <w:ind w:right="-90"/>
        <w:rPr>
          <w:rFonts w:cs="Lucida Sans Unicode"/>
          <w:sz w:val="24"/>
          <w:szCs w:val="24"/>
          <w:lang w:eastAsia="it-IT"/>
        </w:rPr>
      </w:pPr>
    </w:p>
    <w:p w14:paraId="05FA7D1B" w14:textId="77777777" w:rsidR="00010CC5" w:rsidRDefault="00010CC5" w:rsidP="00010CC5">
      <w:pPr>
        <w:ind w:right="-90"/>
        <w:rPr>
          <w:rFonts w:cs="Lucida Sans Unicode"/>
          <w:b/>
          <w:bCs/>
          <w:color w:val="0070C0"/>
          <w:sz w:val="24"/>
          <w:szCs w:val="24"/>
          <w:lang w:eastAsia="it-IT"/>
        </w:rPr>
      </w:pPr>
    </w:p>
    <w:p w14:paraId="4E8DB4ED" w14:textId="77777777" w:rsidR="00010CC5" w:rsidRDefault="00010CC5" w:rsidP="00621692">
      <w:pPr>
        <w:ind w:right="-90"/>
        <w:rPr>
          <w:rFonts w:cs="Lucida Sans Unicode"/>
          <w:sz w:val="24"/>
          <w:szCs w:val="24"/>
          <w:lang w:eastAsia="it-IT"/>
        </w:rPr>
      </w:pPr>
    </w:p>
    <w:p w14:paraId="402CEC11" w14:textId="77777777" w:rsidR="00010CC5" w:rsidRDefault="00010CC5" w:rsidP="00621692">
      <w:pPr>
        <w:ind w:right="-90"/>
        <w:rPr>
          <w:rFonts w:cs="Lucida Sans Unicode"/>
          <w:sz w:val="24"/>
          <w:szCs w:val="24"/>
          <w:lang w:eastAsia="it-IT"/>
        </w:rPr>
      </w:pPr>
    </w:p>
    <w:p w14:paraId="16692790" w14:textId="42B5FB3D" w:rsidR="00010CC5" w:rsidRPr="005D4711" w:rsidRDefault="00010CC5" w:rsidP="00010CC5">
      <w:pPr>
        <w:shd w:val="clear" w:color="auto" w:fill="C6D9F1" w:themeFill="text2" w:themeFillTint="33"/>
        <w:ind w:right="-90"/>
        <w:jc w:val="center"/>
        <w:rPr>
          <w:rFonts w:cs="Lucida Sans Unicode"/>
          <w:color w:val="17365D" w:themeColor="text2" w:themeShade="BF"/>
          <w:sz w:val="24"/>
          <w:szCs w:val="24"/>
          <w:lang w:eastAsia="it-IT"/>
        </w:rPr>
      </w:pPr>
      <w:r>
        <w:rPr>
          <w:rFonts w:cs="Lucida Sans Unicode"/>
          <w:b/>
          <w:bCs/>
          <w:color w:val="17365D" w:themeColor="text2" w:themeShade="BF"/>
          <w:sz w:val="24"/>
          <w:szCs w:val="24"/>
          <w:lang w:eastAsia="it-IT"/>
        </w:rPr>
        <w:t xml:space="preserve">4.2 </w:t>
      </w:r>
      <w:r w:rsidRPr="00923AD0">
        <w:rPr>
          <w:rFonts w:cs="Lucida Sans Unicode"/>
          <w:b/>
          <w:bCs/>
          <w:color w:val="17365D" w:themeColor="text2" w:themeShade="BF"/>
          <w:sz w:val="24"/>
          <w:szCs w:val="24"/>
          <w:lang w:eastAsia="it-IT"/>
        </w:rPr>
        <w:t>Commento ai dati</w:t>
      </w:r>
      <w:r>
        <w:rPr>
          <w:rFonts w:cs="Lucida Sans Unicode"/>
          <w:b/>
          <w:bCs/>
          <w:color w:val="17365D" w:themeColor="text2" w:themeShade="BF"/>
          <w:sz w:val="24"/>
          <w:szCs w:val="24"/>
          <w:lang w:eastAsia="it-IT"/>
        </w:rPr>
        <w:t xml:space="preserve"> della Ricerca </w:t>
      </w:r>
    </w:p>
    <w:p w14:paraId="5B1F7B8E" w14:textId="77777777" w:rsidR="00010CC5" w:rsidRPr="008E13F5" w:rsidRDefault="00010CC5" w:rsidP="00010CC5">
      <w:pPr>
        <w:ind w:right="-90"/>
        <w:rPr>
          <w:rFonts w:cs="Lucida Sans Unicode"/>
          <w:b/>
          <w:color w:val="FFFFFF" w:themeColor="background1"/>
          <w:sz w:val="10"/>
          <w:szCs w:val="10"/>
          <w:lang w:eastAsia="it-IT"/>
        </w:rPr>
      </w:pPr>
    </w:p>
    <w:p w14:paraId="67A86977" w14:textId="77777777" w:rsidR="00E00704" w:rsidRPr="005D4711" w:rsidRDefault="00010CC5" w:rsidP="00E00704">
      <w:pPr>
        <w:ind w:right="-90"/>
        <w:rPr>
          <w:rFonts w:cs="Lucida Sans Unicode"/>
          <w:i/>
          <w:iCs/>
          <w:color w:val="0070C0"/>
          <w:lang w:eastAsia="it-IT"/>
        </w:rPr>
      </w:pPr>
      <w:r w:rsidRPr="005D4711">
        <w:rPr>
          <w:rFonts w:cs="Lucida Sans Unicode"/>
          <w:i/>
          <w:iCs/>
          <w:color w:val="0070C0"/>
          <w:lang w:eastAsia="it-IT"/>
        </w:rPr>
        <w:t xml:space="preserve">Inserire il commento ai dati facendo riferimento agli indicatori </w:t>
      </w:r>
      <w:r w:rsidR="00E00704">
        <w:rPr>
          <w:rFonts w:cs="Lucida Sans Unicode"/>
          <w:i/>
          <w:iCs/>
          <w:color w:val="0070C0"/>
          <w:lang w:eastAsia="it-IT"/>
        </w:rPr>
        <w:t>di AQ</w:t>
      </w:r>
      <w:r w:rsidR="00E00704" w:rsidRPr="005D4711">
        <w:rPr>
          <w:rFonts w:cs="Lucida Sans Unicode"/>
          <w:i/>
          <w:iCs/>
          <w:color w:val="0070C0"/>
          <w:lang w:eastAsia="it-IT"/>
        </w:rPr>
        <w:t xml:space="preserve"> </w:t>
      </w:r>
      <w:r w:rsidR="00E00704">
        <w:rPr>
          <w:rFonts w:cs="Lucida Sans Unicode"/>
          <w:i/>
          <w:iCs/>
          <w:color w:val="0070C0"/>
          <w:lang w:eastAsia="it-IT"/>
        </w:rPr>
        <w:t>elencati in tabella e a quanto riportato nel SAQ-DIP.</w:t>
      </w:r>
    </w:p>
    <w:p w14:paraId="162934B0" w14:textId="42E2DE1C" w:rsidR="00010CC5" w:rsidRDefault="00010CC5" w:rsidP="00010CC5">
      <w:pPr>
        <w:ind w:right="-90"/>
        <w:rPr>
          <w:rFonts w:cs="Lucida Sans Unicode"/>
          <w:b/>
          <w:bCs/>
          <w:color w:val="0070C0"/>
          <w:sz w:val="24"/>
          <w:szCs w:val="24"/>
          <w:lang w:eastAsia="it-IT"/>
        </w:rPr>
      </w:pPr>
    </w:p>
    <w:p w14:paraId="61F2B9C8" w14:textId="77777777" w:rsidR="00010CC5" w:rsidRDefault="00010CC5" w:rsidP="00621692">
      <w:pPr>
        <w:ind w:right="-90"/>
        <w:rPr>
          <w:rFonts w:cs="Lucida Sans Unicode"/>
          <w:sz w:val="24"/>
          <w:szCs w:val="24"/>
          <w:lang w:eastAsia="it-IT"/>
        </w:rPr>
      </w:pPr>
    </w:p>
    <w:p w14:paraId="3897B074" w14:textId="77777777" w:rsidR="001B68E1" w:rsidRDefault="001B68E1" w:rsidP="00621692">
      <w:pPr>
        <w:ind w:right="-90"/>
        <w:rPr>
          <w:rFonts w:cs="Lucida Sans Unicode"/>
          <w:sz w:val="24"/>
          <w:szCs w:val="24"/>
          <w:lang w:eastAsia="it-IT"/>
        </w:rPr>
      </w:pPr>
    </w:p>
    <w:p w14:paraId="2C30CE0D" w14:textId="77777777" w:rsidR="00010CC5" w:rsidRDefault="00010CC5" w:rsidP="00621692">
      <w:pPr>
        <w:ind w:right="-90"/>
        <w:rPr>
          <w:rFonts w:cs="Lucida Sans Unicode"/>
          <w:sz w:val="24"/>
          <w:szCs w:val="24"/>
          <w:lang w:eastAsia="it-IT"/>
        </w:rPr>
      </w:pPr>
    </w:p>
    <w:p w14:paraId="7A97300A" w14:textId="77777777" w:rsidR="00010CC5" w:rsidRDefault="00010CC5" w:rsidP="00621692">
      <w:pPr>
        <w:ind w:right="-90"/>
        <w:rPr>
          <w:rFonts w:cs="Lucida Sans Unicode"/>
          <w:sz w:val="24"/>
          <w:szCs w:val="24"/>
          <w:lang w:eastAsia="it-IT"/>
        </w:rPr>
      </w:pPr>
    </w:p>
    <w:p w14:paraId="2F3AFF5F" w14:textId="77777777" w:rsidR="001B68E1" w:rsidRDefault="001B68E1" w:rsidP="00621692">
      <w:pPr>
        <w:ind w:right="-90"/>
        <w:rPr>
          <w:rFonts w:cs="Lucida Sans Unicode"/>
          <w:sz w:val="24"/>
          <w:szCs w:val="24"/>
          <w:lang w:eastAsia="it-IT"/>
        </w:rPr>
      </w:pPr>
    </w:p>
    <w:p w14:paraId="5D8B4636" w14:textId="77777777" w:rsidR="001B68E1" w:rsidRDefault="001B68E1" w:rsidP="00621692">
      <w:pPr>
        <w:ind w:right="-90"/>
        <w:rPr>
          <w:rFonts w:cs="Lucida Sans Unicode"/>
          <w:sz w:val="24"/>
          <w:szCs w:val="24"/>
          <w:lang w:eastAsia="it-IT"/>
        </w:rPr>
      </w:pPr>
    </w:p>
    <w:p w14:paraId="151AF5FB" w14:textId="3E9382B0" w:rsidR="00010CC5" w:rsidRPr="005D4711" w:rsidRDefault="00010CC5" w:rsidP="00010CC5">
      <w:pPr>
        <w:shd w:val="clear" w:color="auto" w:fill="C6D9F1" w:themeFill="text2" w:themeFillTint="33"/>
        <w:ind w:right="-90"/>
        <w:jc w:val="center"/>
        <w:rPr>
          <w:rFonts w:cs="Lucida Sans Unicode"/>
          <w:color w:val="17365D" w:themeColor="text2" w:themeShade="BF"/>
          <w:sz w:val="24"/>
          <w:szCs w:val="24"/>
          <w:lang w:eastAsia="it-IT"/>
        </w:rPr>
      </w:pPr>
      <w:r>
        <w:rPr>
          <w:rFonts w:cs="Lucida Sans Unicode"/>
          <w:b/>
          <w:bCs/>
          <w:color w:val="17365D" w:themeColor="text2" w:themeShade="BF"/>
          <w:sz w:val="24"/>
          <w:szCs w:val="24"/>
          <w:lang w:eastAsia="it-IT"/>
        </w:rPr>
        <w:t xml:space="preserve">4.3 </w:t>
      </w:r>
      <w:r w:rsidRPr="00923AD0">
        <w:rPr>
          <w:rFonts w:cs="Lucida Sans Unicode"/>
          <w:b/>
          <w:bCs/>
          <w:color w:val="17365D" w:themeColor="text2" w:themeShade="BF"/>
          <w:sz w:val="24"/>
          <w:szCs w:val="24"/>
          <w:lang w:eastAsia="it-IT"/>
        </w:rPr>
        <w:t>Commento ai dati</w:t>
      </w:r>
      <w:r>
        <w:rPr>
          <w:rFonts w:cs="Lucida Sans Unicode"/>
          <w:b/>
          <w:bCs/>
          <w:color w:val="17365D" w:themeColor="text2" w:themeShade="BF"/>
          <w:sz w:val="24"/>
          <w:szCs w:val="24"/>
          <w:lang w:eastAsia="it-IT"/>
        </w:rPr>
        <w:t xml:space="preserve"> Terza Missione/Impatto sociale</w:t>
      </w:r>
    </w:p>
    <w:p w14:paraId="465B6BE2" w14:textId="77777777" w:rsidR="00010CC5" w:rsidRPr="008E13F5" w:rsidRDefault="00010CC5" w:rsidP="00010CC5">
      <w:pPr>
        <w:ind w:right="-90"/>
        <w:rPr>
          <w:rFonts w:cs="Lucida Sans Unicode"/>
          <w:b/>
          <w:color w:val="FFFFFF" w:themeColor="background1"/>
          <w:sz w:val="10"/>
          <w:szCs w:val="10"/>
          <w:lang w:eastAsia="it-IT"/>
        </w:rPr>
      </w:pPr>
    </w:p>
    <w:p w14:paraId="1CC7C65C" w14:textId="77777777" w:rsidR="00E00704" w:rsidRPr="005D4711" w:rsidRDefault="00010CC5" w:rsidP="00E00704">
      <w:pPr>
        <w:ind w:right="-90"/>
        <w:rPr>
          <w:rFonts w:cs="Lucida Sans Unicode"/>
          <w:i/>
          <w:iCs/>
          <w:color w:val="0070C0"/>
          <w:lang w:eastAsia="it-IT"/>
        </w:rPr>
      </w:pPr>
      <w:r w:rsidRPr="005D4711">
        <w:rPr>
          <w:rFonts w:cs="Lucida Sans Unicode"/>
          <w:i/>
          <w:iCs/>
          <w:color w:val="0070C0"/>
          <w:lang w:eastAsia="it-IT"/>
        </w:rPr>
        <w:t xml:space="preserve">Inserire il commento ai dati facendo riferimento agli indicatori </w:t>
      </w:r>
      <w:r w:rsidR="00E00704">
        <w:rPr>
          <w:rFonts w:cs="Lucida Sans Unicode"/>
          <w:i/>
          <w:iCs/>
          <w:color w:val="0070C0"/>
          <w:lang w:eastAsia="it-IT"/>
        </w:rPr>
        <w:t>di AQ</w:t>
      </w:r>
      <w:r w:rsidR="00E00704" w:rsidRPr="005D4711">
        <w:rPr>
          <w:rFonts w:cs="Lucida Sans Unicode"/>
          <w:i/>
          <w:iCs/>
          <w:color w:val="0070C0"/>
          <w:lang w:eastAsia="it-IT"/>
        </w:rPr>
        <w:t xml:space="preserve"> </w:t>
      </w:r>
      <w:r w:rsidR="00E00704">
        <w:rPr>
          <w:rFonts w:cs="Lucida Sans Unicode"/>
          <w:i/>
          <w:iCs/>
          <w:color w:val="0070C0"/>
          <w:lang w:eastAsia="it-IT"/>
        </w:rPr>
        <w:t>elencati in tabella e a quanto riportato nel SAQ-DIP.</w:t>
      </w:r>
    </w:p>
    <w:p w14:paraId="3C46A4CE" w14:textId="37116B20" w:rsidR="00010CC5" w:rsidRPr="005D4711" w:rsidRDefault="00010CC5" w:rsidP="00010CC5">
      <w:pPr>
        <w:ind w:right="-90"/>
        <w:rPr>
          <w:rFonts w:cs="Lucida Sans Unicode"/>
          <w:i/>
          <w:iCs/>
          <w:color w:val="0070C0"/>
          <w:lang w:eastAsia="it-IT"/>
        </w:rPr>
      </w:pPr>
    </w:p>
    <w:p w14:paraId="7D2D354B" w14:textId="77777777" w:rsidR="00010CC5" w:rsidRDefault="00010CC5" w:rsidP="00010CC5">
      <w:pPr>
        <w:ind w:right="-90"/>
        <w:rPr>
          <w:rFonts w:cs="Lucida Sans Unicode"/>
          <w:b/>
          <w:bCs/>
          <w:color w:val="0070C0"/>
          <w:sz w:val="24"/>
          <w:szCs w:val="24"/>
          <w:lang w:eastAsia="it-IT"/>
        </w:rPr>
      </w:pPr>
    </w:p>
    <w:p w14:paraId="14981582" w14:textId="1C135CBE" w:rsidR="006B0D8D" w:rsidRDefault="006B0D8D" w:rsidP="00E00704">
      <w:pPr>
        <w:rPr>
          <w:rFonts w:cs="Lucida Sans Unicode"/>
          <w:b/>
          <w:bCs/>
          <w:color w:val="0070C0"/>
          <w:sz w:val="24"/>
          <w:szCs w:val="24"/>
          <w:lang w:eastAsia="it-IT"/>
        </w:rPr>
      </w:pPr>
    </w:p>
    <w:p w14:paraId="3C6406DD" w14:textId="77777777" w:rsidR="00006ADD" w:rsidRDefault="00006ADD" w:rsidP="00006ADD">
      <w:pPr>
        <w:rPr>
          <w:rFonts w:cs="Lucida Sans Unicode"/>
          <w:b/>
          <w:bCs/>
          <w:color w:val="0070C0"/>
          <w:sz w:val="24"/>
          <w:szCs w:val="24"/>
          <w:lang w:eastAsia="it-IT"/>
        </w:rPr>
      </w:pPr>
    </w:p>
    <w:p w14:paraId="0B0A0A8F" w14:textId="77777777" w:rsidR="00006ADD" w:rsidRDefault="00006ADD" w:rsidP="00006ADD">
      <w:pPr>
        <w:rPr>
          <w:rFonts w:cs="Lucida Sans Unicode"/>
          <w:i/>
          <w:iCs/>
          <w:color w:val="0070C0"/>
          <w:lang w:eastAsia="it-IT"/>
        </w:rPr>
      </w:pPr>
    </w:p>
    <w:p w14:paraId="1B43D14A" w14:textId="77777777" w:rsidR="00006ADD" w:rsidRDefault="00006ADD" w:rsidP="00006ADD">
      <w:pPr>
        <w:rPr>
          <w:rFonts w:cs="Lucida Sans Unicode"/>
          <w:b/>
          <w:bCs/>
          <w:color w:val="0070C0"/>
          <w:sz w:val="24"/>
          <w:szCs w:val="24"/>
          <w:lang w:eastAsia="it-IT"/>
        </w:rPr>
      </w:pPr>
    </w:p>
    <w:p w14:paraId="13C0C659" w14:textId="77777777" w:rsidR="00006ADD" w:rsidRPr="00006ADD" w:rsidRDefault="00006ADD" w:rsidP="00006ADD">
      <w:pPr>
        <w:shd w:val="clear" w:color="auto" w:fill="548DD4" w:themeFill="text2" w:themeFillTint="99"/>
        <w:ind w:right="-90"/>
        <w:jc w:val="center"/>
        <w:rPr>
          <w:rFonts w:cs="Lucida Sans Unicode"/>
          <w:b/>
          <w:bCs/>
          <w:color w:val="FFFFFF" w:themeColor="background1"/>
          <w:sz w:val="24"/>
          <w:szCs w:val="24"/>
          <w:shd w:val="clear" w:color="auto" w:fill="548DD4" w:themeFill="text2" w:themeFillTint="99"/>
          <w:lang w:eastAsia="it-IT"/>
        </w:rPr>
      </w:pPr>
      <w:r w:rsidRPr="00010CC5">
        <w:rPr>
          <w:rFonts w:cs="Lucida Sans Unicode"/>
          <w:b/>
          <w:bCs/>
          <w:color w:val="FFFFFF" w:themeColor="background1"/>
          <w:sz w:val="24"/>
          <w:szCs w:val="24"/>
          <w:shd w:val="clear" w:color="auto" w:fill="548DD4" w:themeFill="text2" w:themeFillTint="99"/>
          <w:lang w:eastAsia="it-IT"/>
        </w:rPr>
        <w:t>A</w:t>
      </w:r>
      <w:r>
        <w:rPr>
          <w:rFonts w:cs="Lucida Sans Unicode"/>
          <w:b/>
          <w:bCs/>
          <w:color w:val="FFFFFF" w:themeColor="background1"/>
          <w:sz w:val="24"/>
          <w:szCs w:val="24"/>
          <w:shd w:val="clear" w:color="auto" w:fill="548DD4" w:themeFill="text2" w:themeFillTint="99"/>
          <w:lang w:eastAsia="it-IT"/>
        </w:rPr>
        <w:t>ZIONI</w:t>
      </w:r>
      <w:r w:rsidRPr="00010CC5">
        <w:rPr>
          <w:rFonts w:cs="Lucida Sans Unicode"/>
          <w:b/>
          <w:bCs/>
          <w:color w:val="FFFFFF" w:themeColor="background1"/>
          <w:sz w:val="24"/>
          <w:szCs w:val="24"/>
          <w:shd w:val="clear" w:color="auto" w:fill="548DD4" w:themeFill="text2" w:themeFillTint="99"/>
          <w:lang w:eastAsia="it-IT"/>
        </w:rPr>
        <w:t xml:space="preserve"> DI MIGLIORAMEN</w:t>
      </w:r>
      <w:r>
        <w:rPr>
          <w:rFonts w:cs="Lucida Sans Unicode"/>
          <w:b/>
          <w:bCs/>
          <w:color w:val="FFFFFF" w:themeColor="background1"/>
          <w:sz w:val="24"/>
          <w:szCs w:val="24"/>
          <w:shd w:val="clear" w:color="auto" w:fill="548DD4" w:themeFill="text2" w:themeFillTint="99"/>
          <w:lang w:eastAsia="it-IT"/>
        </w:rPr>
        <w:t>TO</w:t>
      </w:r>
    </w:p>
    <w:p w14:paraId="0E35AE15" w14:textId="77777777" w:rsidR="00006ADD" w:rsidRPr="00006ADD" w:rsidRDefault="00006ADD" w:rsidP="00E00704">
      <w:pPr>
        <w:rPr>
          <w:rFonts w:cs="Lucida Sans Unicode"/>
          <w:b/>
          <w:bCs/>
          <w:color w:val="0070C0"/>
          <w:sz w:val="10"/>
          <w:szCs w:val="10"/>
          <w:lang w:eastAsia="it-IT"/>
        </w:rPr>
      </w:pPr>
    </w:p>
    <w:p w14:paraId="0F23DF08" w14:textId="739A9A95" w:rsidR="00E00704" w:rsidRDefault="00006ADD" w:rsidP="00E00704">
      <w:pPr>
        <w:rPr>
          <w:rFonts w:cs="Lucida Sans Unicode"/>
          <w:i/>
          <w:iCs/>
          <w:color w:val="0070C0"/>
          <w:lang w:eastAsia="it-IT"/>
        </w:rPr>
      </w:pPr>
      <w:r w:rsidRPr="005D4711">
        <w:rPr>
          <w:rFonts w:cs="Lucida Sans Unicode"/>
          <w:i/>
          <w:iCs/>
          <w:color w:val="0070C0"/>
          <w:lang w:eastAsia="it-IT"/>
        </w:rPr>
        <w:t>In</w:t>
      </w:r>
      <w:r>
        <w:rPr>
          <w:rFonts w:cs="Lucida Sans Unicode"/>
          <w:i/>
          <w:iCs/>
          <w:color w:val="0070C0"/>
          <w:lang w:eastAsia="it-IT"/>
        </w:rPr>
        <w:t xml:space="preserve"> questa Sezione in</w:t>
      </w:r>
      <w:r w:rsidRPr="005D4711">
        <w:rPr>
          <w:rFonts w:cs="Lucida Sans Unicode"/>
          <w:i/>
          <w:iCs/>
          <w:color w:val="0070C0"/>
          <w:lang w:eastAsia="it-IT"/>
        </w:rPr>
        <w:t>serire</w:t>
      </w:r>
      <w:r>
        <w:rPr>
          <w:rFonts w:cs="Lucida Sans Unicode"/>
          <w:i/>
          <w:iCs/>
          <w:color w:val="0070C0"/>
          <w:lang w:eastAsia="it-IT"/>
        </w:rPr>
        <w:t>, in forma tabellare,</w:t>
      </w:r>
      <w:r w:rsidRPr="005D4711">
        <w:rPr>
          <w:rFonts w:cs="Lucida Sans Unicode"/>
          <w:i/>
          <w:iCs/>
          <w:color w:val="0070C0"/>
          <w:lang w:eastAsia="it-IT"/>
        </w:rPr>
        <w:t xml:space="preserve"> </w:t>
      </w:r>
      <w:r>
        <w:rPr>
          <w:rFonts w:cs="Lucida Sans Unicode"/>
          <w:i/>
          <w:iCs/>
          <w:color w:val="0070C0"/>
          <w:lang w:eastAsia="it-IT"/>
        </w:rPr>
        <w:t>le azioni di miglioramento individuate e pianificate, con indicazione delle relative responsabilità e tempi di risoluzione.</w:t>
      </w:r>
    </w:p>
    <w:p w14:paraId="4B2CE270" w14:textId="77777777" w:rsidR="00006ADD" w:rsidRDefault="00006ADD" w:rsidP="00E00704">
      <w:pPr>
        <w:rPr>
          <w:rFonts w:cs="Lucida Sans Unicode"/>
          <w:i/>
          <w:iCs/>
          <w:color w:val="0070C0"/>
          <w:lang w:eastAsia="it-IT"/>
        </w:rPr>
      </w:pPr>
    </w:p>
    <w:sectPr w:rsidR="00006ADD" w:rsidSect="004C13E0">
      <w:headerReference w:type="default" r:id="rId12"/>
      <w:footerReference w:type="even" r:id="rId13"/>
      <w:footerReference w:type="default" r:id="rId14"/>
      <w:headerReference w:type="first" r:id="rId15"/>
      <w:pgSz w:w="11906" w:h="16838"/>
      <w:pgMar w:top="1418" w:right="1080" w:bottom="1135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F65F16" w14:textId="77777777" w:rsidR="00C33BDB" w:rsidRDefault="00C33BDB" w:rsidP="0094439A">
      <w:r>
        <w:separator/>
      </w:r>
    </w:p>
  </w:endnote>
  <w:endnote w:type="continuationSeparator" w:id="0">
    <w:p w14:paraId="2D31EA78" w14:textId="77777777" w:rsidR="00C33BDB" w:rsidRDefault="00C33BDB" w:rsidP="00944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Corpo CS)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20F0B" w14:textId="77777777" w:rsidR="00237FA9" w:rsidRDefault="00237FA9" w:rsidP="00940B03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D87F7EE" w14:textId="77777777" w:rsidR="00237FA9" w:rsidRDefault="00237FA9" w:rsidP="00940B03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385577" w14:textId="77777777" w:rsidR="00237FA9" w:rsidRDefault="00237FA9" w:rsidP="00940B03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0B727B">
      <w:rPr>
        <w:rStyle w:val="Numeropagina"/>
        <w:noProof/>
      </w:rPr>
      <w:t>2</w:t>
    </w:r>
    <w:r>
      <w:rPr>
        <w:rStyle w:val="Numeropagina"/>
      </w:rPr>
      <w:fldChar w:fldCharType="end"/>
    </w:r>
  </w:p>
  <w:p w14:paraId="1E3377A5" w14:textId="77777777" w:rsidR="00237FA9" w:rsidRDefault="00237FA9" w:rsidP="00940B03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A0981E" w14:textId="77777777" w:rsidR="00C33BDB" w:rsidRDefault="00C33BDB" w:rsidP="0094439A">
      <w:r>
        <w:separator/>
      </w:r>
    </w:p>
  </w:footnote>
  <w:footnote w:type="continuationSeparator" w:id="0">
    <w:p w14:paraId="5CB21C55" w14:textId="77777777" w:rsidR="00C33BDB" w:rsidRDefault="00C33BDB" w:rsidP="009443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14965" w14:textId="77777777" w:rsidR="00237FA9" w:rsidRDefault="00237FA9">
    <w:pPr>
      <w:pStyle w:val="Intestazione"/>
    </w:pPr>
    <w:r>
      <w:ptab w:relativeTo="margin" w:alignment="center" w:leader="none"/>
    </w: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11CA7" w14:textId="77777777" w:rsidR="00237FA9" w:rsidRDefault="00237FA9" w:rsidP="0041254C">
    <w:pPr>
      <w:pStyle w:val="Intestazione"/>
    </w:pPr>
    <w:r>
      <w:rPr>
        <w:noProof/>
        <w:lang w:eastAsia="it-IT"/>
      </w:rPr>
      <w:drawing>
        <wp:inline distT="0" distB="0" distL="0" distR="0" wp14:anchorId="12AA5807" wp14:editId="2BFFCD99">
          <wp:extent cx="720000" cy="720000"/>
          <wp:effectExtent l="0" t="0" r="4445" b="444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  <w:lang w:eastAsia="it-IT"/>
      </w:rPr>
      <w:drawing>
        <wp:inline distT="0" distB="0" distL="0" distR="0" wp14:anchorId="0F7F443F" wp14:editId="2069DA50">
          <wp:extent cx="712316" cy="7272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12316" cy="72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64F9DA" w14:textId="77777777" w:rsidR="00237FA9" w:rsidRDefault="00237FA9" w:rsidP="0041254C">
    <w:pPr>
      <w:pStyle w:val="Intestazione"/>
    </w:pPr>
  </w:p>
  <w:p w14:paraId="51D1E91A" w14:textId="77777777" w:rsidR="00237FA9" w:rsidRDefault="00237FA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378A9"/>
    <w:multiLevelType w:val="hybridMultilevel"/>
    <w:tmpl w:val="E7E031F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70795"/>
    <w:multiLevelType w:val="hybridMultilevel"/>
    <w:tmpl w:val="29A4D7AE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05C4A8B"/>
    <w:multiLevelType w:val="hybridMultilevel"/>
    <w:tmpl w:val="273EFE1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3F1DEF"/>
    <w:multiLevelType w:val="multilevel"/>
    <w:tmpl w:val="336E93F2"/>
    <w:styleLink w:val="Elencocorrente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C34D3D"/>
    <w:multiLevelType w:val="hybridMultilevel"/>
    <w:tmpl w:val="CBA4F9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88399E"/>
    <w:multiLevelType w:val="hybridMultilevel"/>
    <w:tmpl w:val="70E8D62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9A3EB6"/>
    <w:multiLevelType w:val="hybridMultilevel"/>
    <w:tmpl w:val="86F026C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106F58"/>
    <w:multiLevelType w:val="hybridMultilevel"/>
    <w:tmpl w:val="A074F1D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A3C4FC9"/>
    <w:multiLevelType w:val="hybridMultilevel"/>
    <w:tmpl w:val="B1DE3D4A"/>
    <w:lvl w:ilvl="0" w:tplc="0410000F">
      <w:start w:val="15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E670D3"/>
    <w:multiLevelType w:val="hybridMultilevel"/>
    <w:tmpl w:val="1284B49A"/>
    <w:lvl w:ilvl="0" w:tplc="0410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C7326B"/>
    <w:multiLevelType w:val="hybridMultilevel"/>
    <w:tmpl w:val="B34CD88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980DC3"/>
    <w:multiLevelType w:val="hybridMultilevel"/>
    <w:tmpl w:val="446E861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3542F92"/>
    <w:multiLevelType w:val="hybridMultilevel"/>
    <w:tmpl w:val="6504E9F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4E6C4EBA"/>
    <w:multiLevelType w:val="hybridMultilevel"/>
    <w:tmpl w:val="8C60D26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547124"/>
    <w:multiLevelType w:val="hybridMultilevel"/>
    <w:tmpl w:val="662287E0"/>
    <w:lvl w:ilvl="0" w:tplc="FB8498A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 w:val="0"/>
        <w:color w:val="FFFFFF" w:themeColor="background1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C85D2E"/>
    <w:multiLevelType w:val="hybridMultilevel"/>
    <w:tmpl w:val="CB8EB28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3C201D"/>
    <w:multiLevelType w:val="hybridMultilevel"/>
    <w:tmpl w:val="3F24D3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F53DBC"/>
    <w:multiLevelType w:val="hybridMultilevel"/>
    <w:tmpl w:val="36A4A7A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AB7EDA"/>
    <w:multiLevelType w:val="hybridMultilevel"/>
    <w:tmpl w:val="A5C26EE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295D3F"/>
    <w:multiLevelType w:val="hybridMultilevel"/>
    <w:tmpl w:val="0C8CBE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7749D4"/>
    <w:multiLevelType w:val="hybridMultilevel"/>
    <w:tmpl w:val="336E93F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097636">
    <w:abstractNumId w:val="7"/>
  </w:num>
  <w:num w:numId="2" w16cid:durableId="87888832">
    <w:abstractNumId w:val="1"/>
  </w:num>
  <w:num w:numId="3" w16cid:durableId="676227241">
    <w:abstractNumId w:val="2"/>
  </w:num>
  <w:num w:numId="4" w16cid:durableId="355424755">
    <w:abstractNumId w:val="16"/>
  </w:num>
  <w:num w:numId="5" w16cid:durableId="1918711778">
    <w:abstractNumId w:val="11"/>
  </w:num>
  <w:num w:numId="6" w16cid:durableId="581109448">
    <w:abstractNumId w:val="12"/>
  </w:num>
  <w:num w:numId="7" w16cid:durableId="437215208">
    <w:abstractNumId w:val="0"/>
  </w:num>
  <w:num w:numId="8" w16cid:durableId="1471749584">
    <w:abstractNumId w:val="18"/>
  </w:num>
  <w:num w:numId="9" w16cid:durableId="15890369">
    <w:abstractNumId w:val="17"/>
  </w:num>
  <w:num w:numId="10" w16cid:durableId="536041618">
    <w:abstractNumId w:val="6"/>
  </w:num>
  <w:num w:numId="11" w16cid:durableId="2046561197">
    <w:abstractNumId w:val="4"/>
  </w:num>
  <w:num w:numId="12" w16cid:durableId="1433933423">
    <w:abstractNumId w:val="13"/>
  </w:num>
  <w:num w:numId="13" w16cid:durableId="350885626">
    <w:abstractNumId w:val="5"/>
  </w:num>
  <w:num w:numId="14" w16cid:durableId="1658069256">
    <w:abstractNumId w:val="15"/>
  </w:num>
  <w:num w:numId="15" w16cid:durableId="1100445042">
    <w:abstractNumId w:val="19"/>
  </w:num>
  <w:num w:numId="16" w16cid:durableId="350495566">
    <w:abstractNumId w:val="20"/>
  </w:num>
  <w:num w:numId="17" w16cid:durableId="206988992">
    <w:abstractNumId w:val="3"/>
  </w:num>
  <w:num w:numId="18" w16cid:durableId="1095517290">
    <w:abstractNumId w:val="8"/>
  </w:num>
  <w:num w:numId="19" w16cid:durableId="2033722987">
    <w:abstractNumId w:val="14"/>
  </w:num>
  <w:num w:numId="20" w16cid:durableId="567151691">
    <w:abstractNumId w:val="10"/>
  </w:num>
  <w:num w:numId="21" w16cid:durableId="131750918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949"/>
    <w:rsid w:val="00006ADD"/>
    <w:rsid w:val="00010CC5"/>
    <w:rsid w:val="0001510A"/>
    <w:rsid w:val="00017A79"/>
    <w:rsid w:val="00032B58"/>
    <w:rsid w:val="00034EDC"/>
    <w:rsid w:val="0004201C"/>
    <w:rsid w:val="000471A6"/>
    <w:rsid w:val="00053B5A"/>
    <w:rsid w:val="00053EF3"/>
    <w:rsid w:val="00057936"/>
    <w:rsid w:val="00064F51"/>
    <w:rsid w:val="00070612"/>
    <w:rsid w:val="00071242"/>
    <w:rsid w:val="00072DDF"/>
    <w:rsid w:val="00092B25"/>
    <w:rsid w:val="00092D5C"/>
    <w:rsid w:val="000A0ACE"/>
    <w:rsid w:val="000B31F0"/>
    <w:rsid w:val="000B3DBD"/>
    <w:rsid w:val="000B727B"/>
    <w:rsid w:val="000C063C"/>
    <w:rsid w:val="000C1945"/>
    <w:rsid w:val="000C4076"/>
    <w:rsid w:val="000C4213"/>
    <w:rsid w:val="000C6261"/>
    <w:rsid w:val="000C661B"/>
    <w:rsid w:val="000D0849"/>
    <w:rsid w:val="000D61E0"/>
    <w:rsid w:val="000D7742"/>
    <w:rsid w:val="000E28D7"/>
    <w:rsid w:val="000F24AC"/>
    <w:rsid w:val="000F5E46"/>
    <w:rsid w:val="00115331"/>
    <w:rsid w:val="00121404"/>
    <w:rsid w:val="00130CA8"/>
    <w:rsid w:val="001333D2"/>
    <w:rsid w:val="00133992"/>
    <w:rsid w:val="00140009"/>
    <w:rsid w:val="001424BB"/>
    <w:rsid w:val="00144B8D"/>
    <w:rsid w:val="00153D9F"/>
    <w:rsid w:val="0015482C"/>
    <w:rsid w:val="00160A4F"/>
    <w:rsid w:val="001625F4"/>
    <w:rsid w:val="00163BFB"/>
    <w:rsid w:val="00163C4A"/>
    <w:rsid w:val="001702E6"/>
    <w:rsid w:val="001709A9"/>
    <w:rsid w:val="0017281A"/>
    <w:rsid w:val="00185088"/>
    <w:rsid w:val="001871AE"/>
    <w:rsid w:val="0018791B"/>
    <w:rsid w:val="00190384"/>
    <w:rsid w:val="001903D9"/>
    <w:rsid w:val="001919D4"/>
    <w:rsid w:val="00192007"/>
    <w:rsid w:val="00192665"/>
    <w:rsid w:val="001A125C"/>
    <w:rsid w:val="001A2002"/>
    <w:rsid w:val="001A2FE6"/>
    <w:rsid w:val="001B2CE6"/>
    <w:rsid w:val="001B3F1E"/>
    <w:rsid w:val="001B68E1"/>
    <w:rsid w:val="001B6BFC"/>
    <w:rsid w:val="001C48D4"/>
    <w:rsid w:val="001D164A"/>
    <w:rsid w:val="001D3074"/>
    <w:rsid w:val="001D569C"/>
    <w:rsid w:val="001E4802"/>
    <w:rsid w:val="00204F13"/>
    <w:rsid w:val="002061CF"/>
    <w:rsid w:val="002070B1"/>
    <w:rsid w:val="002073CE"/>
    <w:rsid w:val="002121AF"/>
    <w:rsid w:val="00222483"/>
    <w:rsid w:val="0022363D"/>
    <w:rsid w:val="0023192D"/>
    <w:rsid w:val="00234450"/>
    <w:rsid w:val="00236C5B"/>
    <w:rsid w:val="00237FA9"/>
    <w:rsid w:val="00242194"/>
    <w:rsid w:val="002437C4"/>
    <w:rsid w:val="00243ACB"/>
    <w:rsid w:val="00254177"/>
    <w:rsid w:val="00255806"/>
    <w:rsid w:val="00260498"/>
    <w:rsid w:val="00260545"/>
    <w:rsid w:val="00266226"/>
    <w:rsid w:val="00267D71"/>
    <w:rsid w:val="00271022"/>
    <w:rsid w:val="00276FBA"/>
    <w:rsid w:val="00277D67"/>
    <w:rsid w:val="00284172"/>
    <w:rsid w:val="00287738"/>
    <w:rsid w:val="00297604"/>
    <w:rsid w:val="002A1069"/>
    <w:rsid w:val="002A1AA7"/>
    <w:rsid w:val="002A238C"/>
    <w:rsid w:val="002A43A2"/>
    <w:rsid w:val="002A5EB5"/>
    <w:rsid w:val="002B0060"/>
    <w:rsid w:val="002C0404"/>
    <w:rsid w:val="002C06B3"/>
    <w:rsid w:val="002D3AAF"/>
    <w:rsid w:val="002D3CFF"/>
    <w:rsid w:val="002E0B45"/>
    <w:rsid w:val="002E3E6C"/>
    <w:rsid w:val="002E6A11"/>
    <w:rsid w:val="002F6B2A"/>
    <w:rsid w:val="00305C5E"/>
    <w:rsid w:val="00310C9D"/>
    <w:rsid w:val="00313E2D"/>
    <w:rsid w:val="00313FEE"/>
    <w:rsid w:val="00316CEE"/>
    <w:rsid w:val="00321AB2"/>
    <w:rsid w:val="00322650"/>
    <w:rsid w:val="00330BF0"/>
    <w:rsid w:val="00335213"/>
    <w:rsid w:val="0034277B"/>
    <w:rsid w:val="003438FC"/>
    <w:rsid w:val="00344DF9"/>
    <w:rsid w:val="003467CE"/>
    <w:rsid w:val="00352D17"/>
    <w:rsid w:val="00355909"/>
    <w:rsid w:val="00357805"/>
    <w:rsid w:val="00360DA5"/>
    <w:rsid w:val="00361058"/>
    <w:rsid w:val="00364005"/>
    <w:rsid w:val="00385AB9"/>
    <w:rsid w:val="00387724"/>
    <w:rsid w:val="003959B3"/>
    <w:rsid w:val="00396D1B"/>
    <w:rsid w:val="003A0E13"/>
    <w:rsid w:val="003A1A41"/>
    <w:rsid w:val="003B0C9E"/>
    <w:rsid w:val="003B136A"/>
    <w:rsid w:val="003B3996"/>
    <w:rsid w:val="003B553F"/>
    <w:rsid w:val="003C5DD0"/>
    <w:rsid w:val="003D245C"/>
    <w:rsid w:val="003E3961"/>
    <w:rsid w:val="00400807"/>
    <w:rsid w:val="00401EC2"/>
    <w:rsid w:val="0040332B"/>
    <w:rsid w:val="004069FD"/>
    <w:rsid w:val="0041254C"/>
    <w:rsid w:val="00417AC0"/>
    <w:rsid w:val="00423F25"/>
    <w:rsid w:val="00432EE2"/>
    <w:rsid w:val="00437182"/>
    <w:rsid w:val="0044762D"/>
    <w:rsid w:val="0045022B"/>
    <w:rsid w:val="00450C0D"/>
    <w:rsid w:val="00460CA6"/>
    <w:rsid w:val="004633F8"/>
    <w:rsid w:val="004751CA"/>
    <w:rsid w:val="00475D02"/>
    <w:rsid w:val="00483256"/>
    <w:rsid w:val="0048389D"/>
    <w:rsid w:val="004845E4"/>
    <w:rsid w:val="0048585D"/>
    <w:rsid w:val="00486878"/>
    <w:rsid w:val="00492CD1"/>
    <w:rsid w:val="00493B70"/>
    <w:rsid w:val="00496CB5"/>
    <w:rsid w:val="004976CB"/>
    <w:rsid w:val="004A2506"/>
    <w:rsid w:val="004A7C9D"/>
    <w:rsid w:val="004B226D"/>
    <w:rsid w:val="004B447F"/>
    <w:rsid w:val="004B599D"/>
    <w:rsid w:val="004C1150"/>
    <w:rsid w:val="004C13E0"/>
    <w:rsid w:val="004C35D5"/>
    <w:rsid w:val="004D07D8"/>
    <w:rsid w:val="004E1BCE"/>
    <w:rsid w:val="004E3FC8"/>
    <w:rsid w:val="004E45AB"/>
    <w:rsid w:val="004E566F"/>
    <w:rsid w:val="004F060B"/>
    <w:rsid w:val="004F0FE0"/>
    <w:rsid w:val="004F1A50"/>
    <w:rsid w:val="00501631"/>
    <w:rsid w:val="00506973"/>
    <w:rsid w:val="00507FE5"/>
    <w:rsid w:val="00510229"/>
    <w:rsid w:val="00510666"/>
    <w:rsid w:val="00517D7A"/>
    <w:rsid w:val="00530648"/>
    <w:rsid w:val="00534B3D"/>
    <w:rsid w:val="005423B0"/>
    <w:rsid w:val="00542DD0"/>
    <w:rsid w:val="00546768"/>
    <w:rsid w:val="0055068E"/>
    <w:rsid w:val="0055160B"/>
    <w:rsid w:val="00556C93"/>
    <w:rsid w:val="00557D2D"/>
    <w:rsid w:val="00557FC8"/>
    <w:rsid w:val="00563F1C"/>
    <w:rsid w:val="00565064"/>
    <w:rsid w:val="00567D8B"/>
    <w:rsid w:val="005709B4"/>
    <w:rsid w:val="00574452"/>
    <w:rsid w:val="00575890"/>
    <w:rsid w:val="005931AD"/>
    <w:rsid w:val="005A60FB"/>
    <w:rsid w:val="005B3412"/>
    <w:rsid w:val="005B4055"/>
    <w:rsid w:val="005C09DD"/>
    <w:rsid w:val="005C5E1B"/>
    <w:rsid w:val="005C651B"/>
    <w:rsid w:val="005C7471"/>
    <w:rsid w:val="005D352B"/>
    <w:rsid w:val="005D36E5"/>
    <w:rsid w:val="005D4711"/>
    <w:rsid w:val="005D4B95"/>
    <w:rsid w:val="005D74A7"/>
    <w:rsid w:val="005E07EB"/>
    <w:rsid w:val="005F35C0"/>
    <w:rsid w:val="005F42EB"/>
    <w:rsid w:val="0060066D"/>
    <w:rsid w:val="00602D12"/>
    <w:rsid w:val="00603397"/>
    <w:rsid w:val="00603CD3"/>
    <w:rsid w:val="006119C2"/>
    <w:rsid w:val="006121DB"/>
    <w:rsid w:val="0061637E"/>
    <w:rsid w:val="0062117D"/>
    <w:rsid w:val="00621692"/>
    <w:rsid w:val="00631217"/>
    <w:rsid w:val="00636F3E"/>
    <w:rsid w:val="00647AC8"/>
    <w:rsid w:val="00647AFF"/>
    <w:rsid w:val="00657986"/>
    <w:rsid w:val="00672C29"/>
    <w:rsid w:val="006734C0"/>
    <w:rsid w:val="006740A5"/>
    <w:rsid w:val="006750A4"/>
    <w:rsid w:val="006763F4"/>
    <w:rsid w:val="00677555"/>
    <w:rsid w:val="006825BB"/>
    <w:rsid w:val="00695BF6"/>
    <w:rsid w:val="006A590C"/>
    <w:rsid w:val="006B0B83"/>
    <w:rsid w:val="006B0D8D"/>
    <w:rsid w:val="006B4BE2"/>
    <w:rsid w:val="006B624A"/>
    <w:rsid w:val="006B70A7"/>
    <w:rsid w:val="006C4ED0"/>
    <w:rsid w:val="006C6EDF"/>
    <w:rsid w:val="006C7D11"/>
    <w:rsid w:val="006C7EBA"/>
    <w:rsid w:val="006D3A7B"/>
    <w:rsid w:val="006D59B1"/>
    <w:rsid w:val="006D61D9"/>
    <w:rsid w:val="006D9549"/>
    <w:rsid w:val="006E356B"/>
    <w:rsid w:val="006E5783"/>
    <w:rsid w:val="006E736B"/>
    <w:rsid w:val="006F09EF"/>
    <w:rsid w:val="006F2072"/>
    <w:rsid w:val="006F2E32"/>
    <w:rsid w:val="006F5CCD"/>
    <w:rsid w:val="0071085A"/>
    <w:rsid w:val="007122C5"/>
    <w:rsid w:val="007168E2"/>
    <w:rsid w:val="00725613"/>
    <w:rsid w:val="00726829"/>
    <w:rsid w:val="0073303B"/>
    <w:rsid w:val="00733A5E"/>
    <w:rsid w:val="00736625"/>
    <w:rsid w:val="007367F7"/>
    <w:rsid w:val="00741B60"/>
    <w:rsid w:val="007420C0"/>
    <w:rsid w:val="00746A29"/>
    <w:rsid w:val="00750E20"/>
    <w:rsid w:val="00751826"/>
    <w:rsid w:val="00761713"/>
    <w:rsid w:val="0076225C"/>
    <w:rsid w:val="00766697"/>
    <w:rsid w:val="00771B93"/>
    <w:rsid w:val="00771D89"/>
    <w:rsid w:val="0077766A"/>
    <w:rsid w:val="00777A55"/>
    <w:rsid w:val="00780E8E"/>
    <w:rsid w:val="0078528E"/>
    <w:rsid w:val="00791653"/>
    <w:rsid w:val="00791D5E"/>
    <w:rsid w:val="00792D9C"/>
    <w:rsid w:val="007A131F"/>
    <w:rsid w:val="007A624F"/>
    <w:rsid w:val="007A79EF"/>
    <w:rsid w:val="007B26AB"/>
    <w:rsid w:val="007B3D16"/>
    <w:rsid w:val="007C19E0"/>
    <w:rsid w:val="007C26DD"/>
    <w:rsid w:val="007C6E63"/>
    <w:rsid w:val="007D3A68"/>
    <w:rsid w:val="007E05AF"/>
    <w:rsid w:val="007E0F5B"/>
    <w:rsid w:val="007E1DBC"/>
    <w:rsid w:val="007F6A8E"/>
    <w:rsid w:val="00805704"/>
    <w:rsid w:val="00805722"/>
    <w:rsid w:val="00812159"/>
    <w:rsid w:val="00813C99"/>
    <w:rsid w:val="008158E3"/>
    <w:rsid w:val="0082658F"/>
    <w:rsid w:val="00826C80"/>
    <w:rsid w:val="008304C1"/>
    <w:rsid w:val="0083607A"/>
    <w:rsid w:val="0083630E"/>
    <w:rsid w:val="00837A65"/>
    <w:rsid w:val="00840481"/>
    <w:rsid w:val="0086133C"/>
    <w:rsid w:val="00872BF5"/>
    <w:rsid w:val="008760B6"/>
    <w:rsid w:val="008831AB"/>
    <w:rsid w:val="008875CB"/>
    <w:rsid w:val="0089252B"/>
    <w:rsid w:val="00894091"/>
    <w:rsid w:val="00894C51"/>
    <w:rsid w:val="00895E67"/>
    <w:rsid w:val="008A19B6"/>
    <w:rsid w:val="008C0907"/>
    <w:rsid w:val="008C0BAF"/>
    <w:rsid w:val="008C3741"/>
    <w:rsid w:val="008C4098"/>
    <w:rsid w:val="008C56AB"/>
    <w:rsid w:val="008D1941"/>
    <w:rsid w:val="008D621E"/>
    <w:rsid w:val="008E13F5"/>
    <w:rsid w:val="008E3748"/>
    <w:rsid w:val="008E7F3E"/>
    <w:rsid w:val="008F0AD8"/>
    <w:rsid w:val="008F153C"/>
    <w:rsid w:val="008F2AD8"/>
    <w:rsid w:val="008F7085"/>
    <w:rsid w:val="00901CF2"/>
    <w:rsid w:val="0090780C"/>
    <w:rsid w:val="00911BF1"/>
    <w:rsid w:val="009150E5"/>
    <w:rsid w:val="009230B6"/>
    <w:rsid w:val="00923AD0"/>
    <w:rsid w:val="00923C39"/>
    <w:rsid w:val="00927D5C"/>
    <w:rsid w:val="00932D2A"/>
    <w:rsid w:val="00932EA0"/>
    <w:rsid w:val="00936147"/>
    <w:rsid w:val="00940B03"/>
    <w:rsid w:val="009442A0"/>
    <w:rsid w:val="0094439A"/>
    <w:rsid w:val="00946474"/>
    <w:rsid w:val="00950515"/>
    <w:rsid w:val="00965F53"/>
    <w:rsid w:val="00966328"/>
    <w:rsid w:val="00976C26"/>
    <w:rsid w:val="00990918"/>
    <w:rsid w:val="00991A1D"/>
    <w:rsid w:val="0099609A"/>
    <w:rsid w:val="009B276B"/>
    <w:rsid w:val="009B5471"/>
    <w:rsid w:val="009B703A"/>
    <w:rsid w:val="009C12C8"/>
    <w:rsid w:val="009D1B4E"/>
    <w:rsid w:val="009D2462"/>
    <w:rsid w:val="009D75D6"/>
    <w:rsid w:val="009E000C"/>
    <w:rsid w:val="009E1CB7"/>
    <w:rsid w:val="009E535F"/>
    <w:rsid w:val="009E7B7F"/>
    <w:rsid w:val="009F09CF"/>
    <w:rsid w:val="00A02683"/>
    <w:rsid w:val="00A07B3F"/>
    <w:rsid w:val="00A14AEF"/>
    <w:rsid w:val="00A14F58"/>
    <w:rsid w:val="00A324DF"/>
    <w:rsid w:val="00A472EB"/>
    <w:rsid w:val="00A520A7"/>
    <w:rsid w:val="00A826BB"/>
    <w:rsid w:val="00A847C9"/>
    <w:rsid w:val="00A86EBB"/>
    <w:rsid w:val="00A87BF9"/>
    <w:rsid w:val="00A91C57"/>
    <w:rsid w:val="00A93A87"/>
    <w:rsid w:val="00AA461C"/>
    <w:rsid w:val="00AB3A9D"/>
    <w:rsid w:val="00AC36B0"/>
    <w:rsid w:val="00AC7C91"/>
    <w:rsid w:val="00AD0F53"/>
    <w:rsid w:val="00AD5C44"/>
    <w:rsid w:val="00AE52F7"/>
    <w:rsid w:val="00AF03D9"/>
    <w:rsid w:val="00AF0655"/>
    <w:rsid w:val="00AF15A1"/>
    <w:rsid w:val="00AF5333"/>
    <w:rsid w:val="00AF74FE"/>
    <w:rsid w:val="00B02DA6"/>
    <w:rsid w:val="00B04048"/>
    <w:rsid w:val="00B06C6F"/>
    <w:rsid w:val="00B11117"/>
    <w:rsid w:val="00B158C7"/>
    <w:rsid w:val="00B27E1F"/>
    <w:rsid w:val="00B44FAD"/>
    <w:rsid w:val="00B455CA"/>
    <w:rsid w:val="00B45F37"/>
    <w:rsid w:val="00B50248"/>
    <w:rsid w:val="00B572F1"/>
    <w:rsid w:val="00B619D4"/>
    <w:rsid w:val="00B61BD1"/>
    <w:rsid w:val="00B6395A"/>
    <w:rsid w:val="00B63D4D"/>
    <w:rsid w:val="00B64097"/>
    <w:rsid w:val="00B642F9"/>
    <w:rsid w:val="00B66B12"/>
    <w:rsid w:val="00B7029A"/>
    <w:rsid w:val="00B763A9"/>
    <w:rsid w:val="00B84876"/>
    <w:rsid w:val="00B87B82"/>
    <w:rsid w:val="00B90150"/>
    <w:rsid w:val="00B916B9"/>
    <w:rsid w:val="00B93C57"/>
    <w:rsid w:val="00B9447A"/>
    <w:rsid w:val="00BA19B1"/>
    <w:rsid w:val="00BA3156"/>
    <w:rsid w:val="00BC208E"/>
    <w:rsid w:val="00BC60A0"/>
    <w:rsid w:val="00BC6BCF"/>
    <w:rsid w:val="00BD0BA5"/>
    <w:rsid w:val="00BD0BD8"/>
    <w:rsid w:val="00BD175A"/>
    <w:rsid w:val="00BD18B5"/>
    <w:rsid w:val="00BF0D42"/>
    <w:rsid w:val="00BF632D"/>
    <w:rsid w:val="00C00B94"/>
    <w:rsid w:val="00C0316A"/>
    <w:rsid w:val="00C04CC3"/>
    <w:rsid w:val="00C06183"/>
    <w:rsid w:val="00C06A22"/>
    <w:rsid w:val="00C10043"/>
    <w:rsid w:val="00C1313A"/>
    <w:rsid w:val="00C239E5"/>
    <w:rsid w:val="00C30629"/>
    <w:rsid w:val="00C33800"/>
    <w:rsid w:val="00C33BDB"/>
    <w:rsid w:val="00C36890"/>
    <w:rsid w:val="00C37350"/>
    <w:rsid w:val="00C426A9"/>
    <w:rsid w:val="00C51592"/>
    <w:rsid w:val="00C564AC"/>
    <w:rsid w:val="00C659A7"/>
    <w:rsid w:val="00C663B1"/>
    <w:rsid w:val="00C668B7"/>
    <w:rsid w:val="00C67EC6"/>
    <w:rsid w:val="00C73BDE"/>
    <w:rsid w:val="00C81264"/>
    <w:rsid w:val="00C81489"/>
    <w:rsid w:val="00C82A26"/>
    <w:rsid w:val="00C83BA7"/>
    <w:rsid w:val="00C914D2"/>
    <w:rsid w:val="00C91AD9"/>
    <w:rsid w:val="00C96668"/>
    <w:rsid w:val="00CA0CF3"/>
    <w:rsid w:val="00CA1CD7"/>
    <w:rsid w:val="00CA478D"/>
    <w:rsid w:val="00CA7FA0"/>
    <w:rsid w:val="00CB1DF1"/>
    <w:rsid w:val="00CB6BCD"/>
    <w:rsid w:val="00CB6F7F"/>
    <w:rsid w:val="00CC02C5"/>
    <w:rsid w:val="00CC3DF3"/>
    <w:rsid w:val="00CD1F4A"/>
    <w:rsid w:val="00CD456B"/>
    <w:rsid w:val="00CE4FBE"/>
    <w:rsid w:val="00CE5156"/>
    <w:rsid w:val="00CF0A6B"/>
    <w:rsid w:val="00CF5340"/>
    <w:rsid w:val="00D05D02"/>
    <w:rsid w:val="00D1103C"/>
    <w:rsid w:val="00D14949"/>
    <w:rsid w:val="00D16D92"/>
    <w:rsid w:val="00D324A9"/>
    <w:rsid w:val="00D33955"/>
    <w:rsid w:val="00D46AD9"/>
    <w:rsid w:val="00D56022"/>
    <w:rsid w:val="00D617E1"/>
    <w:rsid w:val="00D700E8"/>
    <w:rsid w:val="00D702DB"/>
    <w:rsid w:val="00D72272"/>
    <w:rsid w:val="00D72624"/>
    <w:rsid w:val="00D8642E"/>
    <w:rsid w:val="00D936EA"/>
    <w:rsid w:val="00DA2DB6"/>
    <w:rsid w:val="00DB6706"/>
    <w:rsid w:val="00DD4D13"/>
    <w:rsid w:val="00DE75EF"/>
    <w:rsid w:val="00DF0EC1"/>
    <w:rsid w:val="00DF6840"/>
    <w:rsid w:val="00E00704"/>
    <w:rsid w:val="00E00EE6"/>
    <w:rsid w:val="00E05623"/>
    <w:rsid w:val="00E13DCE"/>
    <w:rsid w:val="00E2237E"/>
    <w:rsid w:val="00E32E54"/>
    <w:rsid w:val="00E45A80"/>
    <w:rsid w:val="00E529DA"/>
    <w:rsid w:val="00E536FA"/>
    <w:rsid w:val="00E56676"/>
    <w:rsid w:val="00E572AC"/>
    <w:rsid w:val="00E57BCA"/>
    <w:rsid w:val="00E65240"/>
    <w:rsid w:val="00E70C37"/>
    <w:rsid w:val="00E7197E"/>
    <w:rsid w:val="00E730AB"/>
    <w:rsid w:val="00E77C6C"/>
    <w:rsid w:val="00E82B5E"/>
    <w:rsid w:val="00E83595"/>
    <w:rsid w:val="00E842EB"/>
    <w:rsid w:val="00E8552C"/>
    <w:rsid w:val="00E85D72"/>
    <w:rsid w:val="00E85DCB"/>
    <w:rsid w:val="00E90A87"/>
    <w:rsid w:val="00EA2FC4"/>
    <w:rsid w:val="00EA3AF2"/>
    <w:rsid w:val="00EA7E45"/>
    <w:rsid w:val="00EB26E6"/>
    <w:rsid w:val="00EB6109"/>
    <w:rsid w:val="00EB69AB"/>
    <w:rsid w:val="00EB772F"/>
    <w:rsid w:val="00EC07C4"/>
    <w:rsid w:val="00ED279E"/>
    <w:rsid w:val="00ED386E"/>
    <w:rsid w:val="00ED4D47"/>
    <w:rsid w:val="00ED4D90"/>
    <w:rsid w:val="00ED604E"/>
    <w:rsid w:val="00EE1E46"/>
    <w:rsid w:val="00EF4820"/>
    <w:rsid w:val="00EF650B"/>
    <w:rsid w:val="00EF6F4B"/>
    <w:rsid w:val="00F0294C"/>
    <w:rsid w:val="00F10EFB"/>
    <w:rsid w:val="00F26BAD"/>
    <w:rsid w:val="00F279D8"/>
    <w:rsid w:val="00F33316"/>
    <w:rsid w:val="00F36A9F"/>
    <w:rsid w:val="00F37306"/>
    <w:rsid w:val="00F37776"/>
    <w:rsid w:val="00F41510"/>
    <w:rsid w:val="00F41F6B"/>
    <w:rsid w:val="00F46E9A"/>
    <w:rsid w:val="00F50BB0"/>
    <w:rsid w:val="00F520A7"/>
    <w:rsid w:val="00F54C32"/>
    <w:rsid w:val="00F652FF"/>
    <w:rsid w:val="00F65D1E"/>
    <w:rsid w:val="00F7318F"/>
    <w:rsid w:val="00F823FD"/>
    <w:rsid w:val="00F856FC"/>
    <w:rsid w:val="00F86D03"/>
    <w:rsid w:val="00F96032"/>
    <w:rsid w:val="00F96428"/>
    <w:rsid w:val="00FA02CC"/>
    <w:rsid w:val="00FA120D"/>
    <w:rsid w:val="00FA2E53"/>
    <w:rsid w:val="00FA37A4"/>
    <w:rsid w:val="00FA6938"/>
    <w:rsid w:val="00FB4A8D"/>
    <w:rsid w:val="00FC00C8"/>
    <w:rsid w:val="00FD0346"/>
    <w:rsid w:val="00FD0FA1"/>
    <w:rsid w:val="00FD3185"/>
    <w:rsid w:val="00FD364B"/>
    <w:rsid w:val="00FE0424"/>
    <w:rsid w:val="00FE59D3"/>
    <w:rsid w:val="00FF047A"/>
    <w:rsid w:val="00FF116E"/>
    <w:rsid w:val="01AB8E62"/>
    <w:rsid w:val="01D0A43E"/>
    <w:rsid w:val="0383EEFE"/>
    <w:rsid w:val="0428B23C"/>
    <w:rsid w:val="051AD570"/>
    <w:rsid w:val="05BAC512"/>
    <w:rsid w:val="07072148"/>
    <w:rsid w:val="08F394C4"/>
    <w:rsid w:val="090F249E"/>
    <w:rsid w:val="0B189830"/>
    <w:rsid w:val="0CE3BF15"/>
    <w:rsid w:val="0EB981FB"/>
    <w:rsid w:val="0F70B720"/>
    <w:rsid w:val="1481439F"/>
    <w:rsid w:val="154ADE27"/>
    <w:rsid w:val="19345830"/>
    <w:rsid w:val="1A09D13F"/>
    <w:rsid w:val="1D0AB90F"/>
    <w:rsid w:val="1D1AC4F6"/>
    <w:rsid w:val="1F26918A"/>
    <w:rsid w:val="2304B000"/>
    <w:rsid w:val="23AFC6A2"/>
    <w:rsid w:val="2404A604"/>
    <w:rsid w:val="25C3CACF"/>
    <w:rsid w:val="25D277D0"/>
    <w:rsid w:val="2613B019"/>
    <w:rsid w:val="2684759A"/>
    <w:rsid w:val="28104B7F"/>
    <w:rsid w:val="2B3A1FDA"/>
    <w:rsid w:val="2CBE5989"/>
    <w:rsid w:val="2EEF0791"/>
    <w:rsid w:val="305CD29B"/>
    <w:rsid w:val="30DEACD3"/>
    <w:rsid w:val="32A9C6AA"/>
    <w:rsid w:val="33C4D694"/>
    <w:rsid w:val="36C58A6D"/>
    <w:rsid w:val="36D2D999"/>
    <w:rsid w:val="36FA2AD3"/>
    <w:rsid w:val="372136F5"/>
    <w:rsid w:val="3B4A853F"/>
    <w:rsid w:val="3C508290"/>
    <w:rsid w:val="3F0A5B31"/>
    <w:rsid w:val="3FEFA002"/>
    <w:rsid w:val="42416634"/>
    <w:rsid w:val="425C44ED"/>
    <w:rsid w:val="4426B01C"/>
    <w:rsid w:val="44ECBF73"/>
    <w:rsid w:val="47207BF8"/>
    <w:rsid w:val="4972227F"/>
    <w:rsid w:val="4A37A9E2"/>
    <w:rsid w:val="4A5A47C9"/>
    <w:rsid w:val="4B715FE3"/>
    <w:rsid w:val="4DA9EC90"/>
    <w:rsid w:val="4EEE5C3B"/>
    <w:rsid w:val="4FF8A8C6"/>
    <w:rsid w:val="4FF9FA2B"/>
    <w:rsid w:val="519417FC"/>
    <w:rsid w:val="5234CF3C"/>
    <w:rsid w:val="52B3B419"/>
    <w:rsid w:val="54B29061"/>
    <w:rsid w:val="577BADBD"/>
    <w:rsid w:val="5798F3C1"/>
    <w:rsid w:val="5B696C67"/>
    <w:rsid w:val="626D159B"/>
    <w:rsid w:val="66BC1813"/>
    <w:rsid w:val="67598594"/>
    <w:rsid w:val="68B6E63E"/>
    <w:rsid w:val="69A1B4F4"/>
    <w:rsid w:val="6B3FE335"/>
    <w:rsid w:val="6E9742B1"/>
    <w:rsid w:val="6FE7D75D"/>
    <w:rsid w:val="701FE343"/>
    <w:rsid w:val="731E4E18"/>
    <w:rsid w:val="7390BED9"/>
    <w:rsid w:val="7494307F"/>
    <w:rsid w:val="754274E5"/>
    <w:rsid w:val="756D22B2"/>
    <w:rsid w:val="77E9AE06"/>
    <w:rsid w:val="798E0D02"/>
    <w:rsid w:val="7A3A4C9B"/>
    <w:rsid w:val="7AB7FFA5"/>
    <w:rsid w:val="7E999305"/>
    <w:rsid w:val="7F773D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F35D80D"/>
  <w15:docId w15:val="{6967D13E-B37E-E546-AE3D-DC8C6F3BE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61058"/>
  </w:style>
  <w:style w:type="paragraph" w:styleId="Titolo1">
    <w:name w:val="heading 1"/>
    <w:basedOn w:val="Normale"/>
    <w:next w:val="Normale"/>
    <w:link w:val="Titolo1Carattere"/>
    <w:uiPriority w:val="9"/>
    <w:qFormat/>
    <w:rsid w:val="00FF047A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120" w:after="240"/>
      <w:jc w:val="left"/>
      <w:outlineLvl w:val="0"/>
    </w:pPr>
    <w:rPr>
      <w:rFonts w:eastAsiaTheme="minorEastAsia"/>
      <w:b/>
      <w:caps/>
      <w:color w:val="FFFFFF" w:themeColor="background1"/>
      <w:spacing w:val="15"/>
      <w:sz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A478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B3D1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D14949"/>
    <w:pPr>
      <w:autoSpaceDE w:val="0"/>
      <w:autoSpaceDN w:val="0"/>
      <w:adjustRightInd w:val="0"/>
      <w:jc w:val="left"/>
    </w:pPr>
    <w:rPr>
      <w:rFonts w:ascii="Trebuchet MS" w:hAnsi="Trebuchet MS" w:cs="Trebuchet MS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02C5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0D0849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D0849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9252B"/>
    <w:rPr>
      <w:color w:val="800080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94439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4439A"/>
  </w:style>
  <w:style w:type="paragraph" w:styleId="Pidipagina">
    <w:name w:val="footer"/>
    <w:basedOn w:val="Normale"/>
    <w:link w:val="PidipaginaCarattere"/>
    <w:uiPriority w:val="99"/>
    <w:unhideWhenUsed/>
    <w:rsid w:val="0094439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4439A"/>
  </w:style>
  <w:style w:type="paragraph" w:styleId="Testonotaapidipagina">
    <w:name w:val="footnote text"/>
    <w:basedOn w:val="Normale"/>
    <w:link w:val="TestonotaapidipaginaCarattere"/>
    <w:uiPriority w:val="99"/>
    <w:unhideWhenUsed/>
    <w:rsid w:val="0094439A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94439A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94439A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21DB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21DB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AF15A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AF15A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AF15A1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F15A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F15A1"/>
    <w:rPr>
      <w:b/>
      <w:bCs/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F047A"/>
    <w:rPr>
      <w:rFonts w:eastAsiaTheme="minorEastAsia"/>
      <w:b/>
      <w:caps/>
      <w:color w:val="FFFFFF" w:themeColor="background1"/>
      <w:spacing w:val="15"/>
      <w:sz w:val="28"/>
      <w:shd w:val="clear" w:color="auto" w:fill="4F81BD" w:themeFill="accent1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B3D1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Numeropagina">
    <w:name w:val="page number"/>
    <w:basedOn w:val="Carpredefinitoparagrafo"/>
    <w:uiPriority w:val="99"/>
    <w:semiHidden/>
    <w:unhideWhenUsed/>
    <w:rsid w:val="00940B03"/>
  </w:style>
  <w:style w:type="character" w:customStyle="1" w:styleId="Titolo2Carattere">
    <w:name w:val="Titolo 2 Carattere"/>
    <w:basedOn w:val="Carpredefinitoparagrafo"/>
    <w:link w:val="Titolo2"/>
    <w:uiPriority w:val="9"/>
    <w:rsid w:val="00CA478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Grigliatabella">
    <w:name w:val="Table Grid"/>
    <w:basedOn w:val="Tabellanormale"/>
    <w:uiPriority w:val="59"/>
    <w:rsid w:val="00450C0D"/>
    <w:pPr>
      <w:jc w:val="left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39"/>
    <w:rsid w:val="00C73BDE"/>
    <w:pPr>
      <w:jc w:val="left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C73BDE"/>
    <w:pPr>
      <w:jc w:val="left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e"/>
    <w:uiPriority w:val="1"/>
    <w:qFormat/>
    <w:rsid w:val="00496CB5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496CB5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18"/>
      <w:szCs w:val="18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96CB5"/>
    <w:rPr>
      <w:rFonts w:ascii="Arial" w:eastAsia="Times New Roman" w:hAnsi="Arial" w:cs="Arial"/>
      <w:b/>
      <w:bCs/>
      <w:sz w:val="18"/>
      <w:szCs w:val="18"/>
      <w:lang w:eastAsia="it-IT"/>
    </w:rPr>
  </w:style>
  <w:style w:type="paragraph" w:styleId="NormaleWeb">
    <w:name w:val="Normal (Web)"/>
    <w:basedOn w:val="Normale"/>
    <w:uiPriority w:val="99"/>
    <w:unhideWhenUsed/>
    <w:rsid w:val="00496CB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496CB5"/>
  </w:style>
  <w:style w:type="paragraph" w:styleId="Revisione">
    <w:name w:val="Revision"/>
    <w:hidden/>
    <w:uiPriority w:val="99"/>
    <w:semiHidden/>
    <w:rsid w:val="00837A65"/>
    <w:pPr>
      <w:jc w:val="left"/>
    </w:pPr>
  </w:style>
  <w:style w:type="character" w:styleId="Enfasigrassetto">
    <w:name w:val="Strong"/>
    <w:basedOn w:val="Carpredefinitoparagrafo"/>
    <w:uiPriority w:val="22"/>
    <w:qFormat/>
    <w:rsid w:val="0048389D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4C1150"/>
    <w:rPr>
      <w:color w:val="605E5C"/>
      <w:shd w:val="clear" w:color="auto" w:fill="E1DFDD"/>
    </w:rPr>
  </w:style>
  <w:style w:type="numbering" w:customStyle="1" w:styleId="Elencocorrente1">
    <w:name w:val="Elenco corrente1"/>
    <w:uiPriority w:val="99"/>
    <w:rsid w:val="005D4711"/>
    <w:pPr>
      <w:numPr>
        <w:numId w:val="1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21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6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38EA8F52018534A8D0AD51B01E37941" ma:contentTypeVersion="0" ma:contentTypeDescription="Creare un nuovo documento." ma:contentTypeScope="" ma:versionID="28cd077b88057b922f7a6aec35e786c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ea373c70dcfdb0a3329420882916a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59BFBD0-4405-45E2-A2B0-B85228EB588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9940063-D52C-4568-9E8A-D09E74D9FE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719F462-9B34-1141-84A6-EBB907D69D3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6BB5CF8-548D-409C-9984-AAF44BF56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507</Words>
  <Characters>3001</Characters>
  <Application>Microsoft Office Word</Application>
  <DocSecurity>0</DocSecurity>
  <Lines>136</Lines>
  <Paragraphs>35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Marialuisa Menna</dc:creator>
  <cp:lastModifiedBy>VINCENZA VOLPICELLI</cp:lastModifiedBy>
  <cp:revision>2</cp:revision>
  <cp:lastPrinted>2025-01-30T16:45:00Z</cp:lastPrinted>
  <dcterms:created xsi:type="dcterms:W3CDTF">2026-03-17T09:33:00Z</dcterms:created>
  <dcterms:modified xsi:type="dcterms:W3CDTF">2026-03-17T09:33:00Z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0x010100B38EA8F52018534A8D0AD51B01E37941</vt:lpwstr>
  </property>
  <property fmtid="{D5CDD505-2E9C-101B-9397-08002B2CF9AE}" pid="3" name="MSIP_Label_2ad0b24d-6422-44b0-b3de-abb3a9e8c81a_Enabled">
    <vt:lpwstr>true</vt:lpwstr>
  </property>
  <property fmtid="{D5CDD505-2E9C-101B-9397-08002B2CF9AE}" pid="4" name="MSIP_Label_2ad0b24d-6422-44b0-b3de-abb3a9e8c81a_SetDate">
    <vt:lpwstr>2024-02-29T09:38:35Z</vt:lpwstr>
  </property>
  <property fmtid="{D5CDD505-2E9C-101B-9397-08002B2CF9AE}" pid="5" name="MSIP_Label_2ad0b24d-6422-44b0-b3de-abb3a9e8c81a_Method">
    <vt:lpwstr>Standard</vt:lpwstr>
  </property>
  <property fmtid="{D5CDD505-2E9C-101B-9397-08002B2CF9AE}" pid="6" name="MSIP_Label_2ad0b24d-6422-44b0-b3de-abb3a9e8c81a_Name">
    <vt:lpwstr>defa4170-0d19-0005-0004-bc88714345d2</vt:lpwstr>
  </property>
  <property fmtid="{D5CDD505-2E9C-101B-9397-08002B2CF9AE}" pid="7" name="MSIP_Label_2ad0b24d-6422-44b0-b3de-abb3a9e8c81a_SiteId">
    <vt:lpwstr>2fcfe26a-bb62-46b0-b1e3-28f9da0c45fd</vt:lpwstr>
  </property>
  <property fmtid="{D5CDD505-2E9C-101B-9397-08002B2CF9AE}" pid="8" name="MSIP_Label_2ad0b24d-6422-44b0-b3de-abb3a9e8c81a_ActionId">
    <vt:lpwstr>33c4c6bc-ea97-4437-8883-71a8709da8fc</vt:lpwstr>
  </property>
  <property fmtid="{D5CDD505-2E9C-101B-9397-08002B2CF9AE}" pid="9" name="MSIP_Label_2ad0b24d-6422-44b0-b3de-abb3a9e8c81a_ContentBits">
    <vt:lpwstr>0</vt:lpwstr>
  </property>
</Properties>
</file>