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3AA37" w14:textId="7FF70F59" w:rsidR="00360790" w:rsidRPr="00281934" w:rsidRDefault="00593B2F" w:rsidP="00F64862">
      <w:pPr>
        <w:pStyle w:val="Titolo1"/>
        <w:spacing w:before="0"/>
        <w:ind w:right="-35"/>
        <w:jc w:val="center"/>
        <w:rPr>
          <w:szCs w:val="28"/>
          <w:lang w:val="en-GB"/>
        </w:rPr>
      </w:pPr>
      <w:bookmarkStart w:id="0" w:name="_Toc81581465"/>
      <w:bookmarkStart w:id="1" w:name="_Toc455392959"/>
      <w:bookmarkStart w:id="2" w:name="_Toc470188562"/>
      <w:r w:rsidRPr="00281934">
        <w:rPr>
          <w:szCs w:val="28"/>
          <w:lang w:val="en-GB"/>
        </w:rPr>
        <w:t xml:space="preserve">DIDACTIC REGULATIONS </w:t>
      </w:r>
      <w:r w:rsidR="00792667">
        <w:rPr>
          <w:szCs w:val="28"/>
          <w:lang w:val="en-GB"/>
        </w:rPr>
        <w:t>OF</w:t>
      </w:r>
      <w:r w:rsidRPr="00281934">
        <w:rPr>
          <w:szCs w:val="28"/>
          <w:lang w:val="en-GB"/>
        </w:rPr>
        <w:t xml:space="preserve"> THE </w:t>
      </w:r>
      <w:r w:rsidR="00606B4E" w:rsidRPr="00792667">
        <w:rPr>
          <w:szCs w:val="28"/>
          <w:lang w:val="en-GB"/>
        </w:rPr>
        <w:t>DEGREE PROGRAM</w:t>
      </w:r>
      <w:r w:rsidR="00A33ECB" w:rsidRPr="00281934">
        <w:rPr>
          <w:szCs w:val="28"/>
          <w:lang w:val="en-GB"/>
        </w:rPr>
        <w:br/>
        <w:t xml:space="preserve">__________________ </w:t>
      </w:r>
    </w:p>
    <w:p w14:paraId="40825707" w14:textId="20DA121F" w:rsidR="00281915" w:rsidRPr="00281934" w:rsidRDefault="00A33ECB" w:rsidP="00A07EEB">
      <w:pPr>
        <w:pStyle w:val="Titolo1"/>
        <w:spacing w:before="0" w:after="120"/>
        <w:ind w:right="-35"/>
        <w:jc w:val="center"/>
        <w:rPr>
          <w:szCs w:val="28"/>
          <w:lang w:val="en-GB"/>
        </w:rPr>
      </w:pPr>
      <w:r w:rsidRPr="00281934">
        <w:rPr>
          <w:szCs w:val="28"/>
          <w:lang w:val="en-GB"/>
        </w:rPr>
        <w:t>Class L</w:t>
      </w:r>
      <w:r w:rsidR="00360790" w:rsidRPr="00281934">
        <w:rPr>
          <w:szCs w:val="28"/>
          <w:lang w:val="en-GB"/>
        </w:rPr>
        <w:t>-</w:t>
      </w:r>
      <w:r w:rsidRPr="00281934">
        <w:rPr>
          <w:szCs w:val="28"/>
          <w:lang w:val="en-GB"/>
        </w:rPr>
        <w:t>___</w:t>
      </w:r>
      <w:bookmarkEnd w:id="0"/>
      <w:r w:rsidR="00360790" w:rsidRPr="00281934">
        <w:rPr>
          <w:szCs w:val="28"/>
          <w:lang w:val="en-GB"/>
        </w:rPr>
        <w:t>/LM-___</w:t>
      </w:r>
      <w:r w:rsidR="00F71694" w:rsidRPr="00281934">
        <w:rPr>
          <w:szCs w:val="28"/>
          <w:lang w:val="en-GB"/>
        </w:rPr>
        <w:t>/Lm-___ (</w:t>
      </w:r>
      <w:r w:rsidR="00F71694" w:rsidRPr="00281934">
        <w:rPr>
          <w:rFonts w:cs="Arial (Corpo CS)"/>
          <w:caps w:val="0"/>
          <w:szCs w:val="28"/>
          <w:lang w:val="en-GB"/>
        </w:rPr>
        <w:t>single-cycle</w:t>
      </w:r>
      <w:r w:rsidR="00F71694" w:rsidRPr="00281934">
        <w:rPr>
          <w:szCs w:val="28"/>
          <w:lang w:val="en-GB"/>
        </w:rPr>
        <w:t>)</w:t>
      </w:r>
    </w:p>
    <w:p w14:paraId="026139E1" w14:textId="22B66E69" w:rsidR="002E6F2F" w:rsidRPr="00281934" w:rsidRDefault="009264A9" w:rsidP="00A07EEB">
      <w:pPr>
        <w:spacing w:before="0" w:after="120" w:line="240" w:lineRule="auto"/>
        <w:rPr>
          <w:rFonts w:cs="Lucida Sans Unicode"/>
          <w:b/>
          <w:bCs/>
          <w:color w:val="000000" w:themeColor="text1"/>
          <w:sz w:val="24"/>
          <w:szCs w:val="24"/>
          <w:lang w:val="en-GB" w:eastAsia="it-IT"/>
        </w:rPr>
      </w:pPr>
      <w:r w:rsidRPr="00281934">
        <w:rPr>
          <w:rFonts w:cs="Lucida Sans Unicode"/>
          <w:b/>
          <w:bCs/>
          <w:color w:val="000000" w:themeColor="text1"/>
          <w:sz w:val="24"/>
          <w:szCs w:val="24"/>
          <w:lang w:val="en-GB" w:eastAsia="it-IT"/>
        </w:rPr>
        <w:t>Sc</w:t>
      </w:r>
      <w:r w:rsidR="00593B2F" w:rsidRPr="00281934">
        <w:rPr>
          <w:rFonts w:cs="Lucida Sans Unicode"/>
          <w:b/>
          <w:bCs/>
          <w:color w:val="000000" w:themeColor="text1"/>
          <w:sz w:val="24"/>
          <w:szCs w:val="24"/>
          <w:lang w:val="en-GB" w:eastAsia="it-IT"/>
        </w:rPr>
        <w:t>hool</w:t>
      </w:r>
      <w:r w:rsidR="002E6F2F" w:rsidRPr="00281934">
        <w:rPr>
          <w:rFonts w:cs="Lucida Sans Unicode"/>
          <w:b/>
          <w:bCs/>
          <w:color w:val="000000" w:themeColor="text1"/>
          <w:sz w:val="24"/>
          <w:szCs w:val="24"/>
          <w:lang w:val="en-GB" w:eastAsia="it-IT"/>
        </w:rPr>
        <w:t>:</w:t>
      </w:r>
    </w:p>
    <w:p w14:paraId="6F662585" w14:textId="468DD29E" w:rsidR="009264A9" w:rsidRPr="00281934" w:rsidRDefault="009264A9" w:rsidP="00A07EEB">
      <w:pPr>
        <w:spacing w:before="0" w:after="120" w:line="240" w:lineRule="auto"/>
        <w:rPr>
          <w:rFonts w:cs="Lucida Sans Unicode"/>
          <w:b/>
          <w:bCs/>
          <w:color w:val="000000" w:themeColor="text1"/>
          <w:sz w:val="24"/>
          <w:szCs w:val="24"/>
          <w:lang w:val="en-GB" w:eastAsia="it-IT"/>
        </w:rPr>
      </w:pPr>
      <w:r w:rsidRPr="00281934">
        <w:rPr>
          <w:rFonts w:cs="Lucida Sans Unicode"/>
          <w:b/>
          <w:bCs/>
          <w:color w:val="000000" w:themeColor="text1"/>
          <w:sz w:val="24"/>
          <w:szCs w:val="24"/>
          <w:lang w:val="en-GB" w:eastAsia="it-IT"/>
        </w:rPr>
        <w:t>D</w:t>
      </w:r>
      <w:r w:rsidR="00593B2F" w:rsidRPr="00281934">
        <w:rPr>
          <w:rFonts w:cs="Lucida Sans Unicode"/>
          <w:b/>
          <w:bCs/>
          <w:color w:val="000000" w:themeColor="text1"/>
          <w:sz w:val="24"/>
          <w:szCs w:val="24"/>
          <w:lang w:val="en-GB" w:eastAsia="it-IT"/>
        </w:rPr>
        <w:t>e</w:t>
      </w:r>
      <w:r w:rsidRPr="00281934">
        <w:rPr>
          <w:rFonts w:cs="Lucida Sans Unicode"/>
          <w:b/>
          <w:bCs/>
          <w:color w:val="000000" w:themeColor="text1"/>
          <w:sz w:val="24"/>
          <w:szCs w:val="24"/>
          <w:lang w:val="en-GB" w:eastAsia="it-IT"/>
        </w:rPr>
        <w:t>partment:</w:t>
      </w:r>
    </w:p>
    <w:p w14:paraId="3CBA631E" w14:textId="3A968861" w:rsidR="009264A9" w:rsidRPr="00281934" w:rsidRDefault="00593B2F" w:rsidP="00A07EEB">
      <w:pPr>
        <w:spacing w:before="0" w:after="120" w:line="240" w:lineRule="auto"/>
        <w:rPr>
          <w:rFonts w:cs="Lucida Sans Unicode"/>
          <w:b/>
          <w:bCs/>
          <w:color w:val="000000" w:themeColor="text1"/>
          <w:sz w:val="24"/>
          <w:szCs w:val="24"/>
          <w:lang w:val="en-GB" w:eastAsia="it-IT"/>
        </w:rPr>
      </w:pPr>
      <w:r w:rsidRPr="00281934">
        <w:rPr>
          <w:rFonts w:cs="Lucida Sans Unicode"/>
          <w:b/>
          <w:bCs/>
          <w:color w:val="000000" w:themeColor="text1"/>
          <w:sz w:val="24"/>
          <w:szCs w:val="24"/>
          <w:lang w:val="en-GB" w:eastAsia="it-IT"/>
        </w:rPr>
        <w:t xml:space="preserve">Regulations in force </w:t>
      </w:r>
      <w:r w:rsidR="00EF182A">
        <w:rPr>
          <w:rFonts w:cs="Lucida Sans Unicode"/>
          <w:b/>
          <w:bCs/>
          <w:color w:val="000000" w:themeColor="text1"/>
          <w:sz w:val="24"/>
          <w:szCs w:val="24"/>
          <w:lang w:val="en-GB" w:eastAsia="it-IT"/>
        </w:rPr>
        <w:t>since</w:t>
      </w:r>
      <w:r w:rsidRPr="00281934">
        <w:rPr>
          <w:rFonts w:cs="Lucida Sans Unicode"/>
          <w:b/>
          <w:bCs/>
          <w:color w:val="000000" w:themeColor="text1"/>
          <w:sz w:val="24"/>
          <w:szCs w:val="24"/>
          <w:lang w:val="en-GB" w:eastAsia="it-IT"/>
        </w:rPr>
        <w:t xml:space="preserve"> the academic year </w:t>
      </w:r>
      <w:r w:rsidR="00FE5AA7" w:rsidRPr="00281934">
        <w:rPr>
          <w:rFonts w:cs="Lucida Sans Unicode"/>
          <w:b/>
          <w:bCs/>
          <w:color w:val="000000" w:themeColor="text1"/>
          <w:sz w:val="24"/>
          <w:szCs w:val="24"/>
          <w:lang w:val="en-GB" w:eastAsia="it-IT"/>
        </w:rPr>
        <w:t>.... -</w:t>
      </w:r>
      <w:r w:rsidRPr="00281934">
        <w:rPr>
          <w:rFonts w:cs="Lucida Sans Unicode"/>
          <w:b/>
          <w:bCs/>
          <w:color w:val="000000" w:themeColor="text1"/>
          <w:sz w:val="24"/>
          <w:szCs w:val="24"/>
          <w:lang w:val="en-GB" w:eastAsia="it-IT"/>
        </w:rPr>
        <w:t>....</w:t>
      </w:r>
    </w:p>
    <w:p w14:paraId="6726A4A9" w14:textId="53F62137" w:rsidR="00111606" w:rsidRPr="00043289" w:rsidRDefault="00593B2F" w:rsidP="002B5871">
      <w:pPr>
        <w:pStyle w:val="Titolo1"/>
        <w:jc w:val="center"/>
        <w:rPr>
          <w:sz w:val="24"/>
          <w:szCs w:val="21"/>
        </w:rPr>
      </w:pPr>
      <w:r w:rsidRPr="00043289">
        <w:rPr>
          <w:sz w:val="24"/>
          <w:szCs w:val="21"/>
        </w:rPr>
        <w:t>Acronyms</w:t>
      </w:r>
    </w:p>
    <w:p w14:paraId="1B75C7AC" w14:textId="0C27680A" w:rsidR="007D3FA9" w:rsidRPr="00043289" w:rsidRDefault="007D3FA9" w:rsidP="001F014B">
      <w:pPr>
        <w:spacing w:before="0" w:after="0" w:line="240" w:lineRule="auto"/>
        <w:ind w:left="993" w:hanging="993"/>
        <w:jc w:val="both"/>
        <w:rPr>
          <w:rFonts w:cs="Lucida Sans Unicode"/>
          <w:sz w:val="22"/>
          <w:szCs w:val="22"/>
          <w:lang w:eastAsia="it-IT"/>
        </w:rPr>
      </w:pPr>
      <w:r w:rsidRPr="00043289">
        <w:rPr>
          <w:rFonts w:cs="Lucida Sans Unicode"/>
          <w:sz w:val="22"/>
          <w:szCs w:val="22"/>
          <w:lang w:eastAsia="it-IT"/>
        </w:rPr>
        <w:t>CCD</w:t>
      </w:r>
      <w:r w:rsidR="002B5871" w:rsidRPr="00043289">
        <w:rPr>
          <w:rFonts w:cs="Lucida Sans Unicode"/>
          <w:sz w:val="22"/>
          <w:szCs w:val="22"/>
          <w:lang w:eastAsia="it-IT"/>
        </w:rPr>
        <w:tab/>
      </w:r>
      <w:r w:rsidR="008B5600" w:rsidRPr="00043289">
        <w:rPr>
          <w:rFonts w:cs="Lucida Sans Unicode"/>
          <w:sz w:val="22"/>
          <w:szCs w:val="22"/>
          <w:lang w:eastAsia="it-IT"/>
        </w:rPr>
        <w:t xml:space="preserve">[Commissione di Coordinamento Didattico] </w:t>
      </w:r>
      <w:r w:rsidR="008B5600" w:rsidRPr="00043289">
        <w:rPr>
          <w:rFonts w:cs="Lucida Sans Unicode"/>
          <w:sz w:val="22"/>
          <w:szCs w:val="22"/>
          <w:lang w:eastAsia="it-IT"/>
        </w:rPr>
        <w:tab/>
      </w:r>
      <w:r w:rsidR="001F014B">
        <w:rPr>
          <w:rFonts w:cs="Lucida Sans Unicode"/>
          <w:sz w:val="22"/>
          <w:szCs w:val="22"/>
          <w:lang w:eastAsia="it-IT"/>
        </w:rPr>
        <w:tab/>
      </w:r>
      <w:proofErr w:type="spellStart"/>
      <w:r w:rsidR="00593B2F" w:rsidRPr="00043289">
        <w:rPr>
          <w:rFonts w:cs="Lucida Sans Unicode"/>
          <w:sz w:val="22"/>
          <w:szCs w:val="22"/>
          <w:lang w:eastAsia="it-IT"/>
        </w:rPr>
        <w:t>Didactic</w:t>
      </w:r>
      <w:proofErr w:type="spellEnd"/>
      <w:r w:rsidR="00593B2F" w:rsidRPr="00043289">
        <w:rPr>
          <w:rFonts w:cs="Lucida Sans Unicode"/>
          <w:sz w:val="22"/>
          <w:szCs w:val="22"/>
          <w:lang w:eastAsia="it-IT"/>
        </w:rPr>
        <w:t xml:space="preserve"> </w:t>
      </w:r>
      <w:proofErr w:type="spellStart"/>
      <w:r w:rsidR="00593B2F" w:rsidRPr="00043289">
        <w:rPr>
          <w:rFonts w:cs="Lucida Sans Unicode"/>
          <w:sz w:val="22"/>
          <w:szCs w:val="22"/>
          <w:lang w:eastAsia="it-IT"/>
        </w:rPr>
        <w:t>Coordination</w:t>
      </w:r>
      <w:proofErr w:type="spellEnd"/>
      <w:r w:rsidR="00593B2F" w:rsidRPr="00043289">
        <w:rPr>
          <w:rFonts w:cs="Lucida Sans Unicode"/>
          <w:sz w:val="22"/>
          <w:szCs w:val="22"/>
          <w:lang w:eastAsia="it-IT"/>
        </w:rPr>
        <w:t xml:space="preserve"> Commission</w:t>
      </w:r>
    </w:p>
    <w:p w14:paraId="1079D359" w14:textId="5ECF024D" w:rsidR="007D3FA9" w:rsidRDefault="007D3FA9" w:rsidP="001F014B">
      <w:pPr>
        <w:spacing w:before="0" w:after="0" w:line="240" w:lineRule="auto"/>
        <w:ind w:left="993" w:hanging="993"/>
        <w:jc w:val="both"/>
        <w:rPr>
          <w:rFonts w:cs="Lucida Sans Unicode"/>
          <w:sz w:val="22"/>
          <w:szCs w:val="22"/>
          <w:lang w:eastAsia="it-IT"/>
        </w:rPr>
      </w:pPr>
      <w:proofErr w:type="spellStart"/>
      <w:r w:rsidRPr="00043289">
        <w:rPr>
          <w:rFonts w:cs="Lucida Sans Unicode"/>
          <w:sz w:val="22"/>
          <w:szCs w:val="22"/>
          <w:lang w:eastAsia="it-IT"/>
        </w:rPr>
        <w:t>CdS</w:t>
      </w:r>
      <w:proofErr w:type="spellEnd"/>
      <w:r w:rsidR="002B5871" w:rsidRPr="00043289">
        <w:rPr>
          <w:rFonts w:cs="Lucida Sans Unicode"/>
          <w:sz w:val="22"/>
          <w:szCs w:val="22"/>
          <w:lang w:eastAsia="it-IT"/>
        </w:rPr>
        <w:tab/>
      </w:r>
      <w:r w:rsidR="008B5600" w:rsidRPr="00043289">
        <w:rPr>
          <w:rFonts w:cs="Lucida Sans Unicode"/>
          <w:sz w:val="22"/>
          <w:szCs w:val="22"/>
          <w:lang w:eastAsia="it-IT"/>
        </w:rPr>
        <w:t xml:space="preserve">[Corso/i di </w:t>
      </w:r>
      <w:r w:rsidR="008B5600" w:rsidRPr="004E56F7">
        <w:rPr>
          <w:rFonts w:cs="Lucida Sans Unicode"/>
          <w:sz w:val="22"/>
          <w:szCs w:val="22"/>
          <w:lang w:eastAsia="it-IT"/>
        </w:rPr>
        <w:t>Studi</w:t>
      </w:r>
      <w:r w:rsidR="00064289" w:rsidRPr="004E56F7">
        <w:rPr>
          <w:rFonts w:cs="Lucida Sans Unicode"/>
          <w:sz w:val="22"/>
          <w:szCs w:val="22"/>
          <w:lang w:eastAsia="it-IT"/>
        </w:rPr>
        <w:t>o</w:t>
      </w:r>
      <w:r w:rsidR="008B5600" w:rsidRPr="00043289">
        <w:rPr>
          <w:rFonts w:cs="Lucida Sans Unicode"/>
          <w:sz w:val="22"/>
          <w:szCs w:val="22"/>
          <w:lang w:eastAsia="it-IT"/>
        </w:rPr>
        <w:t>]</w:t>
      </w:r>
      <w:r w:rsidR="008B5600" w:rsidRPr="00043289">
        <w:rPr>
          <w:rFonts w:cs="Lucida Sans Unicode"/>
          <w:sz w:val="22"/>
          <w:szCs w:val="22"/>
          <w:lang w:eastAsia="it-IT"/>
        </w:rPr>
        <w:tab/>
      </w:r>
      <w:r w:rsidR="008B5600" w:rsidRPr="00043289">
        <w:rPr>
          <w:rFonts w:cs="Lucida Sans Unicode"/>
          <w:sz w:val="22"/>
          <w:szCs w:val="22"/>
          <w:lang w:eastAsia="it-IT"/>
        </w:rPr>
        <w:tab/>
      </w:r>
      <w:r w:rsidR="008B5600" w:rsidRPr="00043289">
        <w:rPr>
          <w:rFonts w:cs="Lucida Sans Unicode"/>
          <w:sz w:val="22"/>
          <w:szCs w:val="22"/>
          <w:lang w:eastAsia="it-IT"/>
        </w:rPr>
        <w:tab/>
      </w:r>
      <w:r w:rsidR="008B5600" w:rsidRPr="00043289">
        <w:rPr>
          <w:rFonts w:cs="Lucida Sans Unicode"/>
          <w:sz w:val="22"/>
          <w:szCs w:val="22"/>
          <w:lang w:eastAsia="it-IT"/>
        </w:rPr>
        <w:tab/>
      </w:r>
      <w:r w:rsidR="001F014B">
        <w:rPr>
          <w:rFonts w:cs="Lucida Sans Unicode"/>
          <w:sz w:val="22"/>
          <w:szCs w:val="22"/>
          <w:lang w:eastAsia="it-IT"/>
        </w:rPr>
        <w:tab/>
      </w:r>
      <w:r w:rsidR="00C726C9" w:rsidRPr="004E56F7">
        <w:rPr>
          <w:rFonts w:cs="Lucida Sans Unicode"/>
          <w:sz w:val="22"/>
          <w:szCs w:val="22"/>
          <w:lang w:eastAsia="it-IT"/>
        </w:rPr>
        <w:t xml:space="preserve">Degree </w:t>
      </w:r>
      <w:r w:rsidR="00606B4E" w:rsidRPr="003B3042">
        <w:rPr>
          <w:rFonts w:cs="Lucida Sans Unicode"/>
          <w:sz w:val="22"/>
          <w:szCs w:val="22"/>
          <w:lang w:eastAsia="it-IT"/>
        </w:rPr>
        <w:t>P</w:t>
      </w:r>
      <w:r w:rsidR="0035539D" w:rsidRPr="003B3042">
        <w:rPr>
          <w:rFonts w:cs="Lucida Sans Unicode"/>
          <w:sz w:val="22"/>
          <w:szCs w:val="22"/>
          <w:lang w:eastAsia="it-IT"/>
        </w:rPr>
        <w:t>ro</w:t>
      </w:r>
      <w:r w:rsidR="00606B4E" w:rsidRPr="003B3042">
        <w:rPr>
          <w:rFonts w:cs="Lucida Sans Unicode"/>
          <w:sz w:val="22"/>
          <w:szCs w:val="22"/>
          <w:lang w:eastAsia="it-IT"/>
        </w:rPr>
        <w:t>gram</w:t>
      </w:r>
    </w:p>
    <w:p w14:paraId="61871382" w14:textId="45D62725" w:rsidR="009738FB" w:rsidRPr="007473E3" w:rsidRDefault="009738FB" w:rsidP="001F014B">
      <w:pPr>
        <w:spacing w:before="0" w:after="0" w:line="240" w:lineRule="auto"/>
        <w:ind w:left="993" w:hanging="993"/>
        <w:jc w:val="both"/>
        <w:rPr>
          <w:rFonts w:cs="Lucida Sans Unicode"/>
          <w:sz w:val="22"/>
          <w:szCs w:val="22"/>
          <w:lang w:eastAsia="it-IT"/>
        </w:rPr>
      </w:pPr>
      <w:r w:rsidRPr="007473E3">
        <w:rPr>
          <w:rFonts w:cs="Lucida Sans Unicode"/>
          <w:sz w:val="22"/>
          <w:szCs w:val="22"/>
          <w:lang w:eastAsia="it-IT"/>
        </w:rPr>
        <w:t>CFU</w:t>
      </w:r>
      <w:r w:rsidRPr="007473E3">
        <w:rPr>
          <w:rFonts w:cs="Lucida Sans Unicode"/>
          <w:sz w:val="22"/>
          <w:szCs w:val="22"/>
          <w:lang w:eastAsia="it-IT"/>
        </w:rPr>
        <w:tab/>
        <w:t>[Crediti Formativi Univer</w:t>
      </w:r>
      <w:r w:rsidR="00EA42EB" w:rsidRPr="007473E3">
        <w:rPr>
          <w:rFonts w:cs="Lucida Sans Unicode"/>
          <w:sz w:val="22"/>
          <w:szCs w:val="22"/>
          <w:lang w:eastAsia="it-IT"/>
        </w:rPr>
        <w:t>sitari = 1 ECTS</w:t>
      </w:r>
      <w:r w:rsidRPr="007473E3">
        <w:rPr>
          <w:rFonts w:cs="Lucida Sans Unicode"/>
          <w:sz w:val="22"/>
          <w:szCs w:val="22"/>
          <w:lang w:eastAsia="it-IT"/>
        </w:rPr>
        <w:t>]</w:t>
      </w:r>
      <w:r w:rsidR="00EA42EB" w:rsidRPr="007473E3">
        <w:rPr>
          <w:rFonts w:cs="Lucida Sans Unicode"/>
          <w:sz w:val="22"/>
          <w:szCs w:val="22"/>
          <w:lang w:eastAsia="it-IT"/>
        </w:rPr>
        <w:tab/>
      </w:r>
      <w:r w:rsidR="00E252C9" w:rsidRPr="007473E3">
        <w:rPr>
          <w:rFonts w:cs="Lucida Sans Unicode"/>
          <w:sz w:val="22"/>
          <w:szCs w:val="22"/>
          <w:lang w:eastAsia="it-IT"/>
        </w:rPr>
        <w:tab/>
        <w:t>University training credits</w:t>
      </w:r>
    </w:p>
    <w:p w14:paraId="2CADCA36" w14:textId="4698266E" w:rsidR="007D3FA9" w:rsidRPr="00BE64D1" w:rsidRDefault="007D3FA9" w:rsidP="001F014B">
      <w:pPr>
        <w:spacing w:before="0" w:after="0" w:line="240" w:lineRule="auto"/>
        <w:ind w:left="993" w:hanging="993"/>
        <w:jc w:val="both"/>
        <w:rPr>
          <w:rFonts w:cs="Lucida Sans Unicode"/>
          <w:sz w:val="22"/>
          <w:szCs w:val="22"/>
          <w:lang w:eastAsia="it-IT"/>
        </w:rPr>
      </w:pPr>
      <w:r w:rsidRPr="00BE64D1">
        <w:rPr>
          <w:rFonts w:cs="Lucida Sans Unicode"/>
          <w:sz w:val="22"/>
          <w:szCs w:val="22"/>
          <w:lang w:eastAsia="it-IT"/>
        </w:rPr>
        <w:t>CPDS</w:t>
      </w:r>
      <w:r w:rsidR="002B5871" w:rsidRPr="00BE64D1">
        <w:rPr>
          <w:rFonts w:cs="Lucida Sans Unicode"/>
          <w:sz w:val="22"/>
          <w:szCs w:val="22"/>
          <w:lang w:eastAsia="it-IT"/>
        </w:rPr>
        <w:tab/>
      </w:r>
      <w:r w:rsidR="008B5600" w:rsidRPr="00BE64D1">
        <w:rPr>
          <w:rFonts w:cs="Lucida Sans Unicode"/>
          <w:sz w:val="22"/>
          <w:szCs w:val="22"/>
          <w:lang w:eastAsia="it-IT"/>
        </w:rPr>
        <w:t>[Commissione Paritetica Docenti-Studenti]</w:t>
      </w:r>
      <w:r w:rsidR="008B5600" w:rsidRPr="00BE64D1">
        <w:rPr>
          <w:rFonts w:cs="Lucida Sans Unicode"/>
          <w:sz w:val="22"/>
          <w:szCs w:val="22"/>
          <w:lang w:eastAsia="it-IT"/>
        </w:rPr>
        <w:tab/>
      </w:r>
      <w:r w:rsidR="001F014B" w:rsidRPr="00BE64D1">
        <w:rPr>
          <w:rFonts w:cs="Lucida Sans Unicode"/>
          <w:sz w:val="22"/>
          <w:szCs w:val="22"/>
          <w:lang w:eastAsia="it-IT"/>
        </w:rPr>
        <w:tab/>
      </w:r>
      <w:r w:rsidR="00593B2F" w:rsidRPr="00BE64D1">
        <w:rPr>
          <w:rFonts w:cs="Lucida Sans Unicode"/>
          <w:sz w:val="22"/>
          <w:szCs w:val="22"/>
          <w:lang w:eastAsia="it-IT"/>
        </w:rPr>
        <w:t>Joint Teachers-Students Committee</w:t>
      </w:r>
    </w:p>
    <w:p w14:paraId="666EFF15" w14:textId="4289BF6F" w:rsidR="00D3349B" w:rsidRPr="00043289" w:rsidRDefault="00D3349B" w:rsidP="001F014B">
      <w:pPr>
        <w:spacing w:before="0" w:after="0" w:line="240" w:lineRule="auto"/>
        <w:ind w:left="993" w:hanging="993"/>
        <w:jc w:val="both"/>
        <w:rPr>
          <w:rFonts w:cs="Lucida Sans Unicode"/>
          <w:sz w:val="22"/>
          <w:szCs w:val="22"/>
          <w:lang w:eastAsia="it-IT"/>
        </w:rPr>
      </w:pPr>
      <w:r w:rsidRPr="00043289">
        <w:rPr>
          <w:rFonts w:cs="Lucida Sans Unicode"/>
          <w:sz w:val="22"/>
          <w:szCs w:val="22"/>
          <w:lang w:eastAsia="it-IT"/>
        </w:rPr>
        <w:t>OFA</w:t>
      </w:r>
      <w:r w:rsidRPr="00043289">
        <w:rPr>
          <w:rFonts w:cs="Lucida Sans Unicode"/>
          <w:sz w:val="22"/>
          <w:szCs w:val="22"/>
          <w:lang w:eastAsia="it-IT"/>
        </w:rPr>
        <w:tab/>
      </w:r>
      <w:r w:rsidR="008B5600" w:rsidRPr="00043289">
        <w:rPr>
          <w:rFonts w:cs="Lucida Sans Unicode"/>
          <w:sz w:val="22"/>
          <w:szCs w:val="22"/>
          <w:lang w:eastAsia="it-IT"/>
        </w:rPr>
        <w:t>[Obblighi Formativi Aggiuntivi]</w:t>
      </w:r>
      <w:r w:rsidR="008B5600" w:rsidRPr="00043289">
        <w:rPr>
          <w:rFonts w:cs="Lucida Sans Unicode"/>
          <w:sz w:val="22"/>
          <w:szCs w:val="22"/>
          <w:lang w:eastAsia="it-IT"/>
        </w:rPr>
        <w:tab/>
      </w:r>
      <w:r w:rsidR="008B5600" w:rsidRPr="00043289">
        <w:rPr>
          <w:rFonts w:cs="Lucida Sans Unicode"/>
          <w:sz w:val="22"/>
          <w:szCs w:val="22"/>
          <w:lang w:eastAsia="it-IT"/>
        </w:rPr>
        <w:tab/>
      </w:r>
      <w:r w:rsidR="008B5600" w:rsidRPr="00043289">
        <w:rPr>
          <w:rFonts w:cs="Lucida Sans Unicode"/>
          <w:sz w:val="22"/>
          <w:szCs w:val="22"/>
          <w:lang w:eastAsia="it-IT"/>
        </w:rPr>
        <w:tab/>
      </w:r>
      <w:proofErr w:type="spellStart"/>
      <w:r w:rsidR="00593B2F" w:rsidRPr="00043289">
        <w:rPr>
          <w:rFonts w:cs="Lucida Sans Unicode"/>
          <w:sz w:val="22"/>
          <w:szCs w:val="22"/>
          <w:lang w:eastAsia="it-IT"/>
        </w:rPr>
        <w:t>Additional</w:t>
      </w:r>
      <w:proofErr w:type="spellEnd"/>
      <w:r w:rsidR="00593B2F" w:rsidRPr="00043289">
        <w:rPr>
          <w:rFonts w:cs="Lucida Sans Unicode"/>
          <w:sz w:val="22"/>
          <w:szCs w:val="22"/>
          <w:lang w:eastAsia="it-IT"/>
        </w:rPr>
        <w:t xml:space="preserve"> </w:t>
      </w:r>
      <w:r w:rsidR="00815AF9">
        <w:rPr>
          <w:rFonts w:cs="Lucida Sans Unicode"/>
          <w:sz w:val="22"/>
          <w:szCs w:val="22"/>
          <w:lang w:eastAsia="it-IT"/>
        </w:rPr>
        <w:t>T</w:t>
      </w:r>
      <w:r w:rsidR="00595D5B">
        <w:rPr>
          <w:rFonts w:cs="Lucida Sans Unicode"/>
          <w:sz w:val="22"/>
          <w:szCs w:val="22"/>
          <w:lang w:eastAsia="it-IT"/>
        </w:rPr>
        <w:t>raining</w:t>
      </w:r>
      <w:r w:rsidR="00593B2F" w:rsidRPr="00043289">
        <w:rPr>
          <w:rFonts w:cs="Lucida Sans Unicode"/>
          <w:sz w:val="22"/>
          <w:szCs w:val="22"/>
          <w:lang w:eastAsia="it-IT"/>
        </w:rPr>
        <w:t xml:space="preserve"> </w:t>
      </w:r>
      <w:proofErr w:type="spellStart"/>
      <w:r w:rsidR="00593B2F" w:rsidRPr="00043289">
        <w:rPr>
          <w:rFonts w:cs="Lucida Sans Unicode"/>
          <w:sz w:val="22"/>
          <w:szCs w:val="22"/>
          <w:lang w:eastAsia="it-IT"/>
        </w:rPr>
        <w:t>Obligations</w:t>
      </w:r>
      <w:proofErr w:type="spellEnd"/>
    </w:p>
    <w:p w14:paraId="22333B08" w14:textId="5607175C" w:rsidR="007D3FA9" w:rsidRPr="00043289" w:rsidRDefault="007D3FA9" w:rsidP="001F014B">
      <w:pPr>
        <w:spacing w:before="0" w:after="0" w:line="240" w:lineRule="auto"/>
        <w:ind w:left="993" w:hanging="993"/>
        <w:jc w:val="both"/>
        <w:rPr>
          <w:rFonts w:cs="Lucida Sans Unicode"/>
          <w:sz w:val="22"/>
          <w:szCs w:val="22"/>
          <w:lang w:eastAsia="it-IT"/>
        </w:rPr>
      </w:pPr>
      <w:r w:rsidRPr="00043289">
        <w:rPr>
          <w:rFonts w:cs="Lucida Sans Unicode"/>
          <w:sz w:val="22"/>
          <w:szCs w:val="22"/>
          <w:lang w:eastAsia="it-IT"/>
        </w:rPr>
        <w:t>SUA-</w:t>
      </w:r>
      <w:proofErr w:type="spellStart"/>
      <w:r w:rsidRPr="00043289">
        <w:rPr>
          <w:rFonts w:cs="Lucida Sans Unicode"/>
          <w:sz w:val="22"/>
          <w:szCs w:val="22"/>
          <w:lang w:eastAsia="it-IT"/>
        </w:rPr>
        <w:t>CdS</w:t>
      </w:r>
      <w:proofErr w:type="spellEnd"/>
      <w:r w:rsidR="002B5871" w:rsidRPr="00043289">
        <w:rPr>
          <w:rFonts w:cs="Lucida Sans Unicode"/>
          <w:sz w:val="22"/>
          <w:szCs w:val="22"/>
          <w:lang w:eastAsia="it-IT"/>
        </w:rPr>
        <w:tab/>
      </w:r>
      <w:r w:rsidR="008B5600" w:rsidRPr="00043289">
        <w:rPr>
          <w:rFonts w:cs="Lucida Sans Unicode"/>
          <w:sz w:val="22"/>
          <w:szCs w:val="22"/>
          <w:lang w:eastAsia="it-IT"/>
        </w:rPr>
        <w:t xml:space="preserve">[Scheda Unica Annuale del Corso di </w:t>
      </w:r>
      <w:r w:rsidR="008B5600" w:rsidRPr="003B3042">
        <w:rPr>
          <w:rFonts w:cs="Lucida Sans Unicode"/>
          <w:sz w:val="22"/>
          <w:szCs w:val="22"/>
          <w:lang w:eastAsia="it-IT"/>
        </w:rPr>
        <w:t>Studi</w:t>
      </w:r>
      <w:r w:rsidR="00064289" w:rsidRPr="003B3042">
        <w:rPr>
          <w:rFonts w:cs="Lucida Sans Unicode"/>
          <w:sz w:val="22"/>
          <w:szCs w:val="22"/>
          <w:lang w:eastAsia="it-IT"/>
        </w:rPr>
        <w:t>o</w:t>
      </w:r>
      <w:r w:rsidR="008B5600" w:rsidRPr="00043289">
        <w:rPr>
          <w:rFonts w:cs="Lucida Sans Unicode"/>
          <w:sz w:val="22"/>
          <w:szCs w:val="22"/>
          <w:lang w:eastAsia="it-IT"/>
        </w:rPr>
        <w:t>]</w:t>
      </w:r>
      <w:r w:rsidR="008B5600" w:rsidRPr="00043289">
        <w:rPr>
          <w:rFonts w:cs="Lucida Sans Unicode"/>
          <w:sz w:val="22"/>
          <w:szCs w:val="22"/>
          <w:lang w:eastAsia="it-IT"/>
        </w:rPr>
        <w:tab/>
      </w:r>
      <w:r w:rsidR="001F014B">
        <w:rPr>
          <w:rFonts w:cs="Lucida Sans Unicode"/>
          <w:sz w:val="22"/>
          <w:szCs w:val="22"/>
          <w:lang w:eastAsia="it-IT"/>
        </w:rPr>
        <w:tab/>
      </w:r>
      <w:proofErr w:type="spellStart"/>
      <w:r w:rsidR="003B3042" w:rsidRPr="003B3042">
        <w:rPr>
          <w:rFonts w:cs="Lucida Sans Unicode"/>
          <w:sz w:val="22"/>
          <w:szCs w:val="22"/>
          <w:lang w:eastAsia="it-IT"/>
        </w:rPr>
        <w:t>Annual</w:t>
      </w:r>
      <w:proofErr w:type="spellEnd"/>
      <w:r w:rsidR="003B3042" w:rsidRPr="003B3042">
        <w:rPr>
          <w:rFonts w:cs="Lucida Sans Unicode"/>
          <w:sz w:val="22"/>
          <w:szCs w:val="22"/>
          <w:lang w:eastAsia="it-IT"/>
        </w:rPr>
        <w:t xml:space="preserve"> single form of the Degree Program</w:t>
      </w:r>
    </w:p>
    <w:p w14:paraId="226C6B57" w14:textId="6918169C" w:rsidR="007D3FA9" w:rsidRPr="00043289" w:rsidRDefault="007D3FA9" w:rsidP="001F014B">
      <w:pPr>
        <w:spacing w:before="0" w:after="0" w:line="240" w:lineRule="auto"/>
        <w:ind w:left="993" w:hanging="993"/>
        <w:jc w:val="both"/>
        <w:rPr>
          <w:rFonts w:cs="Lucida Sans Unicode"/>
          <w:sz w:val="22"/>
          <w:szCs w:val="22"/>
          <w:lang w:eastAsia="it-IT"/>
        </w:rPr>
      </w:pPr>
      <w:r w:rsidRPr="00043289">
        <w:rPr>
          <w:rFonts w:cs="Lucida Sans Unicode"/>
          <w:sz w:val="22"/>
          <w:szCs w:val="22"/>
          <w:lang w:eastAsia="it-IT"/>
        </w:rPr>
        <w:t>RDA</w:t>
      </w:r>
      <w:r w:rsidR="002B5871" w:rsidRPr="00043289">
        <w:rPr>
          <w:rFonts w:cs="Lucida Sans Unicode"/>
          <w:sz w:val="22"/>
          <w:szCs w:val="22"/>
          <w:lang w:eastAsia="it-IT"/>
        </w:rPr>
        <w:tab/>
      </w:r>
      <w:r w:rsidR="008B5600" w:rsidRPr="00043289">
        <w:rPr>
          <w:rFonts w:cs="Lucida Sans Unicode"/>
          <w:sz w:val="22"/>
          <w:szCs w:val="22"/>
          <w:lang w:eastAsia="it-IT"/>
        </w:rPr>
        <w:t>[Regolamento Didattico di Ateneo</w:t>
      </w:r>
      <w:r w:rsidR="00AF2F80" w:rsidRPr="00043289">
        <w:rPr>
          <w:rFonts w:cs="Lucida Sans Unicode"/>
          <w:sz w:val="22"/>
          <w:szCs w:val="22"/>
          <w:lang w:eastAsia="it-IT"/>
        </w:rPr>
        <w:t>]</w:t>
      </w:r>
      <w:r w:rsidR="00AF2F80" w:rsidRPr="00043289">
        <w:rPr>
          <w:rFonts w:cs="Lucida Sans Unicode"/>
          <w:sz w:val="22"/>
          <w:szCs w:val="22"/>
          <w:lang w:eastAsia="it-IT"/>
        </w:rPr>
        <w:tab/>
      </w:r>
      <w:r w:rsidR="00AF2F80" w:rsidRPr="00043289">
        <w:rPr>
          <w:rFonts w:cs="Lucida Sans Unicode"/>
          <w:sz w:val="22"/>
          <w:szCs w:val="22"/>
          <w:lang w:eastAsia="it-IT"/>
        </w:rPr>
        <w:tab/>
      </w:r>
      <w:r w:rsidR="001F014B">
        <w:rPr>
          <w:rFonts w:cs="Lucida Sans Unicode"/>
          <w:sz w:val="22"/>
          <w:szCs w:val="22"/>
          <w:lang w:eastAsia="it-IT"/>
        </w:rPr>
        <w:tab/>
      </w:r>
      <w:r w:rsidR="00593B2F" w:rsidRPr="00043289">
        <w:rPr>
          <w:rFonts w:cs="Lucida Sans Unicode"/>
          <w:sz w:val="22"/>
          <w:szCs w:val="22"/>
          <w:lang w:eastAsia="it-IT"/>
        </w:rPr>
        <w:t>University</w:t>
      </w:r>
      <w:r w:rsidR="00AF2F80" w:rsidRPr="00043289">
        <w:rPr>
          <w:rFonts w:cs="Lucida Sans Unicode"/>
          <w:sz w:val="22"/>
          <w:szCs w:val="22"/>
          <w:lang w:eastAsia="it-IT"/>
        </w:rPr>
        <w:t xml:space="preserve"> </w:t>
      </w:r>
      <w:proofErr w:type="spellStart"/>
      <w:r w:rsidR="00593B2F" w:rsidRPr="00043289">
        <w:rPr>
          <w:rFonts w:cs="Lucida Sans Unicode"/>
          <w:sz w:val="22"/>
          <w:szCs w:val="22"/>
          <w:lang w:eastAsia="it-IT"/>
        </w:rPr>
        <w:t>Didactic</w:t>
      </w:r>
      <w:proofErr w:type="spellEnd"/>
      <w:r w:rsidR="00593B2F" w:rsidRPr="00043289">
        <w:rPr>
          <w:rFonts w:cs="Lucida Sans Unicode"/>
          <w:sz w:val="22"/>
          <w:szCs w:val="22"/>
          <w:lang w:eastAsia="it-IT"/>
        </w:rPr>
        <w:t xml:space="preserve"> </w:t>
      </w:r>
      <w:proofErr w:type="spellStart"/>
      <w:r w:rsidR="00593B2F" w:rsidRPr="00043289">
        <w:rPr>
          <w:rFonts w:cs="Lucida Sans Unicode"/>
          <w:sz w:val="22"/>
          <w:szCs w:val="22"/>
          <w:lang w:eastAsia="it-IT"/>
        </w:rPr>
        <w:t>Regulations</w:t>
      </w:r>
      <w:proofErr w:type="spellEnd"/>
    </w:p>
    <w:p w14:paraId="157C9C0B" w14:textId="451617B4" w:rsidR="00AF51CB" w:rsidRPr="00281934" w:rsidRDefault="002B5871" w:rsidP="001F014B">
      <w:pPr>
        <w:pStyle w:val="Titolo1"/>
        <w:spacing w:after="120"/>
        <w:jc w:val="center"/>
        <w:rPr>
          <w:sz w:val="24"/>
          <w:szCs w:val="21"/>
          <w:lang w:val="en-GB"/>
        </w:rPr>
      </w:pPr>
      <w:r w:rsidRPr="00281934">
        <w:rPr>
          <w:sz w:val="24"/>
          <w:szCs w:val="21"/>
          <w:lang w:val="en-GB"/>
        </w:rPr>
        <w:t>IND</w:t>
      </w:r>
      <w:r w:rsidR="00593B2F" w:rsidRPr="00281934">
        <w:rPr>
          <w:sz w:val="24"/>
          <w:szCs w:val="21"/>
          <w:lang w:val="en-GB"/>
        </w:rPr>
        <w:t>ex</w:t>
      </w:r>
    </w:p>
    <w:p w14:paraId="6033ADE3" w14:textId="35B9B76A" w:rsidR="008062F5" w:rsidRPr="00281934" w:rsidRDefault="008062F5" w:rsidP="001F014B">
      <w:pPr>
        <w:tabs>
          <w:tab w:val="left" w:pos="1418"/>
        </w:tabs>
        <w:spacing w:before="0" w:after="0" w:line="240" w:lineRule="auto"/>
        <w:ind w:left="993" w:right="-427" w:hanging="993"/>
        <w:jc w:val="both"/>
        <w:rPr>
          <w:rFonts w:cs="Lucida Sans Unicode"/>
          <w:sz w:val="22"/>
          <w:szCs w:val="22"/>
          <w:lang w:val="en-GB" w:eastAsia="it-IT"/>
        </w:rPr>
      </w:pPr>
      <w:r w:rsidRPr="00281934">
        <w:rPr>
          <w:rFonts w:cs="Lucida Sans Unicode"/>
          <w:sz w:val="22"/>
          <w:szCs w:val="22"/>
          <w:lang w:val="en-GB" w:eastAsia="it-IT"/>
        </w:rPr>
        <w:t>Art. 1</w:t>
      </w:r>
      <w:r w:rsidRPr="00281934">
        <w:rPr>
          <w:rFonts w:cs="Lucida Sans Unicode"/>
          <w:sz w:val="22"/>
          <w:szCs w:val="22"/>
          <w:lang w:val="en-GB" w:eastAsia="it-IT"/>
        </w:rPr>
        <w:tab/>
      </w:r>
      <w:r w:rsidR="00593B2F" w:rsidRPr="00281934">
        <w:rPr>
          <w:rFonts w:cs="Lucida Sans Unicode"/>
          <w:sz w:val="22"/>
          <w:szCs w:val="22"/>
          <w:lang w:val="en-GB" w:eastAsia="it-IT"/>
        </w:rPr>
        <w:t>Object</w:t>
      </w:r>
    </w:p>
    <w:p w14:paraId="39A2C491" w14:textId="353C779B" w:rsidR="008062F5" w:rsidRPr="00281934" w:rsidRDefault="008062F5" w:rsidP="001F014B">
      <w:pPr>
        <w:tabs>
          <w:tab w:val="left" w:pos="1418"/>
        </w:tabs>
        <w:spacing w:before="0" w:after="0" w:line="240" w:lineRule="auto"/>
        <w:ind w:left="993" w:right="-427" w:hanging="993"/>
        <w:jc w:val="both"/>
        <w:rPr>
          <w:rFonts w:cs="Lucida Sans Unicode"/>
          <w:sz w:val="22"/>
          <w:szCs w:val="22"/>
          <w:lang w:val="en-GB" w:eastAsia="it-IT"/>
        </w:rPr>
      </w:pPr>
      <w:r w:rsidRPr="00281934">
        <w:rPr>
          <w:rFonts w:cs="Lucida Sans Unicode"/>
          <w:sz w:val="22"/>
          <w:szCs w:val="22"/>
          <w:lang w:val="en-GB" w:eastAsia="it-IT"/>
        </w:rPr>
        <w:t>Art. 2</w:t>
      </w:r>
      <w:r w:rsidRPr="00281934">
        <w:rPr>
          <w:rFonts w:cs="Lucida Sans Unicode"/>
          <w:sz w:val="22"/>
          <w:szCs w:val="22"/>
          <w:lang w:val="en-GB" w:eastAsia="it-IT"/>
        </w:rPr>
        <w:tab/>
      </w:r>
      <w:r w:rsidR="007C5695">
        <w:rPr>
          <w:rFonts w:cs="Lucida Sans Unicode"/>
          <w:sz w:val="22"/>
          <w:szCs w:val="22"/>
          <w:lang w:val="en-GB" w:eastAsia="it-IT"/>
        </w:rPr>
        <w:t>Training</w:t>
      </w:r>
      <w:r w:rsidR="00593B2F" w:rsidRPr="00281934">
        <w:rPr>
          <w:rFonts w:cs="Lucida Sans Unicode"/>
          <w:sz w:val="22"/>
          <w:szCs w:val="22"/>
          <w:lang w:val="en-GB" w:eastAsia="it-IT"/>
        </w:rPr>
        <w:t xml:space="preserve"> objectives</w:t>
      </w:r>
    </w:p>
    <w:p w14:paraId="345BC61E" w14:textId="5E8EDFD9" w:rsidR="008062F5" w:rsidRPr="00281934" w:rsidRDefault="008062F5" w:rsidP="001F014B">
      <w:pPr>
        <w:tabs>
          <w:tab w:val="left" w:pos="1418"/>
        </w:tabs>
        <w:spacing w:before="0" w:after="0" w:line="240" w:lineRule="auto"/>
        <w:ind w:left="993" w:right="-427" w:hanging="993"/>
        <w:jc w:val="both"/>
        <w:rPr>
          <w:rFonts w:cs="Lucida Sans Unicode"/>
          <w:sz w:val="22"/>
          <w:szCs w:val="22"/>
          <w:lang w:val="en-GB" w:eastAsia="it-IT"/>
        </w:rPr>
      </w:pPr>
      <w:r w:rsidRPr="00281934">
        <w:rPr>
          <w:rFonts w:cs="Lucida Sans Unicode"/>
          <w:sz w:val="22"/>
          <w:szCs w:val="22"/>
          <w:lang w:val="en-GB" w:eastAsia="it-IT"/>
        </w:rPr>
        <w:t>Art. 3</w:t>
      </w:r>
      <w:r w:rsidRPr="00281934">
        <w:rPr>
          <w:rFonts w:cs="Lucida Sans Unicode"/>
          <w:sz w:val="22"/>
          <w:szCs w:val="22"/>
          <w:lang w:val="en-GB" w:eastAsia="it-IT"/>
        </w:rPr>
        <w:tab/>
      </w:r>
      <w:r w:rsidR="00593B2F" w:rsidRPr="00281934">
        <w:rPr>
          <w:rFonts w:cs="Lucida Sans Unicode"/>
          <w:sz w:val="22"/>
          <w:szCs w:val="22"/>
          <w:lang w:val="en-GB" w:eastAsia="it-IT"/>
        </w:rPr>
        <w:t xml:space="preserve">Professional profile and </w:t>
      </w:r>
      <w:r w:rsidR="00056008" w:rsidRPr="00281934">
        <w:rPr>
          <w:rFonts w:cs="Lucida Sans Unicode"/>
          <w:sz w:val="22"/>
          <w:szCs w:val="22"/>
          <w:lang w:val="en-GB" w:eastAsia="it-IT"/>
        </w:rPr>
        <w:t>work</w:t>
      </w:r>
      <w:r w:rsidR="00593B2F" w:rsidRPr="00281934">
        <w:rPr>
          <w:rFonts w:cs="Lucida Sans Unicode"/>
          <w:sz w:val="22"/>
          <w:szCs w:val="22"/>
          <w:lang w:val="en-GB" w:eastAsia="it-IT"/>
        </w:rPr>
        <w:t xml:space="preserve"> opportunities</w:t>
      </w:r>
    </w:p>
    <w:p w14:paraId="3FCC45C4" w14:textId="3EE73802" w:rsidR="008062F5" w:rsidRPr="00281934" w:rsidRDefault="009422E9" w:rsidP="001F014B">
      <w:pPr>
        <w:tabs>
          <w:tab w:val="left" w:pos="1418"/>
        </w:tabs>
        <w:spacing w:before="0" w:after="0" w:line="240" w:lineRule="auto"/>
        <w:ind w:left="993" w:right="-427" w:hanging="993"/>
        <w:jc w:val="both"/>
        <w:rPr>
          <w:rFonts w:cs="Lucida Sans Unicode"/>
          <w:sz w:val="22"/>
          <w:szCs w:val="22"/>
          <w:lang w:val="en-GB" w:eastAsia="it-IT"/>
        </w:rPr>
      </w:pPr>
      <w:r w:rsidRPr="00281934">
        <w:rPr>
          <w:rFonts w:cs="Lucida Sans Unicode"/>
          <w:sz w:val="22"/>
          <w:szCs w:val="22"/>
          <w:lang w:val="en-GB" w:eastAsia="it-IT"/>
        </w:rPr>
        <w:t>Art.</w:t>
      </w:r>
      <w:r w:rsidR="00D3349B" w:rsidRPr="00281934">
        <w:rPr>
          <w:rFonts w:cs="Lucida Sans Unicode"/>
          <w:sz w:val="22"/>
          <w:szCs w:val="22"/>
          <w:lang w:val="en-GB" w:eastAsia="it-IT"/>
        </w:rPr>
        <w:t xml:space="preserve"> </w:t>
      </w:r>
      <w:r w:rsidRPr="00281934">
        <w:rPr>
          <w:rFonts w:cs="Lucida Sans Unicode"/>
          <w:sz w:val="22"/>
          <w:szCs w:val="22"/>
          <w:lang w:val="en-GB" w:eastAsia="it-IT"/>
        </w:rPr>
        <w:t>4</w:t>
      </w:r>
      <w:r w:rsidRPr="00281934">
        <w:rPr>
          <w:rFonts w:cs="Lucida Sans Unicode"/>
          <w:sz w:val="22"/>
          <w:szCs w:val="22"/>
          <w:lang w:val="en-GB" w:eastAsia="it-IT"/>
        </w:rPr>
        <w:tab/>
      </w:r>
      <w:r w:rsidR="00593B2F" w:rsidRPr="00281934">
        <w:rPr>
          <w:rFonts w:cs="Lucida Sans Unicode"/>
          <w:sz w:val="22"/>
          <w:szCs w:val="22"/>
          <w:lang w:val="en-GB" w:eastAsia="it-IT"/>
        </w:rPr>
        <w:t xml:space="preserve">Admission requirements and knowledge required for access to the </w:t>
      </w:r>
      <w:r w:rsidR="00C726C9" w:rsidRPr="00320E93">
        <w:rPr>
          <w:rFonts w:cs="Lucida Sans Unicode"/>
          <w:sz w:val="22"/>
          <w:szCs w:val="22"/>
          <w:lang w:val="en-GB" w:eastAsia="it-IT"/>
        </w:rPr>
        <w:t xml:space="preserve">Degree </w:t>
      </w:r>
      <w:r w:rsidR="00606B4E" w:rsidRPr="00320E93">
        <w:rPr>
          <w:rFonts w:cs="Lucida Sans Unicode"/>
          <w:sz w:val="22"/>
          <w:szCs w:val="22"/>
          <w:lang w:val="en-GB" w:eastAsia="it-IT"/>
        </w:rPr>
        <w:t>Program</w:t>
      </w:r>
    </w:p>
    <w:p w14:paraId="1A9D3404" w14:textId="040A509D" w:rsidR="008062F5" w:rsidRPr="00281934" w:rsidRDefault="008062F5" w:rsidP="001F014B">
      <w:pPr>
        <w:tabs>
          <w:tab w:val="left" w:pos="1418"/>
        </w:tabs>
        <w:spacing w:before="0" w:after="0" w:line="240" w:lineRule="auto"/>
        <w:ind w:left="993" w:right="-427" w:hanging="993"/>
        <w:jc w:val="both"/>
        <w:rPr>
          <w:rFonts w:cs="Lucida Sans Unicode"/>
          <w:sz w:val="22"/>
          <w:szCs w:val="22"/>
          <w:lang w:val="en-GB" w:eastAsia="it-IT"/>
        </w:rPr>
      </w:pPr>
      <w:r w:rsidRPr="00281934">
        <w:rPr>
          <w:rFonts w:cs="Lucida Sans Unicode"/>
          <w:sz w:val="22"/>
          <w:szCs w:val="22"/>
          <w:lang w:val="en-GB" w:eastAsia="it-IT"/>
        </w:rPr>
        <w:t>Art.</w:t>
      </w:r>
      <w:r w:rsidR="00D3349B" w:rsidRPr="00281934">
        <w:rPr>
          <w:rFonts w:cs="Lucida Sans Unicode"/>
          <w:sz w:val="22"/>
          <w:szCs w:val="22"/>
          <w:lang w:val="en-GB" w:eastAsia="it-IT"/>
        </w:rPr>
        <w:t xml:space="preserve"> </w:t>
      </w:r>
      <w:r w:rsidRPr="00281934">
        <w:rPr>
          <w:rFonts w:cs="Lucida Sans Unicode"/>
          <w:sz w:val="22"/>
          <w:szCs w:val="22"/>
          <w:lang w:val="en-GB" w:eastAsia="it-IT"/>
        </w:rPr>
        <w:t>5</w:t>
      </w:r>
      <w:r w:rsidRPr="00281934">
        <w:rPr>
          <w:rFonts w:cs="Lucida Sans Unicode"/>
          <w:sz w:val="22"/>
          <w:szCs w:val="22"/>
          <w:lang w:val="en-GB" w:eastAsia="it-IT"/>
        </w:rPr>
        <w:tab/>
      </w:r>
      <w:r w:rsidR="00593B2F" w:rsidRPr="00281934">
        <w:rPr>
          <w:rFonts w:cs="Lucida Sans Unicode"/>
          <w:sz w:val="22"/>
          <w:szCs w:val="22"/>
          <w:lang w:val="en-GB" w:eastAsia="it-IT"/>
        </w:rPr>
        <w:t xml:space="preserve">Procedures for access to the </w:t>
      </w:r>
      <w:r w:rsidR="00C726C9" w:rsidRPr="00320E93">
        <w:rPr>
          <w:rFonts w:cs="Lucida Sans Unicode"/>
          <w:sz w:val="22"/>
          <w:szCs w:val="22"/>
          <w:lang w:val="en-GB" w:eastAsia="it-IT"/>
        </w:rPr>
        <w:t xml:space="preserve">Degree </w:t>
      </w:r>
      <w:r w:rsidR="00606B4E" w:rsidRPr="00320E93">
        <w:rPr>
          <w:rFonts w:cs="Lucida Sans Unicode"/>
          <w:sz w:val="22"/>
          <w:szCs w:val="22"/>
          <w:lang w:val="en-GB" w:eastAsia="it-IT"/>
        </w:rPr>
        <w:t>Program</w:t>
      </w:r>
    </w:p>
    <w:p w14:paraId="1BE13FB1" w14:textId="19E7BC1C" w:rsidR="008062F5" w:rsidRPr="00281934" w:rsidRDefault="008062F5" w:rsidP="001F014B">
      <w:pPr>
        <w:tabs>
          <w:tab w:val="left" w:pos="1418"/>
        </w:tabs>
        <w:spacing w:before="0" w:after="0" w:line="240" w:lineRule="auto"/>
        <w:ind w:left="993" w:right="-427" w:hanging="993"/>
        <w:jc w:val="both"/>
        <w:rPr>
          <w:rFonts w:cs="Lucida Sans Unicode"/>
          <w:sz w:val="22"/>
          <w:szCs w:val="22"/>
          <w:lang w:val="en-GB" w:eastAsia="it-IT"/>
        </w:rPr>
      </w:pPr>
      <w:r w:rsidRPr="00281934">
        <w:rPr>
          <w:rFonts w:cs="Lucida Sans Unicode"/>
          <w:sz w:val="22"/>
          <w:szCs w:val="22"/>
          <w:lang w:val="en-GB" w:eastAsia="it-IT"/>
        </w:rPr>
        <w:t>Art.</w:t>
      </w:r>
      <w:r w:rsidR="00D3349B" w:rsidRPr="00281934">
        <w:rPr>
          <w:rFonts w:cs="Lucida Sans Unicode"/>
          <w:sz w:val="22"/>
          <w:szCs w:val="22"/>
          <w:lang w:val="en-GB" w:eastAsia="it-IT"/>
        </w:rPr>
        <w:t xml:space="preserve"> </w:t>
      </w:r>
      <w:r w:rsidRPr="00281934">
        <w:rPr>
          <w:rFonts w:cs="Lucida Sans Unicode"/>
          <w:sz w:val="22"/>
          <w:szCs w:val="22"/>
          <w:lang w:val="en-GB" w:eastAsia="it-IT"/>
        </w:rPr>
        <w:t>6</w:t>
      </w:r>
      <w:r w:rsidRPr="00281934">
        <w:rPr>
          <w:rFonts w:cs="Lucida Sans Unicode"/>
          <w:sz w:val="22"/>
          <w:szCs w:val="22"/>
          <w:lang w:val="en-GB" w:eastAsia="it-IT"/>
        </w:rPr>
        <w:tab/>
      </w:r>
      <w:r w:rsidR="00593B2F" w:rsidRPr="00281934">
        <w:rPr>
          <w:rFonts w:cs="Lucida Sans Unicode"/>
          <w:sz w:val="22"/>
          <w:szCs w:val="22"/>
          <w:lang w:val="en-GB" w:eastAsia="it-IT"/>
        </w:rPr>
        <w:t xml:space="preserve">Teaching activities and </w:t>
      </w:r>
      <w:r w:rsidR="00F96560" w:rsidRPr="00281934">
        <w:rPr>
          <w:rFonts w:cs="Lucida Sans Unicode"/>
          <w:sz w:val="22"/>
          <w:szCs w:val="22"/>
          <w:lang w:val="en-GB" w:eastAsia="it-IT"/>
        </w:rPr>
        <w:t>C</w:t>
      </w:r>
      <w:r w:rsidR="00593B2F" w:rsidRPr="00281934">
        <w:rPr>
          <w:rFonts w:cs="Lucida Sans Unicode"/>
          <w:sz w:val="22"/>
          <w:szCs w:val="22"/>
          <w:lang w:val="en-GB" w:eastAsia="it-IT"/>
        </w:rPr>
        <w:t>redits</w:t>
      </w:r>
    </w:p>
    <w:p w14:paraId="65F0A424" w14:textId="24EB3F4E" w:rsidR="00593B2F" w:rsidRPr="00281934" w:rsidRDefault="008062F5" w:rsidP="001F014B">
      <w:pPr>
        <w:tabs>
          <w:tab w:val="left" w:pos="1418"/>
        </w:tabs>
        <w:spacing w:before="0" w:after="0" w:line="240" w:lineRule="auto"/>
        <w:ind w:left="993" w:right="-427" w:hanging="993"/>
        <w:jc w:val="both"/>
        <w:rPr>
          <w:rFonts w:cs="Lucida Sans Unicode"/>
          <w:sz w:val="22"/>
          <w:szCs w:val="22"/>
          <w:lang w:val="en-GB" w:eastAsia="it-IT"/>
        </w:rPr>
      </w:pPr>
      <w:r w:rsidRPr="00281934">
        <w:rPr>
          <w:rFonts w:cs="Lucida Sans Unicode"/>
          <w:sz w:val="22"/>
          <w:szCs w:val="22"/>
          <w:lang w:val="en-GB" w:eastAsia="it-IT"/>
        </w:rPr>
        <w:t>Art.</w:t>
      </w:r>
      <w:r w:rsidR="00D3349B" w:rsidRPr="00281934">
        <w:rPr>
          <w:rFonts w:cs="Lucida Sans Unicode"/>
          <w:sz w:val="22"/>
          <w:szCs w:val="22"/>
          <w:lang w:val="en-GB" w:eastAsia="it-IT"/>
        </w:rPr>
        <w:t xml:space="preserve"> </w:t>
      </w:r>
      <w:r w:rsidRPr="00281934">
        <w:rPr>
          <w:rFonts w:cs="Lucida Sans Unicode"/>
          <w:sz w:val="22"/>
          <w:szCs w:val="22"/>
          <w:lang w:val="en-GB" w:eastAsia="it-IT"/>
        </w:rPr>
        <w:t>7</w:t>
      </w:r>
      <w:r w:rsidRPr="00281934">
        <w:rPr>
          <w:rFonts w:cs="Lucida Sans Unicode"/>
          <w:sz w:val="22"/>
          <w:szCs w:val="22"/>
          <w:lang w:val="en-GB" w:eastAsia="it-IT"/>
        </w:rPr>
        <w:tab/>
      </w:r>
      <w:r w:rsidR="008E2D38" w:rsidRPr="00281934">
        <w:rPr>
          <w:rFonts w:cs="Lucida Sans Unicode"/>
          <w:sz w:val="22"/>
          <w:szCs w:val="22"/>
          <w:lang w:val="en-GB" w:eastAsia="it-IT"/>
        </w:rPr>
        <w:t>Description</w:t>
      </w:r>
      <w:r w:rsidR="00593B2F" w:rsidRPr="00281934">
        <w:rPr>
          <w:rFonts w:cs="Lucida Sans Unicode"/>
          <w:sz w:val="22"/>
          <w:szCs w:val="22"/>
          <w:lang w:val="en-GB" w:eastAsia="it-IT"/>
        </w:rPr>
        <w:t xml:space="preserve"> of teaching methods</w:t>
      </w:r>
    </w:p>
    <w:p w14:paraId="7E852A33" w14:textId="14E76C77" w:rsidR="008062F5" w:rsidRPr="00281934" w:rsidRDefault="008062F5" w:rsidP="001F014B">
      <w:pPr>
        <w:tabs>
          <w:tab w:val="left" w:pos="1418"/>
        </w:tabs>
        <w:spacing w:before="0" w:after="0" w:line="240" w:lineRule="auto"/>
        <w:ind w:left="993" w:right="-427" w:hanging="993"/>
        <w:jc w:val="both"/>
        <w:rPr>
          <w:rFonts w:cs="Lucida Sans Unicode"/>
          <w:sz w:val="22"/>
          <w:szCs w:val="22"/>
          <w:lang w:val="en-GB" w:eastAsia="it-IT"/>
        </w:rPr>
      </w:pPr>
      <w:r w:rsidRPr="00281934">
        <w:rPr>
          <w:rFonts w:cs="Lucida Sans Unicode"/>
          <w:sz w:val="22"/>
          <w:szCs w:val="22"/>
          <w:lang w:val="en-GB" w:eastAsia="it-IT"/>
        </w:rPr>
        <w:t>Art. 8</w:t>
      </w:r>
      <w:r w:rsidRPr="00281934">
        <w:rPr>
          <w:rFonts w:cs="Lucida Sans Unicode"/>
          <w:sz w:val="22"/>
          <w:szCs w:val="22"/>
          <w:lang w:val="en-GB" w:eastAsia="it-IT"/>
        </w:rPr>
        <w:tab/>
      </w:r>
      <w:r w:rsidR="00593B2F" w:rsidRPr="00281934">
        <w:rPr>
          <w:rFonts w:cs="Lucida Sans Unicode"/>
          <w:sz w:val="22"/>
          <w:szCs w:val="22"/>
          <w:lang w:val="en-GB" w:eastAsia="it-IT"/>
        </w:rPr>
        <w:t xml:space="preserve">Testing of </w:t>
      </w:r>
      <w:r w:rsidR="001F677A">
        <w:rPr>
          <w:rFonts w:cs="Lucida Sans Unicode"/>
          <w:sz w:val="22"/>
          <w:szCs w:val="22"/>
          <w:lang w:val="en-GB" w:eastAsia="it-IT"/>
        </w:rPr>
        <w:t>training</w:t>
      </w:r>
      <w:r w:rsidR="00593B2F" w:rsidRPr="00281934">
        <w:rPr>
          <w:rFonts w:cs="Lucida Sans Unicode"/>
          <w:sz w:val="22"/>
          <w:szCs w:val="22"/>
          <w:lang w:val="en-GB" w:eastAsia="it-IT"/>
        </w:rPr>
        <w:t xml:space="preserve"> activities</w:t>
      </w:r>
    </w:p>
    <w:p w14:paraId="55B0D831" w14:textId="6FD01810" w:rsidR="008062F5" w:rsidRPr="00281934" w:rsidRDefault="008062F5" w:rsidP="001F014B">
      <w:pPr>
        <w:tabs>
          <w:tab w:val="left" w:pos="1418"/>
        </w:tabs>
        <w:spacing w:before="0" w:after="0" w:line="240" w:lineRule="auto"/>
        <w:ind w:left="993" w:right="-427" w:hanging="993"/>
        <w:jc w:val="both"/>
        <w:rPr>
          <w:rFonts w:cs="Lucida Sans Unicode"/>
          <w:sz w:val="22"/>
          <w:szCs w:val="22"/>
          <w:lang w:val="en-GB" w:eastAsia="it-IT"/>
        </w:rPr>
      </w:pPr>
      <w:r w:rsidRPr="00281934">
        <w:rPr>
          <w:rFonts w:cs="Lucida Sans Unicode"/>
          <w:sz w:val="22"/>
          <w:szCs w:val="22"/>
          <w:lang w:val="en-GB" w:eastAsia="it-IT"/>
        </w:rPr>
        <w:t>Art. 9</w:t>
      </w:r>
      <w:r w:rsidRPr="00281934">
        <w:rPr>
          <w:rFonts w:cs="Lucida Sans Unicode"/>
          <w:sz w:val="22"/>
          <w:szCs w:val="22"/>
          <w:lang w:val="en-GB" w:eastAsia="it-IT"/>
        </w:rPr>
        <w:tab/>
      </w:r>
      <w:r w:rsidR="000E2E44" w:rsidRPr="00E24EA8">
        <w:rPr>
          <w:rFonts w:cs="Lucida Sans Unicode"/>
          <w:sz w:val="22"/>
          <w:szCs w:val="22"/>
          <w:lang w:val="en-GB" w:eastAsia="it-IT"/>
        </w:rPr>
        <w:t>Degree Program</w:t>
      </w:r>
      <w:r w:rsidR="00593B2F" w:rsidRPr="00E24EA8">
        <w:rPr>
          <w:rFonts w:cs="Lucida Sans Unicode"/>
          <w:sz w:val="22"/>
          <w:szCs w:val="22"/>
          <w:lang w:val="en-GB" w:eastAsia="it-IT"/>
        </w:rPr>
        <w:t xml:space="preserve"> structure</w:t>
      </w:r>
      <w:r w:rsidR="00593B2F" w:rsidRPr="00281934">
        <w:rPr>
          <w:rFonts w:cs="Lucida Sans Unicode"/>
          <w:sz w:val="22"/>
          <w:szCs w:val="22"/>
          <w:lang w:val="en-GB" w:eastAsia="it-IT"/>
        </w:rPr>
        <w:t xml:space="preserve"> and </w:t>
      </w:r>
      <w:r w:rsidR="003C1CEB" w:rsidRPr="00E24EA8">
        <w:rPr>
          <w:rFonts w:cs="Lucida Sans Unicode"/>
          <w:sz w:val="22"/>
          <w:szCs w:val="22"/>
          <w:lang w:val="en-GB" w:eastAsia="it-IT"/>
        </w:rPr>
        <w:t>Study Plan</w:t>
      </w:r>
    </w:p>
    <w:p w14:paraId="7C62BEC4" w14:textId="3233E63C" w:rsidR="008062F5" w:rsidRPr="00281934" w:rsidRDefault="008062F5" w:rsidP="001F014B">
      <w:pPr>
        <w:tabs>
          <w:tab w:val="left" w:pos="1418"/>
        </w:tabs>
        <w:spacing w:before="0" w:after="0" w:line="240" w:lineRule="auto"/>
        <w:ind w:left="993" w:right="-427" w:hanging="993"/>
        <w:jc w:val="both"/>
        <w:rPr>
          <w:rFonts w:cs="Lucida Sans Unicode"/>
          <w:sz w:val="22"/>
          <w:szCs w:val="22"/>
          <w:lang w:val="en-GB" w:eastAsia="it-IT"/>
        </w:rPr>
      </w:pPr>
      <w:r w:rsidRPr="00281934">
        <w:rPr>
          <w:rFonts w:cs="Lucida Sans Unicode"/>
          <w:sz w:val="22"/>
          <w:szCs w:val="22"/>
          <w:lang w:val="en-GB" w:eastAsia="it-IT"/>
        </w:rPr>
        <w:t>Art. 10</w:t>
      </w:r>
      <w:r w:rsidRPr="00281934">
        <w:rPr>
          <w:rFonts w:cs="Lucida Sans Unicode"/>
          <w:sz w:val="22"/>
          <w:szCs w:val="22"/>
          <w:lang w:val="en-GB" w:eastAsia="it-IT"/>
        </w:rPr>
        <w:tab/>
      </w:r>
      <w:r w:rsidR="00593B2F" w:rsidRPr="00281934">
        <w:rPr>
          <w:rFonts w:cs="Lucida Sans Unicode"/>
          <w:sz w:val="22"/>
          <w:szCs w:val="22"/>
          <w:lang w:val="en-GB" w:eastAsia="it-IT"/>
        </w:rPr>
        <w:t>Attendance requirements</w:t>
      </w:r>
    </w:p>
    <w:p w14:paraId="733D65C7" w14:textId="50332F4C" w:rsidR="008062F5" w:rsidRPr="00281934" w:rsidRDefault="00C53CB3" w:rsidP="001F014B">
      <w:pPr>
        <w:tabs>
          <w:tab w:val="left" w:pos="1418"/>
        </w:tabs>
        <w:spacing w:before="0" w:after="0" w:line="240" w:lineRule="auto"/>
        <w:ind w:left="993" w:right="-427" w:hanging="993"/>
        <w:jc w:val="both"/>
        <w:rPr>
          <w:rFonts w:cs="Lucida Sans Unicode"/>
          <w:sz w:val="22"/>
          <w:szCs w:val="22"/>
          <w:lang w:val="en-GB" w:eastAsia="it-IT"/>
        </w:rPr>
      </w:pPr>
      <w:r w:rsidRPr="00281934">
        <w:rPr>
          <w:rFonts w:cs="Lucida Sans Unicode"/>
          <w:sz w:val="22"/>
          <w:szCs w:val="22"/>
          <w:lang w:val="en-GB" w:eastAsia="it-IT"/>
        </w:rPr>
        <w:t>Art. 11</w:t>
      </w:r>
      <w:r w:rsidRPr="00281934">
        <w:rPr>
          <w:rFonts w:cs="Lucida Sans Unicode"/>
          <w:sz w:val="22"/>
          <w:szCs w:val="22"/>
          <w:lang w:val="en-GB" w:eastAsia="it-IT"/>
        </w:rPr>
        <w:tab/>
      </w:r>
      <w:r w:rsidR="00593B2F" w:rsidRPr="00281934">
        <w:rPr>
          <w:rFonts w:cs="Lucida Sans Unicode"/>
          <w:sz w:val="22"/>
          <w:szCs w:val="22"/>
          <w:lang w:val="en-GB" w:eastAsia="it-IT"/>
        </w:rPr>
        <w:t>Prerequisites and prior knowledge</w:t>
      </w:r>
    </w:p>
    <w:p w14:paraId="157677CF" w14:textId="6C1222F1" w:rsidR="008062F5" w:rsidRPr="00281934" w:rsidRDefault="008062F5" w:rsidP="001F014B">
      <w:pPr>
        <w:tabs>
          <w:tab w:val="left" w:pos="1418"/>
        </w:tabs>
        <w:spacing w:before="0" w:after="0" w:line="240" w:lineRule="auto"/>
        <w:ind w:left="993" w:right="-427" w:hanging="993"/>
        <w:jc w:val="both"/>
        <w:rPr>
          <w:rFonts w:cs="Lucida Sans Unicode"/>
          <w:sz w:val="22"/>
          <w:szCs w:val="22"/>
          <w:lang w:val="en-GB" w:eastAsia="it-IT"/>
        </w:rPr>
      </w:pPr>
      <w:r w:rsidRPr="00281934">
        <w:rPr>
          <w:rFonts w:cs="Lucida Sans Unicode"/>
          <w:sz w:val="22"/>
          <w:szCs w:val="22"/>
          <w:lang w:val="en-GB" w:eastAsia="it-IT"/>
        </w:rPr>
        <w:t>Art. 12</w:t>
      </w:r>
      <w:r w:rsidRPr="00281934">
        <w:rPr>
          <w:rFonts w:cs="Lucida Sans Unicode"/>
          <w:sz w:val="22"/>
          <w:szCs w:val="22"/>
          <w:lang w:val="en-GB" w:eastAsia="it-IT"/>
        </w:rPr>
        <w:tab/>
      </w:r>
      <w:r w:rsidR="000E2E44" w:rsidRPr="008E1B96">
        <w:rPr>
          <w:rFonts w:cs="Lucida Sans Unicode"/>
          <w:sz w:val="22"/>
          <w:szCs w:val="22"/>
          <w:lang w:val="en-GB" w:eastAsia="it-IT"/>
        </w:rPr>
        <w:t>Degree Program</w:t>
      </w:r>
      <w:r w:rsidR="00593B2F" w:rsidRPr="008E1B96">
        <w:rPr>
          <w:rFonts w:cs="Lucida Sans Unicode"/>
          <w:sz w:val="22"/>
          <w:szCs w:val="22"/>
          <w:lang w:val="en-GB" w:eastAsia="it-IT"/>
        </w:rPr>
        <w:t xml:space="preserve"> calendar</w:t>
      </w:r>
    </w:p>
    <w:p w14:paraId="7CDF050E" w14:textId="1F1960B4" w:rsidR="008062F5" w:rsidRPr="00E06A95" w:rsidRDefault="008062F5" w:rsidP="001F014B">
      <w:pPr>
        <w:tabs>
          <w:tab w:val="left" w:pos="1418"/>
        </w:tabs>
        <w:spacing w:before="0" w:after="0" w:line="240" w:lineRule="auto"/>
        <w:ind w:left="993" w:right="-427" w:hanging="993"/>
        <w:jc w:val="both"/>
        <w:rPr>
          <w:rFonts w:cs="Lucida Sans Unicode"/>
          <w:sz w:val="22"/>
          <w:szCs w:val="22"/>
          <w:lang w:val="en-GB" w:eastAsia="it-IT"/>
        </w:rPr>
      </w:pPr>
      <w:r w:rsidRPr="00281934">
        <w:rPr>
          <w:rFonts w:cs="Lucida Sans Unicode"/>
          <w:sz w:val="22"/>
          <w:szCs w:val="22"/>
          <w:lang w:val="en-GB" w:eastAsia="it-IT"/>
        </w:rPr>
        <w:t>Art. 13</w:t>
      </w:r>
      <w:r w:rsidRPr="00281934">
        <w:rPr>
          <w:rFonts w:cs="Lucida Sans Unicode"/>
          <w:sz w:val="22"/>
          <w:szCs w:val="22"/>
          <w:lang w:val="en-GB" w:eastAsia="it-IT"/>
        </w:rPr>
        <w:tab/>
      </w:r>
      <w:r w:rsidR="00793DC2">
        <w:rPr>
          <w:rFonts w:cs="Lucida Sans Unicode"/>
          <w:sz w:val="22"/>
          <w:szCs w:val="22"/>
          <w:lang w:val="en-GB" w:eastAsia="it-IT"/>
        </w:rPr>
        <w:t>Criteria</w:t>
      </w:r>
      <w:r w:rsidR="00593B2F" w:rsidRPr="00281934">
        <w:rPr>
          <w:rFonts w:cs="Lucida Sans Unicode"/>
          <w:sz w:val="22"/>
          <w:szCs w:val="22"/>
          <w:lang w:val="en-GB" w:eastAsia="it-IT"/>
        </w:rPr>
        <w:t xml:space="preserve"> for the recognition of credits </w:t>
      </w:r>
      <w:r w:rsidR="00593B2F" w:rsidRPr="00E06A95">
        <w:rPr>
          <w:rFonts w:cs="Lucida Sans Unicode"/>
          <w:sz w:val="22"/>
          <w:szCs w:val="22"/>
          <w:lang w:val="en-GB" w:eastAsia="it-IT"/>
        </w:rPr>
        <w:t xml:space="preserve">earned in other </w:t>
      </w:r>
      <w:r w:rsidR="003C1CEB" w:rsidRPr="00E06A95">
        <w:rPr>
          <w:rFonts w:cs="Lucida Sans Unicode"/>
          <w:sz w:val="22"/>
          <w:szCs w:val="22"/>
          <w:lang w:val="en-GB" w:eastAsia="it-IT"/>
        </w:rPr>
        <w:t>Degree</w:t>
      </w:r>
      <w:r w:rsidR="00CF6350" w:rsidRPr="00E06A95">
        <w:rPr>
          <w:rFonts w:cs="Lucida Sans Unicode"/>
          <w:sz w:val="22"/>
          <w:szCs w:val="22"/>
          <w:lang w:val="en-GB" w:eastAsia="it-IT"/>
        </w:rPr>
        <w:t xml:space="preserve"> </w:t>
      </w:r>
      <w:r w:rsidR="000E2E44" w:rsidRPr="00E06A95">
        <w:rPr>
          <w:rFonts w:cs="Lucida Sans Unicode"/>
          <w:sz w:val="22"/>
          <w:szCs w:val="22"/>
          <w:lang w:val="en-GB" w:eastAsia="it-IT"/>
        </w:rPr>
        <w:t>P</w:t>
      </w:r>
      <w:r w:rsidR="00CF6350" w:rsidRPr="00E06A95">
        <w:rPr>
          <w:rFonts w:cs="Lucida Sans Unicode"/>
          <w:sz w:val="22"/>
          <w:szCs w:val="22"/>
          <w:lang w:val="en-GB" w:eastAsia="it-IT"/>
        </w:rPr>
        <w:t>rograms</w:t>
      </w:r>
      <w:r w:rsidR="00AF2F80" w:rsidRPr="00E06A95">
        <w:rPr>
          <w:rFonts w:cs="Lucida Sans Unicode"/>
          <w:sz w:val="22"/>
          <w:szCs w:val="22"/>
          <w:lang w:val="en-GB" w:eastAsia="it-IT"/>
        </w:rPr>
        <w:t xml:space="preserve"> </w:t>
      </w:r>
      <w:r w:rsidR="00593B2F" w:rsidRPr="00E06A95">
        <w:rPr>
          <w:rFonts w:cs="Lucida Sans Unicode"/>
          <w:sz w:val="22"/>
          <w:szCs w:val="22"/>
          <w:lang w:val="en-GB" w:eastAsia="it-IT"/>
        </w:rPr>
        <w:t xml:space="preserve">in the same </w:t>
      </w:r>
      <w:r w:rsidR="002C7E49" w:rsidRPr="00E06A95">
        <w:rPr>
          <w:rFonts w:cs="Lucida Sans Unicode"/>
          <w:sz w:val="22"/>
          <w:szCs w:val="22"/>
          <w:lang w:val="en-GB" w:eastAsia="it-IT"/>
        </w:rPr>
        <w:t>Class.</w:t>
      </w:r>
    </w:p>
    <w:p w14:paraId="2BDBB84E" w14:textId="77548094" w:rsidR="008062F5" w:rsidRPr="00281934" w:rsidRDefault="008062F5" w:rsidP="001F014B">
      <w:pPr>
        <w:tabs>
          <w:tab w:val="left" w:pos="1418"/>
        </w:tabs>
        <w:spacing w:before="0" w:after="0" w:line="240" w:lineRule="auto"/>
        <w:ind w:left="993" w:right="-427" w:hanging="993"/>
        <w:jc w:val="both"/>
        <w:rPr>
          <w:rFonts w:cs="Lucida Sans Unicode"/>
          <w:sz w:val="22"/>
          <w:szCs w:val="22"/>
          <w:lang w:val="en-GB" w:eastAsia="it-IT"/>
        </w:rPr>
      </w:pPr>
      <w:r w:rsidRPr="00E06A95">
        <w:rPr>
          <w:rFonts w:cs="Lucida Sans Unicode"/>
          <w:sz w:val="22"/>
          <w:szCs w:val="22"/>
          <w:lang w:val="en-GB" w:eastAsia="it-IT"/>
        </w:rPr>
        <w:t>Art. 14</w:t>
      </w:r>
      <w:r w:rsidRPr="00E06A95">
        <w:rPr>
          <w:rFonts w:cs="Lucida Sans Unicode"/>
          <w:sz w:val="22"/>
          <w:szCs w:val="22"/>
          <w:lang w:val="en-GB" w:eastAsia="it-IT"/>
        </w:rPr>
        <w:tab/>
      </w:r>
      <w:r w:rsidR="004D0311">
        <w:rPr>
          <w:rFonts w:cs="Lucida Sans Unicode"/>
          <w:sz w:val="22"/>
          <w:szCs w:val="22"/>
          <w:lang w:val="en-GB" w:eastAsia="it-IT"/>
        </w:rPr>
        <w:t>Criteria</w:t>
      </w:r>
      <w:r w:rsidR="00CE0E67" w:rsidRPr="00E06A95">
        <w:rPr>
          <w:rFonts w:cs="Lucida Sans Unicode"/>
          <w:sz w:val="22"/>
          <w:szCs w:val="22"/>
          <w:lang w:val="en-GB" w:eastAsia="it-IT"/>
        </w:rPr>
        <w:t xml:space="preserve"> for the recognition of credits acquired in </w:t>
      </w:r>
      <w:r w:rsidR="00C726C9" w:rsidRPr="00E06A95">
        <w:rPr>
          <w:rFonts w:cs="Lucida Sans Unicode"/>
          <w:sz w:val="22"/>
          <w:szCs w:val="22"/>
          <w:lang w:val="en-GB" w:eastAsia="it-IT"/>
        </w:rPr>
        <w:t xml:space="preserve">Degree </w:t>
      </w:r>
      <w:r w:rsidR="00606B4E" w:rsidRPr="00E06A95">
        <w:rPr>
          <w:rFonts w:cs="Lucida Sans Unicode"/>
          <w:sz w:val="22"/>
          <w:szCs w:val="22"/>
          <w:lang w:val="en-GB" w:eastAsia="it-IT"/>
        </w:rPr>
        <w:t>Programs</w:t>
      </w:r>
      <w:r w:rsidR="00C726C9" w:rsidRPr="00E06A95">
        <w:rPr>
          <w:rFonts w:cs="Lucida Sans Unicode"/>
          <w:sz w:val="22"/>
          <w:szCs w:val="22"/>
          <w:lang w:val="en-GB" w:eastAsia="it-IT"/>
        </w:rPr>
        <w:t xml:space="preserve"> </w:t>
      </w:r>
      <w:r w:rsidR="00CE0E67" w:rsidRPr="00E06A95">
        <w:rPr>
          <w:rFonts w:cs="Lucida Sans Unicode"/>
          <w:sz w:val="22"/>
          <w:szCs w:val="22"/>
          <w:lang w:val="en-GB" w:eastAsia="it-IT"/>
        </w:rPr>
        <w:t xml:space="preserve">of different </w:t>
      </w:r>
      <w:r w:rsidR="00C31D4A" w:rsidRPr="00E06A95">
        <w:rPr>
          <w:rFonts w:cs="Lucida Sans Unicode"/>
          <w:sz w:val="22"/>
          <w:szCs w:val="22"/>
          <w:lang w:val="en-GB" w:eastAsia="it-IT"/>
        </w:rPr>
        <w:t>C</w:t>
      </w:r>
      <w:r w:rsidR="00CE0E67" w:rsidRPr="00E06A95">
        <w:rPr>
          <w:rFonts w:cs="Lucida Sans Unicode"/>
          <w:sz w:val="22"/>
          <w:szCs w:val="22"/>
          <w:lang w:val="en-GB" w:eastAsia="it-IT"/>
        </w:rPr>
        <w:t xml:space="preserve">lasses, </w:t>
      </w:r>
      <w:r w:rsidR="002B289F" w:rsidRPr="00E06A95">
        <w:rPr>
          <w:rFonts w:cs="Lucida Sans Unicode"/>
          <w:sz w:val="22"/>
          <w:szCs w:val="22"/>
          <w:lang w:val="en-GB" w:eastAsia="it-IT"/>
        </w:rPr>
        <w:t xml:space="preserve">in </w:t>
      </w:r>
      <w:r w:rsidR="00E86B29" w:rsidRPr="00E06A95">
        <w:rPr>
          <w:rFonts w:cs="Lucida Sans Unicode"/>
          <w:sz w:val="22"/>
          <w:szCs w:val="22"/>
          <w:lang w:val="en-GB" w:eastAsia="it-IT"/>
        </w:rPr>
        <w:t>u</w:t>
      </w:r>
      <w:r w:rsidR="002B289F" w:rsidRPr="00E06A95">
        <w:rPr>
          <w:rFonts w:cs="Lucida Sans Unicode"/>
          <w:sz w:val="22"/>
          <w:szCs w:val="22"/>
          <w:lang w:val="en-GB" w:eastAsia="it-IT"/>
        </w:rPr>
        <w:t xml:space="preserve">niversity and </w:t>
      </w:r>
      <w:r w:rsidR="00E86B29" w:rsidRPr="00E06A95">
        <w:rPr>
          <w:rFonts w:cs="Lucida Sans Unicode"/>
          <w:sz w:val="22"/>
          <w:szCs w:val="22"/>
          <w:lang w:val="en-GB" w:eastAsia="it-IT"/>
        </w:rPr>
        <w:t>university-level</w:t>
      </w:r>
      <w:r w:rsidR="002B289F" w:rsidRPr="00E06A95">
        <w:rPr>
          <w:rFonts w:cs="Lucida Sans Unicode"/>
          <w:sz w:val="22"/>
          <w:szCs w:val="22"/>
          <w:lang w:val="en-GB" w:eastAsia="it-IT"/>
        </w:rPr>
        <w:t xml:space="preserve"> Degree </w:t>
      </w:r>
      <w:r w:rsidR="00606B4E" w:rsidRPr="00E06A95">
        <w:rPr>
          <w:rFonts w:cs="Lucida Sans Unicode"/>
          <w:sz w:val="22"/>
          <w:szCs w:val="22"/>
          <w:lang w:val="en-GB" w:eastAsia="it-IT"/>
        </w:rPr>
        <w:t>Programs</w:t>
      </w:r>
      <w:r w:rsidR="002B289F" w:rsidRPr="00E06A95">
        <w:rPr>
          <w:rFonts w:cs="Lucida Sans Unicode"/>
          <w:sz w:val="22"/>
          <w:szCs w:val="22"/>
          <w:lang w:val="en-GB" w:eastAsia="it-IT"/>
        </w:rPr>
        <w:t xml:space="preserve">, </w:t>
      </w:r>
      <w:r w:rsidR="00CE0E67" w:rsidRPr="00E06A95">
        <w:rPr>
          <w:rFonts w:cs="Lucida Sans Unicode"/>
          <w:sz w:val="22"/>
          <w:szCs w:val="22"/>
          <w:lang w:val="en-GB" w:eastAsia="it-IT"/>
        </w:rPr>
        <w:t xml:space="preserve">through single </w:t>
      </w:r>
      <w:r w:rsidR="00606B4E" w:rsidRPr="00E06A95">
        <w:rPr>
          <w:rFonts w:cs="Lucida Sans Unicode"/>
          <w:sz w:val="22"/>
          <w:szCs w:val="22"/>
          <w:lang w:val="en-GB" w:eastAsia="it-IT"/>
        </w:rPr>
        <w:t>courses</w:t>
      </w:r>
      <w:r w:rsidR="00CE0E67" w:rsidRPr="00E06A95">
        <w:rPr>
          <w:rFonts w:cs="Lucida Sans Unicode"/>
          <w:sz w:val="22"/>
          <w:szCs w:val="22"/>
          <w:lang w:val="en-GB" w:eastAsia="it-IT"/>
        </w:rPr>
        <w:t xml:space="preserve">, </w:t>
      </w:r>
      <w:r w:rsidR="003F3F71" w:rsidRPr="00E06A95">
        <w:rPr>
          <w:rFonts w:cs="Lucida Sans Unicode"/>
          <w:sz w:val="22"/>
          <w:szCs w:val="22"/>
          <w:lang w:val="en-GB" w:eastAsia="it-IT"/>
        </w:rPr>
        <w:t xml:space="preserve">at </w:t>
      </w:r>
      <w:r w:rsidR="00056008" w:rsidRPr="00E06A95">
        <w:rPr>
          <w:rFonts w:cs="Lucida Sans Unicode"/>
          <w:sz w:val="22"/>
          <w:szCs w:val="22"/>
          <w:lang w:val="en-GB" w:eastAsia="it-IT"/>
        </w:rPr>
        <w:t>online</w:t>
      </w:r>
      <w:r w:rsidR="00CE0E67" w:rsidRPr="00281934">
        <w:rPr>
          <w:rFonts w:cs="Lucida Sans Unicode"/>
          <w:sz w:val="22"/>
          <w:szCs w:val="22"/>
          <w:lang w:val="en-GB" w:eastAsia="it-IT"/>
        </w:rPr>
        <w:t xml:space="preserve"> </w:t>
      </w:r>
      <w:r w:rsidR="003F3F71" w:rsidRPr="00281934">
        <w:rPr>
          <w:rFonts w:cs="Lucida Sans Unicode"/>
          <w:sz w:val="22"/>
          <w:szCs w:val="22"/>
          <w:lang w:val="en-GB" w:eastAsia="it-IT"/>
        </w:rPr>
        <w:t>U</w:t>
      </w:r>
      <w:r w:rsidR="00CE0E67" w:rsidRPr="00281934">
        <w:rPr>
          <w:rFonts w:cs="Lucida Sans Unicode"/>
          <w:sz w:val="22"/>
          <w:szCs w:val="22"/>
          <w:lang w:val="en-GB" w:eastAsia="it-IT"/>
        </w:rPr>
        <w:t xml:space="preserve">niversities and in </w:t>
      </w:r>
      <w:r w:rsidR="00CE0E67" w:rsidRPr="00890493">
        <w:rPr>
          <w:rFonts w:cs="Lucida Sans Unicode"/>
          <w:sz w:val="22"/>
          <w:szCs w:val="22"/>
          <w:lang w:val="en-GB" w:eastAsia="it-IT"/>
        </w:rPr>
        <w:t xml:space="preserve">International </w:t>
      </w:r>
      <w:r w:rsidR="00C726C9" w:rsidRPr="00890493">
        <w:rPr>
          <w:rFonts w:cs="Lucida Sans Unicode"/>
          <w:sz w:val="22"/>
          <w:szCs w:val="22"/>
          <w:lang w:val="en-GB" w:eastAsia="it-IT"/>
        </w:rPr>
        <w:t xml:space="preserve">Degree </w:t>
      </w:r>
      <w:r w:rsidR="00606B4E" w:rsidRPr="00890493">
        <w:rPr>
          <w:rFonts w:cs="Lucida Sans Unicode"/>
          <w:sz w:val="22"/>
          <w:szCs w:val="22"/>
          <w:lang w:val="en-GB" w:eastAsia="it-IT"/>
        </w:rPr>
        <w:t>Programs</w:t>
      </w:r>
      <w:r w:rsidR="002B289F" w:rsidRPr="00890493">
        <w:rPr>
          <w:rFonts w:cs="Lucida Sans Unicode"/>
          <w:sz w:val="22"/>
          <w:szCs w:val="22"/>
          <w:lang w:val="en-GB" w:eastAsia="it-IT"/>
        </w:rPr>
        <w:t xml:space="preserve">; </w:t>
      </w:r>
      <w:r w:rsidR="00890493" w:rsidRPr="00890493">
        <w:rPr>
          <w:rFonts w:cs="Lucida Sans Unicode"/>
          <w:sz w:val="22"/>
          <w:szCs w:val="22"/>
          <w:lang w:val="en-GB" w:eastAsia="it-IT"/>
        </w:rPr>
        <w:t>criteria</w:t>
      </w:r>
      <w:r w:rsidR="002B289F" w:rsidRPr="00281934">
        <w:rPr>
          <w:rFonts w:cs="Lucida Sans Unicode"/>
          <w:sz w:val="22"/>
          <w:szCs w:val="22"/>
          <w:lang w:val="en-GB" w:eastAsia="it-IT"/>
        </w:rPr>
        <w:t xml:space="preserve"> for the recognition of credits acquired through extra-curricular </w:t>
      </w:r>
      <w:r w:rsidR="002C7E49" w:rsidRPr="00281934">
        <w:rPr>
          <w:rFonts w:cs="Lucida Sans Unicode"/>
          <w:sz w:val="22"/>
          <w:szCs w:val="22"/>
          <w:lang w:val="en-GB" w:eastAsia="it-IT"/>
        </w:rPr>
        <w:t>activities.</w:t>
      </w:r>
    </w:p>
    <w:p w14:paraId="0C315A91" w14:textId="7941F814" w:rsidR="002B04C5" w:rsidRPr="00281934" w:rsidRDefault="003A7AE7" w:rsidP="001F014B">
      <w:pPr>
        <w:tabs>
          <w:tab w:val="left" w:pos="1418"/>
        </w:tabs>
        <w:spacing w:before="0" w:after="0" w:line="240" w:lineRule="auto"/>
        <w:ind w:left="993" w:right="-427" w:hanging="993"/>
        <w:jc w:val="both"/>
        <w:rPr>
          <w:rFonts w:cs="Lucida Sans Unicode"/>
          <w:sz w:val="22"/>
          <w:szCs w:val="22"/>
          <w:lang w:val="en-GB" w:eastAsia="it-IT"/>
        </w:rPr>
      </w:pPr>
      <w:r w:rsidRPr="00281934">
        <w:rPr>
          <w:rFonts w:cs="Lucida Sans Unicode"/>
          <w:sz w:val="22"/>
          <w:szCs w:val="22"/>
          <w:lang w:val="en-GB" w:eastAsia="it-IT"/>
        </w:rPr>
        <w:t>Art. 15</w:t>
      </w:r>
      <w:r w:rsidR="002B04C5" w:rsidRPr="00281934">
        <w:rPr>
          <w:rFonts w:cs="Lucida Sans Unicode"/>
          <w:sz w:val="22"/>
          <w:szCs w:val="22"/>
          <w:lang w:val="en-GB" w:eastAsia="it-IT"/>
        </w:rPr>
        <w:tab/>
      </w:r>
      <w:r w:rsidR="004D0311">
        <w:rPr>
          <w:rFonts w:cs="Lucida Sans Unicode"/>
          <w:sz w:val="22"/>
          <w:szCs w:val="22"/>
          <w:lang w:val="en-GB" w:eastAsia="it-IT"/>
        </w:rPr>
        <w:t>Criteria</w:t>
      </w:r>
      <w:r w:rsidR="00CE0E67" w:rsidRPr="00281934">
        <w:rPr>
          <w:rFonts w:cs="Lucida Sans Unicode"/>
          <w:sz w:val="22"/>
          <w:szCs w:val="22"/>
          <w:lang w:val="en-GB" w:eastAsia="it-IT"/>
        </w:rPr>
        <w:t xml:space="preserve"> for enrolment in individual </w:t>
      </w:r>
      <w:r w:rsidR="00CF6350">
        <w:rPr>
          <w:rFonts w:cs="Lucida Sans Unicode"/>
          <w:sz w:val="22"/>
          <w:szCs w:val="22"/>
          <w:lang w:val="en-GB" w:eastAsia="it-IT"/>
        </w:rPr>
        <w:t>teaching courses</w:t>
      </w:r>
    </w:p>
    <w:p w14:paraId="19AB8F7E" w14:textId="50C18BCC" w:rsidR="008062F5" w:rsidRPr="00281934" w:rsidRDefault="008062F5" w:rsidP="001F014B">
      <w:pPr>
        <w:tabs>
          <w:tab w:val="left" w:pos="1418"/>
        </w:tabs>
        <w:spacing w:before="0" w:after="0" w:line="240" w:lineRule="auto"/>
        <w:ind w:left="993" w:right="-427" w:hanging="993"/>
        <w:jc w:val="both"/>
        <w:rPr>
          <w:rFonts w:cs="Lucida Sans Unicode"/>
          <w:sz w:val="22"/>
          <w:szCs w:val="22"/>
          <w:lang w:val="en-GB" w:eastAsia="it-IT"/>
        </w:rPr>
      </w:pPr>
      <w:r w:rsidRPr="00281934">
        <w:rPr>
          <w:rFonts w:cs="Lucida Sans Unicode"/>
          <w:sz w:val="22"/>
          <w:szCs w:val="22"/>
          <w:lang w:val="en-GB" w:eastAsia="it-IT"/>
        </w:rPr>
        <w:t>Art. 1</w:t>
      </w:r>
      <w:r w:rsidR="002B04C5" w:rsidRPr="00281934">
        <w:rPr>
          <w:rFonts w:cs="Lucida Sans Unicode"/>
          <w:sz w:val="22"/>
          <w:szCs w:val="22"/>
          <w:lang w:val="en-GB" w:eastAsia="it-IT"/>
        </w:rPr>
        <w:t>6</w:t>
      </w:r>
      <w:r w:rsidRPr="00281934">
        <w:rPr>
          <w:rFonts w:cs="Lucida Sans Unicode"/>
          <w:sz w:val="22"/>
          <w:szCs w:val="22"/>
          <w:lang w:val="en-GB" w:eastAsia="it-IT"/>
        </w:rPr>
        <w:tab/>
      </w:r>
      <w:r w:rsidR="00CE0E67" w:rsidRPr="00281934">
        <w:rPr>
          <w:rFonts w:cs="Lucida Sans Unicode"/>
          <w:sz w:val="22"/>
          <w:szCs w:val="22"/>
          <w:lang w:val="en-GB" w:eastAsia="it-IT"/>
        </w:rPr>
        <w:t>Features and arrangements for the final examination</w:t>
      </w:r>
    </w:p>
    <w:p w14:paraId="65AC94C3" w14:textId="29AC15D1" w:rsidR="008062F5" w:rsidRPr="00281934" w:rsidRDefault="008062F5" w:rsidP="001F014B">
      <w:pPr>
        <w:tabs>
          <w:tab w:val="left" w:pos="1418"/>
        </w:tabs>
        <w:spacing w:before="0" w:after="0" w:line="240" w:lineRule="auto"/>
        <w:ind w:left="993" w:right="-427" w:hanging="993"/>
        <w:jc w:val="both"/>
        <w:rPr>
          <w:rFonts w:cs="Lucida Sans Unicode"/>
          <w:sz w:val="22"/>
          <w:szCs w:val="22"/>
          <w:lang w:val="en-GB" w:eastAsia="it-IT"/>
        </w:rPr>
      </w:pPr>
      <w:r w:rsidRPr="00281934">
        <w:rPr>
          <w:rFonts w:cs="Lucida Sans Unicode"/>
          <w:sz w:val="22"/>
          <w:szCs w:val="22"/>
          <w:lang w:val="en-GB" w:eastAsia="it-IT"/>
        </w:rPr>
        <w:t>Art. 1</w:t>
      </w:r>
      <w:r w:rsidR="002B04C5" w:rsidRPr="00281934">
        <w:rPr>
          <w:rFonts w:cs="Lucida Sans Unicode"/>
          <w:sz w:val="22"/>
          <w:szCs w:val="22"/>
          <w:lang w:val="en-GB" w:eastAsia="it-IT"/>
        </w:rPr>
        <w:t>7</w:t>
      </w:r>
      <w:r w:rsidRPr="00281934">
        <w:rPr>
          <w:rFonts w:cs="Lucida Sans Unicode"/>
          <w:sz w:val="22"/>
          <w:szCs w:val="22"/>
          <w:lang w:val="en-GB" w:eastAsia="it-IT"/>
        </w:rPr>
        <w:tab/>
      </w:r>
      <w:r w:rsidR="00CE0E67" w:rsidRPr="00C42A3D">
        <w:rPr>
          <w:rFonts w:cs="Lucida Sans Unicode"/>
          <w:sz w:val="22"/>
          <w:szCs w:val="22"/>
          <w:lang w:val="en-GB" w:eastAsia="it-IT"/>
        </w:rPr>
        <w:t xml:space="preserve">Guidelines for </w:t>
      </w:r>
      <w:r w:rsidR="00C42A3D" w:rsidRPr="00C42A3D">
        <w:rPr>
          <w:rFonts w:cs="Lucida Sans Unicode"/>
          <w:sz w:val="22"/>
          <w:szCs w:val="22"/>
          <w:lang w:val="en-GB" w:eastAsia="it-IT"/>
        </w:rPr>
        <w:t>traineeship and internship</w:t>
      </w:r>
    </w:p>
    <w:p w14:paraId="28D3DB53" w14:textId="44E66653" w:rsidR="008062F5" w:rsidRPr="00281934" w:rsidRDefault="008062F5" w:rsidP="001F014B">
      <w:pPr>
        <w:tabs>
          <w:tab w:val="left" w:pos="1418"/>
        </w:tabs>
        <w:spacing w:before="0" w:after="0" w:line="240" w:lineRule="auto"/>
        <w:ind w:left="993" w:right="-427" w:hanging="993"/>
        <w:jc w:val="both"/>
        <w:rPr>
          <w:rFonts w:cs="Lucida Sans Unicode"/>
          <w:sz w:val="22"/>
          <w:szCs w:val="22"/>
          <w:lang w:val="en-GB" w:eastAsia="it-IT"/>
        </w:rPr>
      </w:pPr>
      <w:r w:rsidRPr="00281934">
        <w:rPr>
          <w:rFonts w:cs="Lucida Sans Unicode"/>
          <w:sz w:val="22"/>
          <w:szCs w:val="22"/>
          <w:lang w:val="en-GB" w:eastAsia="it-IT"/>
        </w:rPr>
        <w:t>Art. 1</w:t>
      </w:r>
      <w:r w:rsidR="002B04C5" w:rsidRPr="00281934">
        <w:rPr>
          <w:rFonts w:cs="Lucida Sans Unicode"/>
          <w:sz w:val="22"/>
          <w:szCs w:val="22"/>
          <w:lang w:val="en-GB" w:eastAsia="it-IT"/>
        </w:rPr>
        <w:t>8</w:t>
      </w:r>
      <w:r w:rsidRPr="00281934">
        <w:rPr>
          <w:rFonts w:cs="Lucida Sans Unicode"/>
          <w:sz w:val="22"/>
          <w:szCs w:val="22"/>
          <w:lang w:val="en-GB" w:eastAsia="it-IT"/>
        </w:rPr>
        <w:tab/>
      </w:r>
      <w:r w:rsidR="00CE0E67" w:rsidRPr="00281934">
        <w:rPr>
          <w:rFonts w:cs="Lucida Sans Unicode"/>
          <w:sz w:val="22"/>
          <w:szCs w:val="22"/>
          <w:lang w:val="en-GB" w:eastAsia="it-IT"/>
        </w:rPr>
        <w:t>Disqualification of student status</w:t>
      </w:r>
    </w:p>
    <w:p w14:paraId="6291DADD" w14:textId="7FAB97A4" w:rsidR="008062F5" w:rsidRPr="00281934" w:rsidRDefault="008062F5" w:rsidP="001F014B">
      <w:pPr>
        <w:tabs>
          <w:tab w:val="left" w:pos="1418"/>
        </w:tabs>
        <w:spacing w:before="0" w:after="0" w:line="240" w:lineRule="auto"/>
        <w:ind w:left="993" w:right="-427" w:hanging="993"/>
        <w:jc w:val="both"/>
        <w:rPr>
          <w:rFonts w:cs="Lucida Sans Unicode"/>
          <w:sz w:val="22"/>
          <w:szCs w:val="22"/>
          <w:lang w:val="en-GB" w:eastAsia="it-IT"/>
        </w:rPr>
      </w:pPr>
      <w:r w:rsidRPr="00281934">
        <w:rPr>
          <w:rFonts w:cs="Lucida Sans Unicode"/>
          <w:sz w:val="22"/>
          <w:szCs w:val="22"/>
          <w:lang w:val="en-GB" w:eastAsia="it-IT"/>
        </w:rPr>
        <w:t>Art. 1</w:t>
      </w:r>
      <w:r w:rsidR="002B04C5" w:rsidRPr="00281934">
        <w:rPr>
          <w:rFonts w:cs="Lucida Sans Unicode"/>
          <w:sz w:val="22"/>
          <w:szCs w:val="22"/>
          <w:lang w:val="en-GB" w:eastAsia="it-IT"/>
        </w:rPr>
        <w:t>9</w:t>
      </w:r>
      <w:r w:rsidRPr="00281934">
        <w:rPr>
          <w:rFonts w:cs="Lucida Sans Unicode"/>
          <w:sz w:val="22"/>
          <w:szCs w:val="22"/>
          <w:lang w:val="en-GB" w:eastAsia="it-IT"/>
        </w:rPr>
        <w:tab/>
      </w:r>
      <w:r w:rsidR="00CE0E67" w:rsidRPr="00281934">
        <w:rPr>
          <w:rFonts w:cs="Lucida Sans Unicode"/>
          <w:sz w:val="22"/>
          <w:szCs w:val="22"/>
          <w:lang w:val="en-GB" w:eastAsia="it-IT"/>
        </w:rPr>
        <w:t xml:space="preserve">Teaching tasks, including supplementary teaching, </w:t>
      </w:r>
      <w:r w:rsidR="00AC4970" w:rsidRPr="00281934">
        <w:rPr>
          <w:rFonts w:cs="Lucida Sans Unicode"/>
          <w:sz w:val="22"/>
          <w:szCs w:val="22"/>
          <w:lang w:val="en-GB" w:eastAsia="it-IT"/>
        </w:rPr>
        <w:t>guidance,</w:t>
      </w:r>
      <w:r w:rsidR="00CE0E67" w:rsidRPr="00281934">
        <w:rPr>
          <w:rFonts w:cs="Lucida Sans Unicode"/>
          <w:sz w:val="22"/>
          <w:szCs w:val="22"/>
          <w:lang w:val="en-GB" w:eastAsia="it-IT"/>
        </w:rPr>
        <w:t xml:space="preserve"> and tutoring </w:t>
      </w:r>
      <w:r w:rsidR="002C7E49" w:rsidRPr="00281934">
        <w:rPr>
          <w:rFonts w:cs="Lucida Sans Unicode"/>
          <w:sz w:val="22"/>
          <w:szCs w:val="22"/>
          <w:lang w:val="en-GB" w:eastAsia="it-IT"/>
        </w:rPr>
        <w:t>activities</w:t>
      </w:r>
    </w:p>
    <w:p w14:paraId="108636B7" w14:textId="74E55BAC" w:rsidR="008062F5" w:rsidRPr="00281934" w:rsidRDefault="008062F5" w:rsidP="001F014B">
      <w:pPr>
        <w:tabs>
          <w:tab w:val="left" w:pos="1418"/>
        </w:tabs>
        <w:spacing w:before="0" w:after="0" w:line="240" w:lineRule="auto"/>
        <w:ind w:left="993" w:right="-427" w:hanging="993"/>
        <w:jc w:val="both"/>
        <w:rPr>
          <w:rFonts w:cs="Lucida Sans Unicode"/>
          <w:sz w:val="22"/>
          <w:szCs w:val="22"/>
          <w:lang w:val="en-GB" w:eastAsia="it-IT"/>
        </w:rPr>
      </w:pPr>
      <w:r w:rsidRPr="00281934">
        <w:rPr>
          <w:rFonts w:cs="Lucida Sans Unicode"/>
          <w:sz w:val="22"/>
          <w:szCs w:val="22"/>
          <w:lang w:val="en-GB" w:eastAsia="it-IT"/>
        </w:rPr>
        <w:t xml:space="preserve">Art. </w:t>
      </w:r>
      <w:r w:rsidR="002B04C5" w:rsidRPr="00281934">
        <w:rPr>
          <w:rFonts w:cs="Lucida Sans Unicode"/>
          <w:sz w:val="22"/>
          <w:szCs w:val="22"/>
          <w:lang w:val="en-GB" w:eastAsia="it-IT"/>
        </w:rPr>
        <w:t>20</w:t>
      </w:r>
      <w:r w:rsidRPr="00281934">
        <w:rPr>
          <w:rFonts w:cs="Lucida Sans Unicode"/>
          <w:sz w:val="22"/>
          <w:szCs w:val="22"/>
          <w:lang w:val="en-GB" w:eastAsia="it-IT"/>
        </w:rPr>
        <w:tab/>
      </w:r>
      <w:bookmarkStart w:id="3" w:name="_Hlk109041013"/>
      <w:r w:rsidR="00CE0E67" w:rsidRPr="00281934">
        <w:rPr>
          <w:rFonts w:cs="Lucida Sans Unicode"/>
          <w:sz w:val="22"/>
          <w:szCs w:val="22"/>
          <w:lang w:val="en-GB" w:eastAsia="it-IT"/>
        </w:rPr>
        <w:t xml:space="preserve">Evaluation of the quality of the activities </w:t>
      </w:r>
      <w:bookmarkEnd w:id="3"/>
      <w:r w:rsidR="002C7E49" w:rsidRPr="00281934">
        <w:rPr>
          <w:rFonts w:cs="Lucida Sans Unicode"/>
          <w:sz w:val="22"/>
          <w:szCs w:val="22"/>
          <w:lang w:val="en-GB" w:eastAsia="it-IT"/>
        </w:rPr>
        <w:t>performed</w:t>
      </w:r>
    </w:p>
    <w:p w14:paraId="07EDC993" w14:textId="77046F12" w:rsidR="008062F5" w:rsidRPr="00281934" w:rsidRDefault="008062F5" w:rsidP="001F014B">
      <w:pPr>
        <w:tabs>
          <w:tab w:val="left" w:pos="1418"/>
        </w:tabs>
        <w:spacing w:before="0" w:after="0" w:line="240" w:lineRule="auto"/>
        <w:ind w:left="993" w:right="-427" w:hanging="993"/>
        <w:jc w:val="both"/>
        <w:rPr>
          <w:rFonts w:cs="Lucida Sans Unicode"/>
          <w:sz w:val="22"/>
          <w:szCs w:val="22"/>
          <w:lang w:val="en-GB" w:eastAsia="it-IT"/>
        </w:rPr>
      </w:pPr>
      <w:r w:rsidRPr="00281934">
        <w:rPr>
          <w:rFonts w:cs="Lucida Sans Unicode"/>
          <w:sz w:val="22"/>
          <w:szCs w:val="22"/>
          <w:lang w:val="en-GB" w:eastAsia="it-IT"/>
        </w:rPr>
        <w:t>Art. 2</w:t>
      </w:r>
      <w:r w:rsidR="002B04C5" w:rsidRPr="00281934">
        <w:rPr>
          <w:rFonts w:cs="Lucida Sans Unicode"/>
          <w:sz w:val="22"/>
          <w:szCs w:val="22"/>
          <w:lang w:val="en-GB" w:eastAsia="it-IT"/>
        </w:rPr>
        <w:t>1</w:t>
      </w:r>
      <w:r w:rsidRPr="00281934">
        <w:rPr>
          <w:rFonts w:cs="Lucida Sans Unicode"/>
          <w:sz w:val="22"/>
          <w:szCs w:val="22"/>
          <w:lang w:val="en-GB" w:eastAsia="it-IT"/>
        </w:rPr>
        <w:tab/>
      </w:r>
      <w:r w:rsidR="00CE0E67" w:rsidRPr="00281934">
        <w:rPr>
          <w:rFonts w:cs="Lucida Sans Unicode"/>
          <w:sz w:val="22"/>
          <w:szCs w:val="22"/>
          <w:lang w:val="en-GB" w:eastAsia="it-IT"/>
        </w:rPr>
        <w:t xml:space="preserve">Final </w:t>
      </w:r>
      <w:r w:rsidR="00C42A3D" w:rsidRPr="00C42A3D">
        <w:rPr>
          <w:rFonts w:cs="Lucida Sans Unicode"/>
          <w:sz w:val="22"/>
          <w:szCs w:val="22"/>
          <w:lang w:val="en-GB" w:eastAsia="it-IT"/>
        </w:rPr>
        <w:t>r</w:t>
      </w:r>
      <w:r w:rsidR="00CE0E67" w:rsidRPr="00C42A3D">
        <w:rPr>
          <w:rFonts w:cs="Lucida Sans Unicode"/>
          <w:sz w:val="22"/>
          <w:szCs w:val="22"/>
          <w:lang w:val="en-GB" w:eastAsia="it-IT"/>
        </w:rPr>
        <w:t>ules</w:t>
      </w:r>
    </w:p>
    <w:p w14:paraId="39C9154C" w14:textId="77777777" w:rsidR="00A07EEB" w:rsidRPr="00281934" w:rsidRDefault="00285401" w:rsidP="001F014B">
      <w:pPr>
        <w:tabs>
          <w:tab w:val="left" w:pos="1418"/>
        </w:tabs>
        <w:spacing w:before="0" w:after="120" w:line="240" w:lineRule="auto"/>
        <w:ind w:left="993" w:right="-427" w:hanging="993"/>
        <w:jc w:val="both"/>
        <w:rPr>
          <w:rFonts w:cs="Lucida Sans Unicode"/>
          <w:sz w:val="22"/>
          <w:szCs w:val="22"/>
          <w:lang w:val="en-GB" w:eastAsia="it-IT"/>
        </w:rPr>
      </w:pPr>
      <w:r w:rsidRPr="00281934">
        <w:rPr>
          <w:rFonts w:cs="Lucida Sans Unicode"/>
          <w:sz w:val="22"/>
          <w:szCs w:val="22"/>
          <w:lang w:val="en-GB" w:eastAsia="it-IT"/>
        </w:rPr>
        <w:t>Art. 2</w:t>
      </w:r>
      <w:r w:rsidR="002B04C5" w:rsidRPr="00281934">
        <w:rPr>
          <w:rFonts w:cs="Lucida Sans Unicode"/>
          <w:sz w:val="22"/>
          <w:szCs w:val="22"/>
          <w:lang w:val="en-GB" w:eastAsia="it-IT"/>
        </w:rPr>
        <w:t>2</w:t>
      </w:r>
      <w:r w:rsidRPr="00281934">
        <w:rPr>
          <w:rFonts w:cs="Lucida Sans Unicode"/>
          <w:sz w:val="22"/>
          <w:szCs w:val="22"/>
          <w:lang w:val="en-GB" w:eastAsia="it-IT"/>
        </w:rPr>
        <w:tab/>
      </w:r>
      <w:r w:rsidR="00CE0E67" w:rsidRPr="00281934">
        <w:rPr>
          <w:rFonts w:cs="Lucida Sans Unicode"/>
          <w:sz w:val="22"/>
          <w:szCs w:val="22"/>
          <w:lang w:val="en-GB" w:eastAsia="it-IT"/>
        </w:rPr>
        <w:t>Publicity and entry into force</w:t>
      </w:r>
      <w:bookmarkStart w:id="4" w:name="_Toc81581467"/>
    </w:p>
    <w:p w14:paraId="7B09BBF6" w14:textId="15202936" w:rsidR="00056008" w:rsidRDefault="00056008" w:rsidP="00A07EEB">
      <w:pPr>
        <w:tabs>
          <w:tab w:val="left" w:pos="1418"/>
        </w:tabs>
        <w:spacing w:before="0" w:after="120" w:line="240" w:lineRule="auto"/>
        <w:jc w:val="both"/>
        <w:rPr>
          <w:rFonts w:cs="Lucida Sans Unicode"/>
          <w:bCs/>
          <w:color w:val="548DD4" w:themeColor="text2" w:themeTint="99"/>
          <w:lang w:val="en-GB" w:eastAsia="it-IT"/>
        </w:rPr>
      </w:pPr>
      <w:r w:rsidRPr="000A5E48">
        <w:rPr>
          <w:rFonts w:cs="Lucida Sans Unicode"/>
          <w:b/>
          <w:color w:val="548DD4" w:themeColor="text2" w:themeTint="99"/>
          <w:lang w:val="en-GB" w:eastAsia="it-IT"/>
        </w:rPr>
        <w:t>IMPORTANT</w:t>
      </w:r>
      <w:r w:rsidRPr="00281934">
        <w:rPr>
          <w:rFonts w:cs="Lucida Sans Unicode"/>
          <w:bCs/>
          <w:color w:val="548DD4" w:themeColor="text2" w:themeTint="99"/>
          <w:lang w:val="en-GB" w:eastAsia="it-IT"/>
        </w:rPr>
        <w:t xml:space="preserve">: When </w:t>
      </w:r>
      <w:r w:rsidRPr="00331584">
        <w:rPr>
          <w:rFonts w:cs="Lucida Sans Unicode"/>
          <w:bCs/>
          <w:color w:val="548DD4" w:themeColor="text2" w:themeTint="99"/>
          <w:lang w:val="en-GB" w:eastAsia="it-IT"/>
        </w:rPr>
        <w:t xml:space="preserve">filling in the </w:t>
      </w:r>
      <w:r w:rsidR="00331584" w:rsidRPr="00331584">
        <w:rPr>
          <w:rFonts w:cs="Lucida Sans Unicode"/>
          <w:bCs/>
          <w:color w:val="548DD4" w:themeColor="text2" w:themeTint="99"/>
          <w:lang w:val="en-GB" w:eastAsia="it-IT"/>
        </w:rPr>
        <w:t xml:space="preserve">Didactic </w:t>
      </w:r>
      <w:r w:rsidRPr="00331584">
        <w:rPr>
          <w:rFonts w:cs="Lucida Sans Unicode"/>
          <w:bCs/>
          <w:color w:val="548DD4" w:themeColor="text2" w:themeTint="99"/>
          <w:lang w:val="en-GB" w:eastAsia="it-IT"/>
        </w:rPr>
        <w:t>Regulations</w:t>
      </w:r>
      <w:r w:rsidR="00331584" w:rsidRPr="00331584">
        <w:rPr>
          <w:rFonts w:cs="Lucida Sans Unicode"/>
          <w:bCs/>
          <w:color w:val="548DD4" w:themeColor="text2" w:themeTint="99"/>
          <w:lang w:val="en-GB" w:eastAsia="it-IT"/>
        </w:rPr>
        <w:t>’ fields</w:t>
      </w:r>
      <w:r w:rsidRPr="00281934">
        <w:rPr>
          <w:rFonts w:cs="Lucida Sans Unicode"/>
          <w:bCs/>
          <w:color w:val="548DD4" w:themeColor="text2" w:themeTint="99"/>
          <w:lang w:val="en-GB" w:eastAsia="it-IT"/>
        </w:rPr>
        <w:t xml:space="preserve">, </w:t>
      </w:r>
      <w:r w:rsidRPr="000A5E48">
        <w:rPr>
          <w:rFonts w:cs="Lucida Sans Unicode"/>
          <w:bCs/>
          <w:color w:val="548DD4" w:themeColor="text2" w:themeTint="99"/>
          <w:u w:val="single"/>
          <w:lang w:val="en-GB" w:eastAsia="it-IT"/>
        </w:rPr>
        <w:t>it is necessary</w:t>
      </w:r>
      <w:r w:rsidRPr="00281934">
        <w:rPr>
          <w:rFonts w:cs="Lucida Sans Unicode"/>
          <w:bCs/>
          <w:color w:val="548DD4" w:themeColor="text2" w:themeTint="99"/>
          <w:lang w:val="en-GB" w:eastAsia="it-IT"/>
        </w:rPr>
        <w:t xml:space="preserve"> to remember that articles referring to areas in the SUA must contain </w:t>
      </w:r>
      <w:r w:rsidRPr="000A5E48">
        <w:rPr>
          <w:rFonts w:cs="Lucida Sans Unicode"/>
          <w:bCs/>
          <w:color w:val="548DD4" w:themeColor="text2" w:themeTint="99"/>
          <w:u w:val="single"/>
          <w:lang w:val="en-GB" w:eastAsia="it-IT"/>
        </w:rPr>
        <w:t xml:space="preserve">the </w:t>
      </w:r>
      <w:r w:rsidR="0018201F" w:rsidRPr="000A5E48">
        <w:rPr>
          <w:rFonts w:cs="Lucida Sans Unicode"/>
          <w:bCs/>
          <w:color w:val="548DD4" w:themeColor="text2" w:themeTint="99"/>
          <w:u w:val="single"/>
          <w:lang w:val="en-GB" w:eastAsia="it-IT"/>
        </w:rPr>
        <w:t xml:space="preserve">exact </w:t>
      </w:r>
      <w:r w:rsidRPr="000A5E48">
        <w:rPr>
          <w:rFonts w:cs="Lucida Sans Unicode"/>
          <w:bCs/>
          <w:color w:val="548DD4" w:themeColor="text2" w:themeTint="99"/>
          <w:u w:val="single"/>
          <w:lang w:val="en-GB" w:eastAsia="it-IT"/>
        </w:rPr>
        <w:t xml:space="preserve">wording </w:t>
      </w:r>
      <w:r w:rsidR="0018201F" w:rsidRPr="000A5E48">
        <w:rPr>
          <w:rFonts w:cs="Lucida Sans Unicode"/>
          <w:bCs/>
          <w:color w:val="548DD4" w:themeColor="text2" w:themeTint="99"/>
          <w:u w:val="single"/>
          <w:lang w:val="en-GB" w:eastAsia="it-IT"/>
        </w:rPr>
        <w:t>as present in the</w:t>
      </w:r>
      <w:r w:rsidRPr="000A5E48">
        <w:rPr>
          <w:rFonts w:cs="Lucida Sans Unicode"/>
          <w:bCs/>
          <w:color w:val="548DD4" w:themeColor="text2" w:themeTint="99"/>
          <w:u w:val="single"/>
          <w:lang w:val="en-GB" w:eastAsia="it-IT"/>
        </w:rPr>
        <w:t xml:space="preserve"> SUA</w:t>
      </w:r>
      <w:r w:rsidRPr="00281934">
        <w:rPr>
          <w:rFonts w:cs="Lucida Sans Unicode"/>
          <w:bCs/>
          <w:color w:val="548DD4" w:themeColor="text2" w:themeTint="99"/>
          <w:lang w:val="en-GB" w:eastAsia="it-IT"/>
        </w:rPr>
        <w:t>. If you wish to change part of the</w:t>
      </w:r>
      <w:r w:rsidRPr="00281934">
        <w:rPr>
          <w:rFonts w:cs="Lucida Sans Unicode"/>
          <w:b/>
          <w:color w:val="548DD4" w:themeColor="text2" w:themeTint="99"/>
          <w:lang w:val="en-GB" w:eastAsia="it-IT"/>
        </w:rPr>
        <w:t xml:space="preserve"> </w:t>
      </w:r>
      <w:r w:rsidRPr="00281934">
        <w:rPr>
          <w:rFonts w:cs="Lucida Sans Unicode"/>
          <w:bCs/>
          <w:color w:val="548DD4" w:themeColor="text2" w:themeTint="99"/>
          <w:lang w:val="en-GB" w:eastAsia="it-IT"/>
        </w:rPr>
        <w:t xml:space="preserve">text, you must remember that this action involves a change of the Rules or, if the field to be changed is RAD, of the </w:t>
      </w:r>
      <w:proofErr w:type="spellStart"/>
      <w:r w:rsidR="00F8130E">
        <w:rPr>
          <w:rFonts w:cs="Lucida Sans Unicode"/>
          <w:bCs/>
          <w:color w:val="548DD4" w:themeColor="text2" w:themeTint="99"/>
          <w:lang w:val="en-GB" w:eastAsia="it-IT"/>
        </w:rPr>
        <w:t>CdS</w:t>
      </w:r>
      <w:proofErr w:type="spellEnd"/>
      <w:r w:rsidR="00F8130E">
        <w:rPr>
          <w:rFonts w:cs="Lucida Sans Unicode"/>
          <w:bCs/>
          <w:color w:val="548DD4" w:themeColor="text2" w:themeTint="99"/>
          <w:lang w:val="en-GB" w:eastAsia="it-IT"/>
        </w:rPr>
        <w:t xml:space="preserve"> </w:t>
      </w:r>
      <w:r w:rsidR="00FB7CD0">
        <w:rPr>
          <w:rFonts w:cs="Lucida Sans Unicode"/>
          <w:bCs/>
          <w:color w:val="548DD4" w:themeColor="text2" w:themeTint="99"/>
          <w:lang w:val="en-GB" w:eastAsia="it-IT"/>
        </w:rPr>
        <w:t xml:space="preserve">detail </w:t>
      </w:r>
      <w:r w:rsidR="00F8130E">
        <w:rPr>
          <w:rFonts w:cs="Lucida Sans Unicode"/>
          <w:bCs/>
          <w:color w:val="548DD4" w:themeColor="text2" w:themeTint="99"/>
          <w:lang w:val="en-GB" w:eastAsia="it-IT"/>
        </w:rPr>
        <w:t>sheet</w:t>
      </w:r>
      <w:r w:rsidRPr="00281934">
        <w:rPr>
          <w:rFonts w:cs="Lucida Sans Unicode"/>
          <w:bCs/>
          <w:color w:val="548DD4" w:themeColor="text2" w:themeTint="99"/>
          <w:lang w:val="en-GB" w:eastAsia="it-IT"/>
        </w:rPr>
        <w:t>.</w:t>
      </w:r>
    </w:p>
    <w:p w14:paraId="20265BDD" w14:textId="3F7CC9DF" w:rsidR="006B0BDF" w:rsidRPr="00281934" w:rsidRDefault="00A33ECB" w:rsidP="00A33ECB">
      <w:pPr>
        <w:keepNext/>
        <w:keepLines/>
        <w:spacing w:before="0" w:after="0" w:line="240" w:lineRule="auto"/>
        <w:jc w:val="center"/>
        <w:outlineLvl w:val="1"/>
        <w:rPr>
          <w:rFonts w:eastAsiaTheme="minorHAnsi" w:cs="Lucida Sans Unicode"/>
          <w:b/>
          <w:color w:val="365F91" w:themeColor="accent1" w:themeShade="BF"/>
          <w:sz w:val="28"/>
          <w:szCs w:val="28"/>
          <w:lang w:val="en-GB" w:eastAsia="it-IT"/>
        </w:rPr>
      </w:pPr>
      <w:r w:rsidRPr="00281934">
        <w:rPr>
          <w:rFonts w:eastAsiaTheme="minorHAnsi" w:cs="Lucida Sans Unicode"/>
          <w:b/>
          <w:color w:val="365F91" w:themeColor="accent1" w:themeShade="BF"/>
          <w:sz w:val="28"/>
          <w:szCs w:val="28"/>
          <w:lang w:val="en-GB" w:eastAsia="it-IT"/>
        </w:rPr>
        <w:lastRenderedPageBreak/>
        <w:t>Art. 1</w:t>
      </w:r>
      <w:bookmarkEnd w:id="4"/>
    </w:p>
    <w:p w14:paraId="5F6CF310" w14:textId="6D9EE956" w:rsidR="0018201F" w:rsidRPr="00E47270" w:rsidRDefault="00056008" w:rsidP="00A33ECB">
      <w:pPr>
        <w:keepNext/>
        <w:keepLines/>
        <w:spacing w:before="0" w:after="0" w:line="240" w:lineRule="auto"/>
        <w:jc w:val="center"/>
        <w:outlineLvl w:val="1"/>
        <w:rPr>
          <w:rFonts w:eastAsiaTheme="minorHAnsi" w:cs="Lucida Sans Unicode"/>
          <w:b/>
          <w:color w:val="4F81BD" w:themeColor="accent1"/>
          <w:sz w:val="28"/>
          <w:szCs w:val="28"/>
          <w:lang w:val="en-GB" w:eastAsia="it-IT"/>
        </w:rPr>
      </w:pPr>
      <w:r w:rsidRPr="00281934">
        <w:rPr>
          <w:rFonts w:eastAsiaTheme="minorHAnsi" w:cs="Lucida Sans Unicode"/>
          <w:b/>
          <w:color w:val="365F91" w:themeColor="accent1" w:themeShade="BF"/>
          <w:sz w:val="28"/>
          <w:szCs w:val="28"/>
          <w:lang w:val="en-GB" w:eastAsia="it-IT"/>
        </w:rPr>
        <w:t>Object</w:t>
      </w:r>
    </w:p>
    <w:p w14:paraId="51C21EBF" w14:textId="7E9A6EAE" w:rsidR="006D3A83" w:rsidRPr="00281934" w:rsidRDefault="006D3A83" w:rsidP="00B33E0C">
      <w:pPr>
        <w:pStyle w:val="Paragrafoelenco"/>
        <w:numPr>
          <w:ilvl w:val="0"/>
          <w:numId w:val="5"/>
        </w:numPr>
        <w:spacing w:before="0" w:after="0" w:line="240" w:lineRule="auto"/>
        <w:ind w:left="284" w:hanging="284"/>
        <w:rPr>
          <w:rFonts w:cs="Lucida Sans Unicode"/>
          <w:sz w:val="24"/>
          <w:szCs w:val="24"/>
          <w:lang w:val="en-GB" w:eastAsia="it-IT"/>
        </w:rPr>
      </w:pPr>
      <w:r w:rsidRPr="00281934">
        <w:rPr>
          <w:rFonts w:cs="Lucida Sans Unicode"/>
          <w:sz w:val="24"/>
          <w:szCs w:val="24"/>
          <w:lang w:val="en-GB" w:eastAsia="it-IT"/>
        </w:rPr>
        <w:t>Th</w:t>
      </w:r>
      <w:r w:rsidR="00BE6919">
        <w:rPr>
          <w:rFonts w:cs="Lucida Sans Unicode"/>
          <w:sz w:val="24"/>
          <w:szCs w:val="24"/>
          <w:lang w:val="en-GB" w:eastAsia="it-IT"/>
        </w:rPr>
        <w:t>ese</w:t>
      </w:r>
      <w:r w:rsidR="00B22FA6">
        <w:rPr>
          <w:rFonts w:cs="Lucida Sans Unicode"/>
          <w:sz w:val="24"/>
          <w:szCs w:val="24"/>
          <w:lang w:val="en-GB" w:eastAsia="it-IT"/>
        </w:rPr>
        <w:t xml:space="preserve"> Didactic</w:t>
      </w:r>
      <w:r w:rsidRPr="00281934">
        <w:rPr>
          <w:rFonts w:cs="Lucida Sans Unicode"/>
          <w:sz w:val="24"/>
          <w:szCs w:val="24"/>
          <w:lang w:val="en-GB" w:eastAsia="it-IT"/>
        </w:rPr>
        <w:t xml:space="preserve"> Regulations govern the organisational aspects of the </w:t>
      </w:r>
      <w:proofErr w:type="spellStart"/>
      <w:r w:rsidR="004A0E52">
        <w:rPr>
          <w:rFonts w:cs="Lucida Sans Unicode"/>
          <w:sz w:val="24"/>
          <w:szCs w:val="24"/>
          <w:lang w:val="en-GB" w:eastAsia="it-IT"/>
        </w:rPr>
        <w:t>CdS</w:t>
      </w:r>
      <w:proofErr w:type="spellEnd"/>
      <w:r w:rsidRPr="00281934">
        <w:rPr>
          <w:rFonts w:cs="Lucida Sans Unicode"/>
          <w:sz w:val="24"/>
          <w:szCs w:val="24"/>
          <w:lang w:val="en-GB" w:eastAsia="it-IT"/>
        </w:rPr>
        <w:t xml:space="preserve"> in ............ (class L-......; LM-......). The </w:t>
      </w:r>
      <w:proofErr w:type="spellStart"/>
      <w:r w:rsidR="004A0E52">
        <w:rPr>
          <w:rFonts w:cs="Lucida Sans Unicode"/>
          <w:sz w:val="24"/>
          <w:szCs w:val="24"/>
          <w:lang w:val="en-GB" w:eastAsia="it-IT"/>
        </w:rPr>
        <w:t>CdS</w:t>
      </w:r>
      <w:proofErr w:type="spellEnd"/>
      <w:r w:rsidR="00CD019E">
        <w:rPr>
          <w:rFonts w:cs="Lucida Sans Unicode"/>
          <w:sz w:val="24"/>
          <w:szCs w:val="24"/>
          <w:lang w:val="en-GB" w:eastAsia="it-IT"/>
        </w:rPr>
        <w:t xml:space="preserve"> in ….</w:t>
      </w:r>
      <w:r w:rsidR="004A0E52">
        <w:rPr>
          <w:rFonts w:cs="Lucida Sans Unicode"/>
          <w:sz w:val="24"/>
          <w:szCs w:val="24"/>
          <w:lang w:val="en-GB" w:eastAsia="it-IT"/>
        </w:rPr>
        <w:t xml:space="preserve">  is hinged</w:t>
      </w:r>
      <w:r w:rsidRPr="00281934">
        <w:rPr>
          <w:rFonts w:cs="Lucida Sans Unicode"/>
          <w:sz w:val="24"/>
          <w:szCs w:val="24"/>
          <w:lang w:val="en-GB" w:eastAsia="it-IT"/>
        </w:rPr>
        <w:t xml:space="preserve"> in ............</w:t>
      </w:r>
      <w:r w:rsidR="0018201F" w:rsidRPr="00281934">
        <w:rPr>
          <w:rFonts w:cs="Lucida Sans Unicode"/>
          <w:sz w:val="24"/>
          <w:szCs w:val="24"/>
          <w:lang w:val="en-GB" w:eastAsia="it-IT"/>
        </w:rPr>
        <w:t xml:space="preserve">, </w:t>
      </w:r>
      <w:r w:rsidRPr="00281934">
        <w:rPr>
          <w:rFonts w:cs="Lucida Sans Unicode"/>
          <w:sz w:val="24"/>
          <w:szCs w:val="24"/>
          <w:lang w:val="en-GB" w:eastAsia="it-IT"/>
        </w:rPr>
        <w:t xml:space="preserve">Department of </w:t>
      </w:r>
      <w:r w:rsidR="002C7E49" w:rsidRPr="00281934">
        <w:rPr>
          <w:rFonts w:cs="Lucida Sans Unicode"/>
          <w:sz w:val="24"/>
          <w:szCs w:val="24"/>
          <w:lang w:val="en-GB" w:eastAsia="it-IT"/>
        </w:rPr>
        <w:t>..........</w:t>
      </w:r>
      <w:r w:rsidRPr="00281934">
        <w:rPr>
          <w:rFonts w:cs="Lucida Sans Unicode"/>
          <w:sz w:val="24"/>
          <w:szCs w:val="24"/>
          <w:lang w:val="en-GB" w:eastAsia="it-IT"/>
        </w:rPr>
        <w:t xml:space="preserve"> </w:t>
      </w:r>
    </w:p>
    <w:p w14:paraId="5CD5FC82" w14:textId="749E4D31" w:rsidR="0018201F" w:rsidRPr="00281934" w:rsidRDefault="00B30088" w:rsidP="00B33E0C">
      <w:pPr>
        <w:pStyle w:val="Paragrafoelenco"/>
        <w:spacing w:before="0" w:after="0" w:line="240" w:lineRule="auto"/>
        <w:ind w:left="308"/>
        <w:rPr>
          <w:rFonts w:cstheme="minorHAnsi"/>
          <w:color w:val="0070C0"/>
          <w:lang w:val="en-GB"/>
        </w:rPr>
      </w:pPr>
      <w:r w:rsidRPr="00281934">
        <w:rPr>
          <w:rFonts w:cstheme="minorHAnsi"/>
          <w:color w:val="0070C0"/>
          <w:lang w:val="en-GB"/>
        </w:rPr>
        <w:t>[</w:t>
      </w:r>
      <w:r w:rsidR="006D3A83" w:rsidRPr="00281934">
        <w:rPr>
          <w:rFonts w:cstheme="minorHAnsi"/>
          <w:color w:val="0070C0"/>
          <w:lang w:val="en-GB"/>
        </w:rPr>
        <w:t>enter exactly what is stated in the SUA-</w:t>
      </w:r>
      <w:proofErr w:type="spellStart"/>
      <w:r w:rsidR="006D3A83" w:rsidRPr="00281934">
        <w:rPr>
          <w:rFonts w:cstheme="minorHAnsi"/>
          <w:color w:val="0070C0"/>
          <w:lang w:val="en-GB"/>
        </w:rPr>
        <w:t>CdS</w:t>
      </w:r>
      <w:proofErr w:type="spellEnd"/>
      <w:r w:rsidR="006D3A83" w:rsidRPr="00281934">
        <w:rPr>
          <w:rFonts w:cstheme="minorHAnsi"/>
          <w:color w:val="0070C0"/>
          <w:lang w:val="en-GB"/>
        </w:rPr>
        <w:t>, deleting the class (L or LM) not relevant</w:t>
      </w:r>
      <w:r w:rsidRPr="00281934">
        <w:rPr>
          <w:rFonts w:cstheme="minorHAnsi"/>
          <w:color w:val="0070C0"/>
          <w:lang w:val="en-GB"/>
        </w:rPr>
        <w:t>]</w:t>
      </w:r>
    </w:p>
    <w:p w14:paraId="48A7CC21" w14:textId="3E453AD4" w:rsidR="00393EEF" w:rsidRPr="00281934" w:rsidRDefault="009C70F9" w:rsidP="00B33E0C">
      <w:pPr>
        <w:spacing w:before="0" w:after="0" w:line="240" w:lineRule="auto"/>
        <w:ind w:left="308"/>
        <w:rPr>
          <w:rFonts w:cs="Lucida Sans Unicode"/>
          <w:b/>
          <w:bCs/>
          <w:iCs/>
          <w:sz w:val="24"/>
          <w:szCs w:val="24"/>
          <w:lang w:val="en-GB"/>
        </w:rPr>
      </w:pPr>
      <w:r w:rsidRPr="00281934">
        <w:rPr>
          <w:rFonts w:eastAsiaTheme="minorHAnsi" w:cs="Lucida Sans Unicode"/>
          <w:b/>
          <w:color w:val="000000" w:themeColor="text1"/>
          <w:sz w:val="24"/>
          <w:szCs w:val="24"/>
          <w:lang w:val="en-GB" w:eastAsia="it-IT"/>
        </w:rPr>
        <w:t>Source</w:t>
      </w:r>
      <w:r w:rsidR="00393EEF" w:rsidRPr="00281934">
        <w:rPr>
          <w:rFonts w:cs="Lucida Sans Unicode"/>
          <w:b/>
          <w:bCs/>
          <w:iCs/>
          <w:sz w:val="24"/>
          <w:szCs w:val="24"/>
          <w:lang w:val="en-GB"/>
        </w:rPr>
        <w:t>: SUA</w:t>
      </w:r>
      <w:r w:rsidR="007D3FA9" w:rsidRPr="00281934">
        <w:rPr>
          <w:rFonts w:cs="Lucida Sans Unicode"/>
          <w:b/>
          <w:bCs/>
          <w:iCs/>
          <w:sz w:val="24"/>
          <w:szCs w:val="24"/>
          <w:lang w:val="en-GB"/>
        </w:rPr>
        <w:t>-</w:t>
      </w:r>
      <w:proofErr w:type="spellStart"/>
      <w:r w:rsidR="007D3FA9" w:rsidRPr="00B01226">
        <w:rPr>
          <w:rFonts w:cs="Lucida Sans Unicode"/>
          <w:b/>
          <w:bCs/>
          <w:iCs/>
          <w:sz w:val="24"/>
          <w:szCs w:val="24"/>
          <w:lang w:val="en-GB"/>
        </w:rPr>
        <w:t>CdS</w:t>
      </w:r>
      <w:proofErr w:type="spellEnd"/>
    </w:p>
    <w:p w14:paraId="7382F952" w14:textId="4701E86A" w:rsidR="006D3A83" w:rsidRPr="00281934" w:rsidRDefault="00DB2D39" w:rsidP="007473E3">
      <w:pPr>
        <w:spacing w:before="0" w:after="0" w:line="240" w:lineRule="auto"/>
        <w:ind w:left="2127" w:hanging="709"/>
        <w:rPr>
          <w:rFonts w:cs="Lucida Sans Unicode"/>
          <w:b/>
          <w:bCs/>
          <w:iCs/>
          <w:sz w:val="24"/>
          <w:szCs w:val="24"/>
          <w:lang w:val="en-GB"/>
        </w:rPr>
      </w:pPr>
      <w:proofErr w:type="spellStart"/>
      <w:r>
        <w:rPr>
          <w:rFonts w:cs="Lucida Sans Unicode"/>
          <w:b/>
          <w:bCs/>
          <w:iCs/>
          <w:sz w:val="24"/>
          <w:szCs w:val="24"/>
          <w:lang w:val="en-GB"/>
        </w:rPr>
        <w:t>Ra</w:t>
      </w:r>
      <w:r w:rsidRPr="00FA22C9">
        <w:rPr>
          <w:rFonts w:cs="Lucida Sans Unicode"/>
          <w:b/>
          <w:bCs/>
          <w:iCs/>
          <w:sz w:val="24"/>
          <w:szCs w:val="24"/>
          <w:lang w:val="en-GB"/>
        </w:rPr>
        <w:t>D</w:t>
      </w:r>
      <w:proofErr w:type="spellEnd"/>
      <w:r w:rsidRPr="00281934">
        <w:rPr>
          <w:rFonts w:cs="Lucida Sans Unicode"/>
          <w:b/>
          <w:bCs/>
          <w:iCs/>
          <w:sz w:val="24"/>
          <w:szCs w:val="24"/>
          <w:lang w:val="en-GB"/>
        </w:rPr>
        <w:t xml:space="preserve"> </w:t>
      </w:r>
      <w:r w:rsidR="009C70F9" w:rsidRPr="00281934">
        <w:rPr>
          <w:rFonts w:cs="Lucida Sans Unicode"/>
          <w:b/>
          <w:bCs/>
          <w:iCs/>
          <w:sz w:val="24"/>
          <w:szCs w:val="24"/>
          <w:lang w:val="en-GB"/>
        </w:rPr>
        <w:t>Framework</w:t>
      </w:r>
      <w:r w:rsidR="00393EEF" w:rsidRPr="00FA22C9">
        <w:rPr>
          <w:rFonts w:cs="Lucida Sans Unicode"/>
          <w:b/>
          <w:bCs/>
          <w:iCs/>
          <w:sz w:val="24"/>
          <w:szCs w:val="24"/>
          <w:lang w:val="en-GB"/>
        </w:rPr>
        <w:t xml:space="preserve">: </w:t>
      </w:r>
      <w:r w:rsidR="00FA22C9" w:rsidRPr="00FA22C9">
        <w:rPr>
          <w:rFonts w:cs="Lucida Sans Unicode"/>
          <w:b/>
          <w:bCs/>
          <w:iCs/>
          <w:sz w:val="24"/>
          <w:szCs w:val="24"/>
          <w:lang w:val="en-US"/>
        </w:rPr>
        <w:t>Academic profile</w:t>
      </w:r>
      <w:r w:rsidR="007473E3" w:rsidRPr="00FA22C9">
        <w:rPr>
          <w:rFonts w:cs="Lucida Sans Unicode"/>
          <w:b/>
          <w:bCs/>
          <w:iCs/>
          <w:sz w:val="24"/>
          <w:szCs w:val="24"/>
          <w:lang w:val="en-US"/>
        </w:rPr>
        <w:t xml:space="preserve"> </w:t>
      </w:r>
      <w:r w:rsidR="00437557">
        <w:rPr>
          <w:rFonts w:cs="Lucida Sans Unicode"/>
          <w:b/>
          <w:bCs/>
          <w:iCs/>
          <w:sz w:val="24"/>
          <w:szCs w:val="24"/>
          <w:lang w:val="en-US"/>
        </w:rPr>
        <w:t>section</w:t>
      </w:r>
      <w:r w:rsidR="00160A1C">
        <w:rPr>
          <w:rFonts w:cs="Lucida Sans Unicode"/>
          <w:b/>
          <w:bCs/>
          <w:iCs/>
          <w:sz w:val="24"/>
          <w:szCs w:val="24"/>
          <w:lang w:val="en-US"/>
        </w:rPr>
        <w:t xml:space="preserve"> </w:t>
      </w:r>
      <w:r w:rsidR="00874E7D">
        <w:rPr>
          <w:rFonts w:cs="Lucida Sans Unicode"/>
          <w:b/>
          <w:bCs/>
          <w:iCs/>
          <w:sz w:val="24"/>
          <w:szCs w:val="24"/>
          <w:lang w:val="en-US"/>
        </w:rPr>
        <w:t>–</w:t>
      </w:r>
      <w:r w:rsidR="007473E3" w:rsidRPr="00FA22C9">
        <w:rPr>
          <w:rFonts w:cs="Lucida Sans Unicode"/>
          <w:b/>
          <w:bCs/>
          <w:iCs/>
          <w:sz w:val="24"/>
          <w:szCs w:val="24"/>
          <w:lang w:val="en-US"/>
        </w:rPr>
        <w:t xml:space="preserve"> </w:t>
      </w:r>
      <w:r w:rsidR="00874E7D">
        <w:rPr>
          <w:rFonts w:cs="Lucida Sans Unicode"/>
          <w:b/>
          <w:bCs/>
          <w:iCs/>
          <w:sz w:val="24"/>
          <w:szCs w:val="24"/>
          <w:lang w:val="en-US"/>
        </w:rPr>
        <w:t xml:space="preserve">Degree program </w:t>
      </w:r>
      <w:r w:rsidR="006D3A83" w:rsidRPr="00281934">
        <w:rPr>
          <w:rFonts w:cs="Lucida Sans Unicode"/>
          <w:b/>
          <w:bCs/>
          <w:iCs/>
          <w:sz w:val="24"/>
          <w:szCs w:val="24"/>
          <w:lang w:val="en-GB"/>
        </w:rPr>
        <w:t>General Information</w:t>
      </w:r>
    </w:p>
    <w:p w14:paraId="02A3B9AD" w14:textId="7896532D" w:rsidR="006D3A83" w:rsidRPr="00281934" w:rsidRDefault="00CC482A" w:rsidP="006A7228">
      <w:pPr>
        <w:spacing w:before="0" w:after="0" w:line="240" w:lineRule="auto"/>
        <w:ind w:left="1843" w:firstLine="1276"/>
        <w:rPr>
          <w:rFonts w:cs="Lucida Sans Unicode"/>
          <w:b/>
          <w:bCs/>
          <w:iCs/>
          <w:sz w:val="24"/>
          <w:szCs w:val="24"/>
          <w:lang w:val="en-GB"/>
        </w:rPr>
      </w:pPr>
      <w:proofErr w:type="spellStart"/>
      <w:r w:rsidRPr="00CC482A">
        <w:rPr>
          <w:rFonts w:cs="Lucida Sans Unicode"/>
          <w:b/>
          <w:bCs/>
          <w:iCs/>
          <w:sz w:val="24"/>
          <w:szCs w:val="24"/>
          <w:lang w:val="en-GB"/>
        </w:rPr>
        <w:t>CdS</w:t>
      </w:r>
      <w:proofErr w:type="spellEnd"/>
      <w:r w:rsidR="006D3A83" w:rsidRPr="00CC482A">
        <w:rPr>
          <w:rFonts w:cs="Lucida Sans Unicode"/>
          <w:b/>
          <w:bCs/>
          <w:iCs/>
          <w:sz w:val="24"/>
          <w:szCs w:val="24"/>
          <w:lang w:val="en-GB"/>
        </w:rPr>
        <w:t xml:space="preserve"> name</w:t>
      </w:r>
      <w:r w:rsidR="006D3A83" w:rsidRPr="00281934">
        <w:rPr>
          <w:rFonts w:cs="Lucida Sans Unicode"/>
          <w:b/>
          <w:bCs/>
          <w:iCs/>
          <w:sz w:val="24"/>
          <w:szCs w:val="24"/>
          <w:lang w:val="en-GB"/>
        </w:rPr>
        <w:t xml:space="preserve"> in Italian and English</w:t>
      </w:r>
    </w:p>
    <w:p w14:paraId="4CE66B51" w14:textId="6E4657C1" w:rsidR="006D3A83" w:rsidRPr="00281934" w:rsidRDefault="006D3A83" w:rsidP="006A7228">
      <w:pPr>
        <w:spacing w:before="0" w:after="0" w:line="240" w:lineRule="auto"/>
        <w:ind w:left="1843" w:firstLine="1276"/>
        <w:rPr>
          <w:rFonts w:cs="Lucida Sans Unicode"/>
          <w:b/>
          <w:bCs/>
          <w:iCs/>
          <w:sz w:val="24"/>
          <w:szCs w:val="24"/>
          <w:lang w:val="en-GB"/>
        </w:rPr>
      </w:pPr>
      <w:r w:rsidRPr="00281934">
        <w:rPr>
          <w:rFonts w:cs="Lucida Sans Unicode"/>
          <w:b/>
          <w:bCs/>
          <w:iCs/>
          <w:sz w:val="24"/>
          <w:szCs w:val="24"/>
          <w:lang w:val="en-GB"/>
        </w:rPr>
        <w:t>Class</w:t>
      </w:r>
    </w:p>
    <w:p w14:paraId="1BA17496" w14:textId="4638276E" w:rsidR="004A7E23" w:rsidRDefault="004A7E23" w:rsidP="006A7228">
      <w:pPr>
        <w:spacing w:before="0" w:after="0" w:line="240" w:lineRule="auto"/>
        <w:ind w:left="1843" w:firstLine="1276"/>
        <w:rPr>
          <w:rFonts w:cs="Lucida Sans Unicode"/>
          <w:b/>
          <w:bCs/>
          <w:iCs/>
          <w:sz w:val="24"/>
          <w:szCs w:val="24"/>
          <w:lang w:val="en-GB"/>
        </w:rPr>
      </w:pPr>
      <w:r w:rsidRPr="00281934">
        <w:rPr>
          <w:rFonts w:cs="Lucida Sans Unicode"/>
          <w:b/>
          <w:bCs/>
          <w:iCs/>
          <w:sz w:val="24"/>
          <w:szCs w:val="24"/>
          <w:lang w:val="en-GB"/>
        </w:rPr>
        <w:t>Teaching language</w:t>
      </w:r>
    </w:p>
    <w:p w14:paraId="126AF6B0" w14:textId="5F9DA690" w:rsidR="00AC28F4" w:rsidRPr="00C23F65" w:rsidRDefault="00AC28F4" w:rsidP="006A7228">
      <w:pPr>
        <w:spacing w:before="0" w:after="0" w:line="240" w:lineRule="auto"/>
        <w:ind w:left="1843" w:firstLine="1276"/>
        <w:rPr>
          <w:rFonts w:cs="Lucida Sans Unicode"/>
          <w:b/>
          <w:bCs/>
          <w:iCs/>
          <w:sz w:val="24"/>
          <w:szCs w:val="24"/>
          <w:lang w:val="en-GB"/>
        </w:rPr>
      </w:pPr>
      <w:r w:rsidRPr="00C23F65">
        <w:rPr>
          <w:rFonts w:cstheme="minorHAnsi"/>
          <w:b/>
          <w:bCs/>
          <w:sz w:val="24"/>
          <w:szCs w:val="24"/>
          <w:lang w:val="en-GB"/>
        </w:rPr>
        <w:t xml:space="preserve">Course </w:t>
      </w:r>
      <w:r w:rsidRPr="005A39A1">
        <w:rPr>
          <w:b/>
          <w:bCs/>
          <w:sz w:val="24"/>
          <w:szCs w:val="24"/>
          <w:lang w:val="en-US"/>
        </w:rPr>
        <w:t>delivery methods</w:t>
      </w:r>
    </w:p>
    <w:p w14:paraId="288E26D9" w14:textId="550C5FC3" w:rsidR="00393EEF" w:rsidRPr="00281934" w:rsidRDefault="006D3A83" w:rsidP="00B33E0C">
      <w:pPr>
        <w:pStyle w:val="Paragrafoelenco"/>
        <w:numPr>
          <w:ilvl w:val="0"/>
          <w:numId w:val="5"/>
        </w:numPr>
        <w:spacing w:before="0" w:after="0" w:line="240" w:lineRule="auto"/>
        <w:ind w:left="308" w:hanging="284"/>
        <w:jc w:val="both"/>
        <w:rPr>
          <w:rFonts w:cs="Lucida Sans Unicode"/>
          <w:sz w:val="24"/>
          <w:szCs w:val="24"/>
          <w:lang w:val="en-GB" w:eastAsia="it-IT"/>
        </w:rPr>
      </w:pPr>
      <w:r w:rsidRPr="00281934">
        <w:rPr>
          <w:rFonts w:cs="Lucida Sans Unicode"/>
          <w:sz w:val="24"/>
          <w:szCs w:val="24"/>
          <w:lang w:val="en-GB" w:eastAsia="it-IT"/>
        </w:rPr>
        <w:t xml:space="preserve">The </w:t>
      </w:r>
      <w:proofErr w:type="spellStart"/>
      <w:r w:rsidR="00CC482A">
        <w:rPr>
          <w:rFonts w:cs="Lucida Sans Unicode"/>
          <w:sz w:val="24"/>
          <w:szCs w:val="24"/>
          <w:lang w:val="en-GB" w:eastAsia="it-IT"/>
        </w:rPr>
        <w:t>CdS</w:t>
      </w:r>
      <w:proofErr w:type="spellEnd"/>
      <w:r w:rsidRPr="00281934">
        <w:rPr>
          <w:rFonts w:cs="Lucida Sans Unicode"/>
          <w:sz w:val="24"/>
          <w:szCs w:val="24"/>
          <w:lang w:val="en-GB" w:eastAsia="it-IT"/>
        </w:rPr>
        <w:t xml:space="preserve"> is governed by the Didactic Coordination Commission (</w:t>
      </w:r>
      <w:r w:rsidRPr="00B01226">
        <w:rPr>
          <w:rFonts w:cs="Lucida Sans Unicode"/>
          <w:sz w:val="24"/>
          <w:szCs w:val="24"/>
          <w:lang w:val="en-GB" w:eastAsia="it-IT"/>
        </w:rPr>
        <w:t>CCD</w:t>
      </w:r>
      <w:r w:rsidRPr="00281934">
        <w:rPr>
          <w:rFonts w:cs="Lucida Sans Unicode"/>
          <w:sz w:val="24"/>
          <w:szCs w:val="24"/>
          <w:lang w:val="en-GB" w:eastAsia="it-IT"/>
        </w:rPr>
        <w:t>), pursuant to Art. 4 of the RDA</w:t>
      </w:r>
      <w:r w:rsidR="004817E6" w:rsidRPr="00281934">
        <w:rPr>
          <w:rFonts w:cs="Lucida Sans Unicode"/>
          <w:sz w:val="24"/>
          <w:szCs w:val="24"/>
          <w:lang w:val="en-GB" w:eastAsia="it-IT"/>
        </w:rPr>
        <w:t>.</w:t>
      </w:r>
    </w:p>
    <w:p w14:paraId="2A3DE404" w14:textId="46137C8F" w:rsidR="0018201F" w:rsidRPr="00281934" w:rsidRDefault="00B30088" w:rsidP="00B33E0C">
      <w:pPr>
        <w:spacing w:before="0" w:after="0" w:line="240" w:lineRule="auto"/>
        <w:ind w:left="284"/>
        <w:jc w:val="both"/>
        <w:rPr>
          <w:rFonts w:cstheme="minorHAnsi"/>
          <w:color w:val="0070C0"/>
          <w:lang w:val="en-GB"/>
        </w:rPr>
      </w:pPr>
      <w:r w:rsidRPr="00281934">
        <w:rPr>
          <w:rFonts w:cstheme="minorHAnsi"/>
          <w:color w:val="0070C0"/>
          <w:lang w:val="en-GB"/>
        </w:rPr>
        <w:t>[</w:t>
      </w:r>
      <w:r w:rsidR="006D3A83" w:rsidRPr="00281934">
        <w:rPr>
          <w:rFonts w:cstheme="minorHAnsi"/>
          <w:color w:val="0070C0"/>
          <w:lang w:val="en-GB"/>
        </w:rPr>
        <w:t>enter exactly what is indicated in the SUA-</w:t>
      </w:r>
      <w:proofErr w:type="spellStart"/>
      <w:r w:rsidR="006D3A83" w:rsidRPr="00281934">
        <w:rPr>
          <w:rFonts w:cstheme="minorHAnsi"/>
          <w:color w:val="0070C0"/>
          <w:lang w:val="en-GB"/>
        </w:rPr>
        <w:t>CdS</w:t>
      </w:r>
      <w:proofErr w:type="spellEnd"/>
      <w:r w:rsidR="006D3A83" w:rsidRPr="00281934">
        <w:rPr>
          <w:rFonts w:cstheme="minorHAnsi"/>
          <w:color w:val="0070C0"/>
          <w:lang w:val="en-GB"/>
        </w:rPr>
        <w:t xml:space="preserve">, with exclusive reference to the field Collegial Management Body of the </w:t>
      </w:r>
      <w:proofErr w:type="spellStart"/>
      <w:r w:rsidR="006D3A83" w:rsidRPr="00281934">
        <w:rPr>
          <w:rFonts w:cstheme="minorHAnsi"/>
          <w:color w:val="0070C0"/>
          <w:lang w:val="en-GB"/>
        </w:rPr>
        <w:t>CdS</w:t>
      </w:r>
      <w:proofErr w:type="spellEnd"/>
      <w:r w:rsidRPr="00281934">
        <w:rPr>
          <w:rFonts w:cstheme="minorHAnsi"/>
          <w:color w:val="0070C0"/>
          <w:lang w:val="en-GB"/>
        </w:rPr>
        <w:t>]</w:t>
      </w:r>
    </w:p>
    <w:p w14:paraId="6F3965BC" w14:textId="44AE7327" w:rsidR="00934371" w:rsidRPr="00281934" w:rsidRDefault="009C70F9" w:rsidP="00B33E0C">
      <w:pPr>
        <w:spacing w:before="0" w:after="0" w:line="240" w:lineRule="auto"/>
        <w:ind w:left="284"/>
        <w:rPr>
          <w:rFonts w:cs="Lucida Sans Unicode"/>
          <w:b/>
          <w:bCs/>
          <w:iCs/>
          <w:sz w:val="24"/>
          <w:szCs w:val="24"/>
          <w:lang w:val="en-GB"/>
        </w:rPr>
      </w:pPr>
      <w:r w:rsidRPr="00281934">
        <w:rPr>
          <w:rFonts w:eastAsiaTheme="minorHAnsi" w:cs="Lucida Sans Unicode"/>
          <w:b/>
          <w:color w:val="000000" w:themeColor="text1"/>
          <w:sz w:val="24"/>
          <w:szCs w:val="24"/>
          <w:lang w:val="en-GB" w:eastAsia="it-IT"/>
        </w:rPr>
        <w:t>Source</w:t>
      </w:r>
      <w:r w:rsidR="00934371" w:rsidRPr="00281934">
        <w:rPr>
          <w:rFonts w:cs="Lucida Sans Unicode"/>
          <w:b/>
          <w:bCs/>
          <w:iCs/>
          <w:sz w:val="24"/>
          <w:szCs w:val="24"/>
          <w:lang w:val="en-GB"/>
        </w:rPr>
        <w:t>: SUA-</w:t>
      </w:r>
      <w:proofErr w:type="spellStart"/>
      <w:r w:rsidR="00934371" w:rsidRPr="00281934">
        <w:rPr>
          <w:rFonts w:cs="Lucida Sans Unicode"/>
          <w:b/>
          <w:bCs/>
          <w:iCs/>
          <w:sz w:val="24"/>
          <w:szCs w:val="24"/>
          <w:lang w:val="en-GB"/>
        </w:rPr>
        <w:t>CdS</w:t>
      </w:r>
      <w:proofErr w:type="spellEnd"/>
    </w:p>
    <w:p w14:paraId="4DFB909C" w14:textId="626A3C37" w:rsidR="006D3A83" w:rsidRPr="00281934" w:rsidRDefault="009C70F9" w:rsidP="009C70F9">
      <w:pPr>
        <w:spacing w:before="0" w:after="0" w:line="240" w:lineRule="auto"/>
        <w:ind w:left="2127" w:hanging="993"/>
        <w:rPr>
          <w:rFonts w:cs="Lucida Sans Unicode"/>
          <w:b/>
          <w:bCs/>
          <w:iCs/>
          <w:sz w:val="24"/>
          <w:szCs w:val="24"/>
          <w:lang w:val="en-GB"/>
        </w:rPr>
      </w:pPr>
      <w:r w:rsidRPr="00281934">
        <w:rPr>
          <w:rFonts w:cs="Lucida Sans Unicode"/>
          <w:b/>
          <w:bCs/>
          <w:iCs/>
          <w:sz w:val="24"/>
          <w:szCs w:val="24"/>
          <w:lang w:val="en-GB"/>
        </w:rPr>
        <w:t>Framework</w:t>
      </w:r>
      <w:r w:rsidR="00393EEF" w:rsidRPr="00281934">
        <w:rPr>
          <w:rFonts w:cs="Lucida Sans Unicode"/>
          <w:b/>
          <w:bCs/>
          <w:iCs/>
          <w:sz w:val="24"/>
          <w:szCs w:val="24"/>
          <w:lang w:val="en-GB"/>
        </w:rPr>
        <w:t xml:space="preserve">: </w:t>
      </w:r>
      <w:r w:rsidR="002D10AE">
        <w:rPr>
          <w:rFonts w:cs="Lucida Sans Unicode"/>
          <w:b/>
          <w:bCs/>
          <w:iCs/>
          <w:sz w:val="24"/>
          <w:szCs w:val="24"/>
          <w:lang w:val="en-US"/>
        </w:rPr>
        <w:t>Staff</w:t>
      </w:r>
      <w:r w:rsidR="0090649A" w:rsidRPr="0090649A">
        <w:rPr>
          <w:rFonts w:cs="Lucida Sans Unicode"/>
          <w:b/>
          <w:bCs/>
          <w:iCs/>
          <w:sz w:val="24"/>
          <w:szCs w:val="24"/>
          <w:lang w:val="en-US"/>
        </w:rPr>
        <w:t xml:space="preserve"> reso</w:t>
      </w:r>
      <w:r w:rsidR="00EB1FA4">
        <w:rPr>
          <w:rFonts w:cs="Lucida Sans Unicode"/>
          <w:b/>
          <w:bCs/>
          <w:iCs/>
          <w:sz w:val="24"/>
          <w:szCs w:val="24"/>
          <w:lang w:val="en-US"/>
        </w:rPr>
        <w:t>u</w:t>
      </w:r>
      <w:r w:rsidR="0090649A" w:rsidRPr="0090649A">
        <w:rPr>
          <w:rFonts w:cs="Lucida Sans Unicode"/>
          <w:b/>
          <w:bCs/>
          <w:iCs/>
          <w:sz w:val="24"/>
          <w:szCs w:val="24"/>
          <w:lang w:val="en-US"/>
        </w:rPr>
        <w:t>r</w:t>
      </w:r>
      <w:r w:rsidR="00EB1FA4">
        <w:rPr>
          <w:rFonts w:cs="Lucida Sans Unicode"/>
          <w:b/>
          <w:bCs/>
          <w:iCs/>
          <w:sz w:val="24"/>
          <w:szCs w:val="24"/>
          <w:lang w:val="en-US"/>
        </w:rPr>
        <w:t>c</w:t>
      </w:r>
      <w:r w:rsidR="0090649A" w:rsidRPr="0090649A">
        <w:rPr>
          <w:rFonts w:cs="Lucida Sans Unicode"/>
          <w:b/>
          <w:bCs/>
          <w:iCs/>
          <w:sz w:val="24"/>
          <w:szCs w:val="24"/>
          <w:lang w:val="en-US"/>
        </w:rPr>
        <w:t xml:space="preserve">es </w:t>
      </w:r>
      <w:r w:rsidR="00437557">
        <w:rPr>
          <w:rFonts w:cs="Lucida Sans Unicode"/>
          <w:b/>
          <w:bCs/>
          <w:iCs/>
          <w:sz w:val="24"/>
          <w:szCs w:val="24"/>
          <w:lang w:val="en-US"/>
        </w:rPr>
        <w:t>section</w:t>
      </w:r>
      <w:r w:rsidR="007473E3" w:rsidRPr="0090649A">
        <w:rPr>
          <w:rFonts w:cs="Lucida Sans Unicode"/>
          <w:b/>
          <w:bCs/>
          <w:iCs/>
          <w:sz w:val="24"/>
          <w:szCs w:val="24"/>
          <w:lang w:val="en-US"/>
        </w:rPr>
        <w:t xml:space="preserve"> - </w:t>
      </w:r>
      <w:r w:rsidR="006D3A83" w:rsidRPr="00281934">
        <w:rPr>
          <w:rFonts w:cs="Lucida Sans Unicode"/>
          <w:b/>
          <w:bCs/>
          <w:iCs/>
          <w:sz w:val="24"/>
          <w:szCs w:val="24"/>
          <w:lang w:val="en-GB"/>
        </w:rPr>
        <w:t>Contact Person and Structure</w:t>
      </w:r>
    </w:p>
    <w:p w14:paraId="75F8FC2C" w14:textId="77777777" w:rsidR="007473E3" w:rsidRDefault="006D3A83" w:rsidP="006A7228">
      <w:pPr>
        <w:spacing w:before="0" w:after="0" w:line="240" w:lineRule="auto"/>
        <w:ind w:left="2127" w:firstLine="992"/>
        <w:rPr>
          <w:rFonts w:cs="Lucida Sans Unicode"/>
          <w:b/>
          <w:bCs/>
          <w:iCs/>
          <w:sz w:val="24"/>
          <w:szCs w:val="24"/>
          <w:lang w:val="en-GB"/>
        </w:rPr>
      </w:pPr>
      <w:r w:rsidRPr="00281934">
        <w:rPr>
          <w:rFonts w:cs="Lucida Sans Unicode"/>
          <w:b/>
          <w:bCs/>
          <w:iCs/>
          <w:sz w:val="24"/>
          <w:szCs w:val="24"/>
          <w:lang w:val="en-GB"/>
        </w:rPr>
        <w:t>Collegia</w:t>
      </w:r>
      <w:r w:rsidR="00CC482A">
        <w:rPr>
          <w:rFonts w:cs="Lucida Sans Unicode"/>
          <w:b/>
          <w:bCs/>
          <w:iCs/>
          <w:sz w:val="24"/>
          <w:szCs w:val="24"/>
          <w:lang w:val="en-GB"/>
        </w:rPr>
        <w:t>l</w:t>
      </w:r>
      <w:r w:rsidRPr="00281934">
        <w:rPr>
          <w:rFonts w:cs="Lucida Sans Unicode"/>
          <w:b/>
          <w:bCs/>
          <w:iCs/>
          <w:sz w:val="24"/>
          <w:szCs w:val="24"/>
          <w:lang w:val="en-GB"/>
        </w:rPr>
        <w:t xml:space="preserve"> Management Body of the </w:t>
      </w:r>
      <w:proofErr w:type="spellStart"/>
      <w:r w:rsidR="00CC482A">
        <w:rPr>
          <w:rFonts w:cs="Lucida Sans Unicode"/>
          <w:b/>
          <w:bCs/>
          <w:iCs/>
          <w:sz w:val="24"/>
          <w:szCs w:val="24"/>
          <w:lang w:val="en-GB"/>
        </w:rPr>
        <w:t>CdS</w:t>
      </w:r>
      <w:proofErr w:type="spellEnd"/>
    </w:p>
    <w:p w14:paraId="2D4D8B76" w14:textId="48F94597" w:rsidR="006D3A83" w:rsidRPr="005A39A1" w:rsidRDefault="00076C25" w:rsidP="007473E3">
      <w:pPr>
        <w:spacing w:before="0" w:after="0" w:line="240" w:lineRule="auto"/>
        <w:ind w:left="700" w:firstLine="3128"/>
        <w:rPr>
          <w:rFonts w:cs="Lucida Sans Unicode"/>
          <w:b/>
          <w:bCs/>
          <w:iCs/>
          <w:sz w:val="24"/>
          <w:szCs w:val="24"/>
          <w:lang w:val="en-US"/>
        </w:rPr>
      </w:pPr>
      <w:r w:rsidRPr="00076C25">
        <w:rPr>
          <w:rFonts w:cs="Lucida Sans Unicode"/>
          <w:b/>
          <w:bCs/>
          <w:iCs/>
          <w:sz w:val="24"/>
          <w:szCs w:val="24"/>
          <w:lang w:val="en-US"/>
        </w:rPr>
        <w:t>Reference Academic Department</w:t>
      </w:r>
    </w:p>
    <w:p w14:paraId="62C2BEE7" w14:textId="75FB55B2" w:rsidR="0018201F" w:rsidRPr="00281934" w:rsidRDefault="00642EEA" w:rsidP="00B33E0C">
      <w:pPr>
        <w:spacing w:before="0" w:after="0" w:line="240" w:lineRule="auto"/>
        <w:ind w:left="284"/>
        <w:rPr>
          <w:rFonts w:cstheme="minorHAnsi"/>
          <w:color w:val="0070C0"/>
          <w:lang w:val="en-GB"/>
        </w:rPr>
      </w:pPr>
      <w:r w:rsidRPr="00281934">
        <w:rPr>
          <w:rFonts w:cstheme="minorHAnsi"/>
          <w:color w:val="0070C0"/>
          <w:lang w:val="en-GB"/>
        </w:rPr>
        <w:t>[</w:t>
      </w:r>
      <w:r w:rsidR="006D3A83" w:rsidRPr="00281934">
        <w:rPr>
          <w:rFonts w:cstheme="minorHAnsi"/>
          <w:color w:val="0070C0"/>
          <w:lang w:val="en-GB"/>
        </w:rPr>
        <w:t>insert here any sub-commissions established pursuant to Art. 4 of the RAD</w:t>
      </w:r>
      <w:r w:rsidRPr="00281934">
        <w:rPr>
          <w:rFonts w:cstheme="minorHAnsi"/>
          <w:color w:val="0070C0"/>
          <w:lang w:val="en-GB"/>
        </w:rPr>
        <w:t>]</w:t>
      </w:r>
    </w:p>
    <w:p w14:paraId="7DFEEFEC" w14:textId="21C99E87" w:rsidR="006D3A83" w:rsidRPr="00281934" w:rsidRDefault="006D3A83" w:rsidP="00B33E0C">
      <w:pPr>
        <w:pStyle w:val="Paragrafoelenco"/>
        <w:numPr>
          <w:ilvl w:val="0"/>
          <w:numId w:val="5"/>
        </w:numPr>
        <w:spacing w:before="0" w:after="0" w:line="240" w:lineRule="auto"/>
        <w:ind w:left="308" w:hanging="284"/>
        <w:jc w:val="both"/>
        <w:rPr>
          <w:rFonts w:cs="Lucida Sans Unicode"/>
          <w:sz w:val="24"/>
          <w:szCs w:val="24"/>
          <w:lang w:val="en-GB" w:eastAsia="it-IT"/>
        </w:rPr>
      </w:pPr>
      <w:r w:rsidRPr="00281934">
        <w:rPr>
          <w:rFonts w:cs="Lucida Sans Unicode"/>
          <w:sz w:val="24"/>
          <w:szCs w:val="24"/>
          <w:lang w:val="en-GB" w:eastAsia="it-IT"/>
        </w:rPr>
        <w:t xml:space="preserve">The </w:t>
      </w:r>
      <w:r w:rsidR="00D54DB6">
        <w:rPr>
          <w:rFonts w:cs="Lucida Sans Unicode"/>
          <w:sz w:val="24"/>
          <w:szCs w:val="24"/>
          <w:lang w:val="en-GB" w:eastAsia="it-IT"/>
        </w:rPr>
        <w:t xml:space="preserve">Didactic Regulations </w:t>
      </w:r>
      <w:r w:rsidR="00BE6919">
        <w:rPr>
          <w:rFonts w:cs="Lucida Sans Unicode"/>
          <w:sz w:val="24"/>
          <w:szCs w:val="24"/>
          <w:lang w:val="en-GB" w:eastAsia="it-IT"/>
        </w:rPr>
        <w:t>are</w:t>
      </w:r>
      <w:r w:rsidR="00D54DB6">
        <w:rPr>
          <w:rFonts w:cs="Lucida Sans Unicode"/>
          <w:sz w:val="24"/>
          <w:szCs w:val="24"/>
          <w:lang w:val="en-GB" w:eastAsia="it-IT"/>
        </w:rPr>
        <w:t xml:space="preserve"> </w:t>
      </w:r>
      <w:r w:rsidRPr="00281934">
        <w:rPr>
          <w:rFonts w:cs="Lucida Sans Unicode"/>
          <w:sz w:val="24"/>
          <w:szCs w:val="24"/>
          <w:lang w:val="en-GB" w:eastAsia="it-IT"/>
        </w:rPr>
        <w:t xml:space="preserve">issued in compliance with the relevant legislation in force, the Statute of the University of Naples Federico </w:t>
      </w:r>
      <w:r w:rsidR="00AC4970" w:rsidRPr="00281934">
        <w:rPr>
          <w:rFonts w:cs="Lucida Sans Unicode"/>
          <w:sz w:val="24"/>
          <w:szCs w:val="24"/>
          <w:lang w:val="en-GB" w:eastAsia="it-IT"/>
        </w:rPr>
        <w:t>II,</w:t>
      </w:r>
      <w:r w:rsidRPr="00281934">
        <w:rPr>
          <w:rFonts w:cs="Lucida Sans Unicode"/>
          <w:sz w:val="24"/>
          <w:szCs w:val="24"/>
          <w:lang w:val="en-GB" w:eastAsia="it-IT"/>
        </w:rPr>
        <w:t xml:space="preserve"> and the</w:t>
      </w:r>
      <w:r w:rsidR="00BE6162">
        <w:rPr>
          <w:rFonts w:cs="Lucida Sans Unicode"/>
          <w:sz w:val="24"/>
          <w:szCs w:val="24"/>
          <w:lang w:val="en-GB" w:eastAsia="it-IT"/>
        </w:rPr>
        <w:t xml:space="preserve"> RDA</w:t>
      </w:r>
      <w:r w:rsidRPr="00281934">
        <w:rPr>
          <w:rFonts w:cs="Lucida Sans Unicode"/>
          <w:sz w:val="24"/>
          <w:szCs w:val="24"/>
          <w:lang w:val="en-GB" w:eastAsia="it-IT"/>
        </w:rPr>
        <w:t>.</w:t>
      </w:r>
    </w:p>
    <w:p w14:paraId="607D7AB3" w14:textId="09185C9E" w:rsidR="006D3A83" w:rsidRPr="00281934" w:rsidRDefault="006D3A83" w:rsidP="00B33E0C">
      <w:pPr>
        <w:pStyle w:val="Paragrafoelenco"/>
        <w:numPr>
          <w:ilvl w:val="0"/>
          <w:numId w:val="5"/>
        </w:numPr>
        <w:spacing w:before="0" w:after="0" w:line="240" w:lineRule="auto"/>
        <w:ind w:left="308" w:hanging="284"/>
        <w:jc w:val="both"/>
        <w:rPr>
          <w:rFonts w:cs="Lucida Sans Unicode"/>
          <w:sz w:val="24"/>
          <w:szCs w:val="24"/>
          <w:lang w:val="en-GB" w:eastAsia="it-IT"/>
        </w:rPr>
      </w:pPr>
      <w:r w:rsidRPr="00281934">
        <w:rPr>
          <w:rFonts w:cs="Lucida Sans Unicode"/>
          <w:sz w:val="24"/>
          <w:szCs w:val="24"/>
          <w:lang w:val="en-GB" w:eastAsia="it-IT"/>
        </w:rPr>
        <w:t xml:space="preserve">The </w:t>
      </w:r>
      <w:proofErr w:type="spellStart"/>
      <w:r w:rsidR="00D32DF3">
        <w:rPr>
          <w:rFonts w:cs="Lucida Sans Unicode"/>
          <w:sz w:val="24"/>
          <w:szCs w:val="24"/>
          <w:lang w:val="en-GB" w:eastAsia="it-IT"/>
        </w:rPr>
        <w:t>CdS</w:t>
      </w:r>
      <w:proofErr w:type="spellEnd"/>
      <w:r w:rsidRPr="00281934">
        <w:rPr>
          <w:rFonts w:cs="Lucida Sans Unicode"/>
          <w:sz w:val="24"/>
          <w:szCs w:val="24"/>
          <w:lang w:val="en-GB" w:eastAsia="it-IT"/>
        </w:rPr>
        <w:t xml:space="preserve"> in ......... has a </w:t>
      </w:r>
      <w:r w:rsidR="00423C83">
        <w:rPr>
          <w:rFonts w:cs="Lucida Sans Unicode"/>
          <w:sz w:val="24"/>
          <w:szCs w:val="24"/>
          <w:lang w:val="en-GB" w:eastAsia="it-IT"/>
        </w:rPr>
        <w:t>training</w:t>
      </w:r>
      <w:r w:rsidRPr="00281934">
        <w:rPr>
          <w:rFonts w:cs="Lucida Sans Unicode"/>
          <w:sz w:val="24"/>
          <w:szCs w:val="24"/>
          <w:lang w:val="en-GB" w:eastAsia="it-IT"/>
        </w:rPr>
        <w:t xml:space="preserve"> pathway leading to the award of a Double Degree in ......... and in ........... </w:t>
      </w:r>
    </w:p>
    <w:p w14:paraId="1E559E13" w14:textId="37D6B5DD" w:rsidR="0018201F" w:rsidRPr="00281934" w:rsidRDefault="00E0473A" w:rsidP="00B33E0C">
      <w:pPr>
        <w:spacing w:before="0" w:after="0" w:line="240" w:lineRule="auto"/>
        <w:ind w:left="284"/>
        <w:rPr>
          <w:rFonts w:cstheme="minorHAnsi"/>
          <w:color w:val="0070C0"/>
          <w:lang w:val="en-GB"/>
        </w:rPr>
      </w:pPr>
      <w:r w:rsidRPr="00281934">
        <w:rPr>
          <w:rFonts w:cstheme="minorHAnsi"/>
          <w:color w:val="0070C0"/>
          <w:lang w:val="en-GB"/>
        </w:rPr>
        <w:t>[</w:t>
      </w:r>
      <w:r w:rsidR="006D3A83" w:rsidRPr="00281934">
        <w:rPr>
          <w:rFonts w:cstheme="minorHAnsi"/>
          <w:color w:val="0070C0"/>
          <w:lang w:val="en-GB"/>
        </w:rPr>
        <w:t>indicate the two degrees that will be awarded at the end of the education program</w:t>
      </w:r>
      <w:r w:rsidRPr="00281934">
        <w:rPr>
          <w:rFonts w:cstheme="minorHAnsi"/>
          <w:color w:val="0070C0"/>
          <w:lang w:val="en-GB"/>
        </w:rPr>
        <w:t>]</w:t>
      </w:r>
    </w:p>
    <w:p w14:paraId="2633FC18" w14:textId="214AD659" w:rsidR="00AF2F80" w:rsidRPr="00281934" w:rsidRDefault="006D3A83" w:rsidP="006D6B6A">
      <w:pPr>
        <w:spacing w:before="0" w:after="0" w:line="240" w:lineRule="auto"/>
        <w:ind w:left="284"/>
        <w:jc w:val="both"/>
        <w:rPr>
          <w:rFonts w:cs="Lucida Sans Unicode"/>
          <w:sz w:val="24"/>
          <w:szCs w:val="24"/>
          <w:lang w:val="en-GB" w:eastAsia="it-IT"/>
        </w:rPr>
      </w:pPr>
      <w:r w:rsidRPr="00281934">
        <w:rPr>
          <w:rFonts w:cs="Lucida Sans Unicode"/>
          <w:sz w:val="24"/>
          <w:szCs w:val="24"/>
          <w:lang w:val="en-GB" w:eastAsia="it-IT"/>
        </w:rPr>
        <w:t xml:space="preserve">The criteria for access to the </w:t>
      </w:r>
      <w:r w:rsidRPr="005128BC">
        <w:rPr>
          <w:rFonts w:cs="Lucida Sans Unicode"/>
          <w:sz w:val="24"/>
          <w:szCs w:val="24"/>
          <w:lang w:val="en-GB" w:eastAsia="it-IT"/>
        </w:rPr>
        <w:t xml:space="preserve">dual </w:t>
      </w:r>
      <w:r w:rsidR="00606B4E" w:rsidRPr="005128BC">
        <w:rPr>
          <w:rFonts w:cs="Lucida Sans Unicode"/>
          <w:sz w:val="24"/>
          <w:szCs w:val="24"/>
          <w:lang w:val="en-GB" w:eastAsia="it-IT"/>
        </w:rPr>
        <w:t>D</w:t>
      </w:r>
      <w:r w:rsidRPr="005128BC">
        <w:rPr>
          <w:rFonts w:cs="Lucida Sans Unicode"/>
          <w:sz w:val="24"/>
          <w:szCs w:val="24"/>
          <w:lang w:val="en-GB" w:eastAsia="it-IT"/>
        </w:rPr>
        <w:t xml:space="preserve">egree </w:t>
      </w:r>
      <w:r w:rsidR="00606B4E" w:rsidRPr="005128BC">
        <w:rPr>
          <w:rFonts w:cs="Lucida Sans Unicode"/>
          <w:sz w:val="24"/>
          <w:szCs w:val="24"/>
          <w:lang w:val="en-GB" w:eastAsia="it-IT"/>
        </w:rPr>
        <w:t>Program</w:t>
      </w:r>
      <w:r w:rsidRPr="005128BC">
        <w:rPr>
          <w:rFonts w:cs="Lucida Sans Unicode"/>
          <w:sz w:val="24"/>
          <w:szCs w:val="24"/>
          <w:lang w:val="en-GB" w:eastAsia="it-IT"/>
        </w:rPr>
        <w:t>, the</w:t>
      </w:r>
      <w:r w:rsidRPr="00281934">
        <w:rPr>
          <w:rFonts w:cs="Lucida Sans Unicode"/>
          <w:sz w:val="24"/>
          <w:szCs w:val="24"/>
          <w:lang w:val="en-GB" w:eastAsia="it-IT"/>
        </w:rPr>
        <w:t xml:space="preserve"> period of teaching activities abroad and the Table of Correspondence of </w:t>
      </w:r>
      <w:r w:rsidR="00141F44">
        <w:rPr>
          <w:rFonts w:cs="Lucida Sans Unicode"/>
          <w:sz w:val="24"/>
          <w:szCs w:val="24"/>
          <w:lang w:val="en-GB" w:eastAsia="it-IT"/>
        </w:rPr>
        <w:t>Training</w:t>
      </w:r>
      <w:r w:rsidRPr="00281934">
        <w:rPr>
          <w:rFonts w:cs="Lucida Sans Unicode"/>
          <w:sz w:val="24"/>
          <w:szCs w:val="24"/>
          <w:lang w:val="en-GB" w:eastAsia="it-IT"/>
        </w:rPr>
        <w:t xml:space="preserve"> Activities are </w:t>
      </w:r>
      <w:r w:rsidRPr="00596F5F">
        <w:rPr>
          <w:rFonts w:cs="Lucida Sans Unicode"/>
          <w:sz w:val="24"/>
          <w:szCs w:val="24"/>
          <w:lang w:val="en-GB" w:eastAsia="it-IT"/>
        </w:rPr>
        <w:t>annexed to th</w:t>
      </w:r>
      <w:r w:rsidR="00BE6919">
        <w:rPr>
          <w:rFonts w:cs="Lucida Sans Unicode"/>
          <w:sz w:val="24"/>
          <w:szCs w:val="24"/>
          <w:lang w:val="en-GB" w:eastAsia="it-IT"/>
        </w:rPr>
        <w:t>ese</w:t>
      </w:r>
      <w:r w:rsidR="00596F5F" w:rsidRPr="00596F5F">
        <w:rPr>
          <w:rFonts w:cs="Lucida Sans Unicode"/>
          <w:sz w:val="24"/>
          <w:szCs w:val="24"/>
          <w:lang w:val="en-GB" w:eastAsia="it-IT"/>
        </w:rPr>
        <w:t xml:space="preserve"> Didactic </w:t>
      </w:r>
      <w:r w:rsidRPr="00596F5F">
        <w:rPr>
          <w:rFonts w:cs="Lucida Sans Unicode"/>
          <w:sz w:val="24"/>
          <w:szCs w:val="24"/>
          <w:lang w:val="en-GB" w:eastAsia="it-IT"/>
        </w:rPr>
        <w:t>Regulations</w:t>
      </w:r>
      <w:r w:rsidRPr="00281934">
        <w:rPr>
          <w:rFonts w:cs="Lucida Sans Unicode"/>
          <w:sz w:val="24"/>
          <w:szCs w:val="24"/>
          <w:lang w:val="en-GB" w:eastAsia="it-IT"/>
        </w:rPr>
        <w:t xml:space="preserve">. </w:t>
      </w:r>
    </w:p>
    <w:p w14:paraId="6A1C9AF8" w14:textId="66DF4A5D" w:rsidR="008533CF" w:rsidRPr="00281934" w:rsidRDefault="008533CF" w:rsidP="006D6B6A">
      <w:pPr>
        <w:spacing w:before="0" w:after="0" w:line="240" w:lineRule="auto"/>
        <w:ind w:left="284"/>
        <w:jc w:val="both"/>
        <w:rPr>
          <w:rFonts w:cstheme="minorHAnsi"/>
          <w:color w:val="0070C0"/>
          <w:lang w:val="en-GB"/>
        </w:rPr>
      </w:pPr>
      <w:r w:rsidRPr="00281934">
        <w:rPr>
          <w:rFonts w:cstheme="minorHAnsi"/>
          <w:color w:val="0070C0"/>
          <w:lang w:val="en-GB"/>
        </w:rPr>
        <w:t>[</w:t>
      </w:r>
      <w:r w:rsidR="006D3A83" w:rsidRPr="00281934">
        <w:rPr>
          <w:rFonts w:cstheme="minorHAnsi"/>
          <w:color w:val="0070C0"/>
          <w:lang w:val="en-GB"/>
        </w:rPr>
        <w:t xml:space="preserve">include point 4 in the </w:t>
      </w:r>
      <w:r w:rsidR="00596F5F">
        <w:rPr>
          <w:rFonts w:cstheme="minorHAnsi"/>
          <w:color w:val="0070C0"/>
          <w:lang w:val="en-GB"/>
        </w:rPr>
        <w:t xml:space="preserve">Didactic </w:t>
      </w:r>
      <w:r w:rsidR="006D3A83" w:rsidRPr="00281934">
        <w:rPr>
          <w:rFonts w:cstheme="minorHAnsi"/>
          <w:color w:val="0070C0"/>
          <w:lang w:val="en-GB"/>
        </w:rPr>
        <w:t>Regulation</w:t>
      </w:r>
      <w:r w:rsidR="00F71694" w:rsidRPr="00281934">
        <w:rPr>
          <w:rFonts w:cstheme="minorHAnsi"/>
          <w:color w:val="0070C0"/>
          <w:lang w:val="en-GB"/>
        </w:rPr>
        <w:t>s</w:t>
      </w:r>
      <w:r w:rsidR="006D3A83" w:rsidRPr="00281934">
        <w:rPr>
          <w:rFonts w:cstheme="minorHAnsi"/>
          <w:color w:val="0070C0"/>
          <w:lang w:val="en-GB"/>
        </w:rPr>
        <w:t xml:space="preserve"> only if the </w:t>
      </w:r>
      <w:proofErr w:type="spellStart"/>
      <w:r w:rsidR="00506DA3">
        <w:rPr>
          <w:rFonts w:cstheme="minorHAnsi"/>
          <w:color w:val="0070C0"/>
          <w:lang w:val="en-GB"/>
        </w:rPr>
        <w:t>CdS</w:t>
      </w:r>
      <w:proofErr w:type="spellEnd"/>
      <w:r w:rsidR="006D3A83" w:rsidRPr="00281934">
        <w:rPr>
          <w:rFonts w:cstheme="minorHAnsi"/>
          <w:color w:val="0070C0"/>
          <w:lang w:val="en-GB"/>
        </w:rPr>
        <w:t xml:space="preserve"> grants a </w:t>
      </w:r>
      <w:r w:rsidR="00AF2F80" w:rsidRPr="00281934">
        <w:rPr>
          <w:rFonts w:cstheme="minorHAnsi"/>
          <w:color w:val="0070C0"/>
          <w:lang w:val="en-GB"/>
        </w:rPr>
        <w:t>D</w:t>
      </w:r>
      <w:r w:rsidR="006D3A83" w:rsidRPr="00281934">
        <w:rPr>
          <w:rFonts w:cstheme="minorHAnsi"/>
          <w:color w:val="0070C0"/>
          <w:lang w:val="en-GB"/>
        </w:rPr>
        <w:t xml:space="preserve">ouble </w:t>
      </w:r>
      <w:r w:rsidR="00AF2F80" w:rsidRPr="00281934">
        <w:rPr>
          <w:rFonts w:cstheme="minorHAnsi"/>
          <w:color w:val="0070C0"/>
          <w:lang w:val="en-GB"/>
        </w:rPr>
        <w:t>D</w:t>
      </w:r>
      <w:r w:rsidR="006D3A83" w:rsidRPr="00281934">
        <w:rPr>
          <w:rFonts w:cstheme="minorHAnsi"/>
          <w:color w:val="0070C0"/>
          <w:lang w:val="en-GB"/>
        </w:rPr>
        <w:t xml:space="preserve">egree, bear in mind that in </w:t>
      </w:r>
      <w:r w:rsidR="00EA2312">
        <w:rPr>
          <w:rFonts w:cstheme="minorHAnsi"/>
          <w:color w:val="0070C0"/>
          <w:lang w:val="en-GB"/>
        </w:rPr>
        <w:t>this</w:t>
      </w:r>
      <w:r w:rsidR="006D3A83" w:rsidRPr="00281934">
        <w:rPr>
          <w:rFonts w:cstheme="minorHAnsi"/>
          <w:color w:val="0070C0"/>
          <w:lang w:val="en-GB"/>
        </w:rPr>
        <w:t xml:space="preserve"> case the Regulation</w:t>
      </w:r>
      <w:r w:rsidR="00F71694" w:rsidRPr="00281934">
        <w:rPr>
          <w:rFonts w:cstheme="minorHAnsi"/>
          <w:color w:val="0070C0"/>
          <w:lang w:val="en-GB"/>
        </w:rPr>
        <w:t>s</w:t>
      </w:r>
      <w:r w:rsidR="006D3A83" w:rsidRPr="00281934">
        <w:rPr>
          <w:rFonts w:cstheme="minorHAnsi"/>
          <w:color w:val="0070C0"/>
          <w:lang w:val="en-GB"/>
        </w:rPr>
        <w:t xml:space="preserve">, together with the Annexes, must be drafted in the two languages of the contracting institutions </w:t>
      </w:r>
      <w:r w:rsidR="00506DA3">
        <w:rPr>
          <w:rFonts w:cstheme="minorHAnsi"/>
          <w:color w:val="0070C0"/>
          <w:lang w:val="en-GB"/>
        </w:rPr>
        <w:t xml:space="preserve">and </w:t>
      </w:r>
      <w:r w:rsidR="006D3A83" w:rsidRPr="00281934">
        <w:rPr>
          <w:rFonts w:cstheme="minorHAnsi"/>
          <w:color w:val="0070C0"/>
          <w:lang w:val="en-GB"/>
        </w:rPr>
        <w:t>in English</w:t>
      </w:r>
      <w:r w:rsidRPr="00281934">
        <w:rPr>
          <w:rFonts w:cstheme="minorHAnsi"/>
          <w:color w:val="0070C0"/>
          <w:lang w:val="en-GB"/>
        </w:rPr>
        <w:t>]</w:t>
      </w:r>
    </w:p>
    <w:p w14:paraId="39089F2F" w14:textId="77777777" w:rsidR="0007728A" w:rsidRPr="00E47270" w:rsidRDefault="0007728A" w:rsidP="00262D63">
      <w:pPr>
        <w:keepNext/>
        <w:keepLines/>
        <w:spacing w:before="0" w:after="0" w:line="240" w:lineRule="auto"/>
        <w:jc w:val="center"/>
        <w:outlineLvl w:val="1"/>
        <w:rPr>
          <w:rFonts w:eastAsiaTheme="minorHAnsi" w:cs="Lucida Sans Unicode"/>
          <w:b/>
          <w:color w:val="548DD4" w:themeColor="text2" w:themeTint="99"/>
          <w:sz w:val="28"/>
          <w:szCs w:val="28"/>
          <w:lang w:val="en-GB" w:eastAsia="it-IT"/>
        </w:rPr>
      </w:pPr>
      <w:bookmarkStart w:id="5" w:name="_Toc81581469"/>
    </w:p>
    <w:p w14:paraId="13A97410" w14:textId="17160994" w:rsidR="00262D63" w:rsidRPr="003A77B8" w:rsidRDefault="00262D63" w:rsidP="00262D63">
      <w:pPr>
        <w:keepNext/>
        <w:keepLines/>
        <w:spacing w:before="0" w:after="0" w:line="240" w:lineRule="auto"/>
        <w:jc w:val="center"/>
        <w:outlineLvl w:val="1"/>
        <w:rPr>
          <w:rFonts w:eastAsiaTheme="minorHAnsi" w:cs="Lucida Sans Unicode"/>
          <w:b/>
          <w:color w:val="365F91" w:themeColor="accent1" w:themeShade="BF"/>
          <w:sz w:val="28"/>
          <w:szCs w:val="28"/>
          <w:lang w:val="en-US" w:eastAsia="it-IT"/>
        </w:rPr>
      </w:pPr>
      <w:r w:rsidRPr="003A77B8">
        <w:rPr>
          <w:rFonts w:eastAsiaTheme="minorHAnsi" w:cs="Lucida Sans Unicode"/>
          <w:b/>
          <w:color w:val="365F91" w:themeColor="accent1" w:themeShade="BF"/>
          <w:sz w:val="28"/>
          <w:szCs w:val="28"/>
          <w:lang w:val="en-US" w:eastAsia="it-IT"/>
        </w:rPr>
        <w:t>Art. 2</w:t>
      </w:r>
      <w:bookmarkEnd w:id="5"/>
    </w:p>
    <w:p w14:paraId="6BB3A4B7" w14:textId="385927EC" w:rsidR="00F55487" w:rsidRPr="003A77B8" w:rsidRDefault="00AE3251" w:rsidP="0099018C">
      <w:pPr>
        <w:keepNext/>
        <w:keepLines/>
        <w:spacing w:before="0" w:after="0" w:line="240" w:lineRule="auto"/>
        <w:jc w:val="center"/>
        <w:outlineLvl w:val="1"/>
        <w:rPr>
          <w:rFonts w:eastAsiaTheme="minorHAnsi" w:cs="Lucida Sans Unicode"/>
          <w:b/>
          <w:color w:val="365F91" w:themeColor="accent1" w:themeShade="BF"/>
          <w:sz w:val="28"/>
          <w:szCs w:val="28"/>
          <w:lang w:val="en-US" w:eastAsia="it-IT"/>
        </w:rPr>
      </w:pPr>
      <w:r w:rsidRPr="003A77B8">
        <w:rPr>
          <w:rFonts w:eastAsiaTheme="minorHAnsi" w:cs="Lucida Sans Unicode"/>
          <w:b/>
          <w:color w:val="365F91" w:themeColor="accent1" w:themeShade="BF"/>
          <w:sz w:val="28"/>
          <w:szCs w:val="28"/>
          <w:lang w:val="en-US" w:eastAsia="it-IT"/>
        </w:rPr>
        <w:t>Training</w:t>
      </w:r>
      <w:r w:rsidR="006D3A83" w:rsidRPr="003A77B8">
        <w:rPr>
          <w:rFonts w:eastAsiaTheme="minorHAnsi" w:cs="Lucida Sans Unicode"/>
          <w:b/>
          <w:color w:val="365F91" w:themeColor="accent1" w:themeShade="BF"/>
          <w:sz w:val="28"/>
          <w:szCs w:val="28"/>
          <w:lang w:val="en-US" w:eastAsia="it-IT"/>
        </w:rPr>
        <w:t xml:space="preserve"> objectives</w:t>
      </w:r>
    </w:p>
    <w:p w14:paraId="3308F27A" w14:textId="1F436271" w:rsidR="009B6CCE" w:rsidRPr="003A77B8" w:rsidRDefault="009C70F9" w:rsidP="00FF5FE0">
      <w:pPr>
        <w:spacing w:before="0" w:after="0" w:line="240" w:lineRule="auto"/>
        <w:rPr>
          <w:rFonts w:cs="Lucida Sans Unicode"/>
          <w:b/>
          <w:bCs/>
          <w:iCs/>
          <w:sz w:val="24"/>
          <w:szCs w:val="24"/>
          <w:lang w:val="en-US"/>
        </w:rPr>
      </w:pPr>
      <w:r w:rsidRPr="003A77B8">
        <w:rPr>
          <w:rFonts w:eastAsiaTheme="minorHAnsi" w:cs="Lucida Sans Unicode"/>
          <w:b/>
          <w:color w:val="000000" w:themeColor="text1"/>
          <w:sz w:val="24"/>
          <w:szCs w:val="24"/>
          <w:lang w:val="en-US" w:eastAsia="it-IT"/>
        </w:rPr>
        <w:t>Source</w:t>
      </w:r>
      <w:r w:rsidR="009B6CCE" w:rsidRPr="003A77B8">
        <w:rPr>
          <w:rFonts w:cs="Lucida Sans Unicode"/>
          <w:b/>
          <w:bCs/>
          <w:iCs/>
          <w:sz w:val="24"/>
          <w:szCs w:val="24"/>
          <w:lang w:val="en-US"/>
        </w:rPr>
        <w:t xml:space="preserve">: SUA </w:t>
      </w:r>
    </w:p>
    <w:p w14:paraId="116E26D7" w14:textId="1CECF8E3" w:rsidR="00BD418D" w:rsidRPr="00E05C4C" w:rsidRDefault="009C70F9" w:rsidP="007473E3">
      <w:pPr>
        <w:spacing w:before="0" w:after="0" w:line="240" w:lineRule="auto"/>
        <w:ind w:left="1560" w:right="-143" w:hanging="709"/>
        <w:rPr>
          <w:rFonts w:cs="Lucida Sans Unicode"/>
          <w:b/>
          <w:bCs/>
          <w:iCs/>
          <w:sz w:val="24"/>
          <w:szCs w:val="24"/>
          <w:lang w:val="en-US"/>
        </w:rPr>
      </w:pPr>
      <w:r w:rsidRPr="00787E79">
        <w:rPr>
          <w:rFonts w:cs="Lucida Sans Unicode"/>
          <w:b/>
          <w:bCs/>
          <w:iCs/>
          <w:sz w:val="24"/>
          <w:szCs w:val="24"/>
          <w:lang w:val="en-US"/>
        </w:rPr>
        <w:t>Framework</w:t>
      </w:r>
      <w:r w:rsidR="007473E3" w:rsidRPr="00787E79">
        <w:rPr>
          <w:rFonts w:cs="Lucida Sans Unicode"/>
          <w:b/>
          <w:bCs/>
          <w:iCs/>
          <w:sz w:val="24"/>
          <w:szCs w:val="24"/>
          <w:lang w:val="en-US"/>
        </w:rPr>
        <w:t xml:space="preserve"> </w:t>
      </w:r>
      <w:proofErr w:type="spellStart"/>
      <w:r w:rsidR="007473E3" w:rsidRPr="00787E79">
        <w:rPr>
          <w:rFonts w:cs="Lucida Sans Unicode"/>
          <w:b/>
          <w:bCs/>
          <w:iCs/>
          <w:sz w:val="24"/>
          <w:szCs w:val="24"/>
          <w:lang w:val="en-US"/>
        </w:rPr>
        <w:t>RaD</w:t>
      </w:r>
      <w:proofErr w:type="spellEnd"/>
      <w:r w:rsidR="009B6CCE" w:rsidRPr="00787E79">
        <w:rPr>
          <w:rFonts w:cs="Lucida Sans Unicode"/>
          <w:b/>
          <w:bCs/>
          <w:iCs/>
          <w:sz w:val="24"/>
          <w:szCs w:val="24"/>
          <w:lang w:val="en-US"/>
        </w:rPr>
        <w:t xml:space="preserve">: </w:t>
      </w:r>
      <w:r w:rsidR="00F773CE" w:rsidRPr="00787E79">
        <w:rPr>
          <w:rFonts w:cs="Lucida Sans Unicode"/>
          <w:b/>
          <w:bCs/>
          <w:iCs/>
          <w:sz w:val="24"/>
          <w:szCs w:val="24"/>
          <w:lang w:val="en-US"/>
        </w:rPr>
        <w:t xml:space="preserve">Degree </w:t>
      </w:r>
      <w:r w:rsidR="00C03F5D">
        <w:rPr>
          <w:rFonts w:cs="Lucida Sans Unicode"/>
          <w:b/>
          <w:bCs/>
          <w:iCs/>
          <w:sz w:val="24"/>
          <w:szCs w:val="24"/>
          <w:lang w:val="en-US"/>
        </w:rPr>
        <w:t>Program</w:t>
      </w:r>
      <w:r w:rsidR="00F773CE" w:rsidRPr="00787E79">
        <w:rPr>
          <w:rFonts w:cs="Lucida Sans Unicode"/>
          <w:b/>
          <w:bCs/>
          <w:iCs/>
          <w:sz w:val="24"/>
          <w:szCs w:val="24"/>
          <w:lang w:val="en-US"/>
        </w:rPr>
        <w:t xml:space="preserve"> </w:t>
      </w:r>
      <w:r w:rsidR="00E910AD">
        <w:rPr>
          <w:rFonts w:cs="Lucida Sans Unicode"/>
          <w:b/>
          <w:bCs/>
          <w:iCs/>
          <w:sz w:val="24"/>
          <w:szCs w:val="24"/>
          <w:lang w:val="en-US"/>
        </w:rPr>
        <w:t>section</w:t>
      </w:r>
      <w:r w:rsidR="007473E3" w:rsidRPr="00F0021E">
        <w:rPr>
          <w:rFonts w:cs="Lucida Sans Unicode"/>
          <w:b/>
          <w:bCs/>
          <w:iCs/>
          <w:sz w:val="24"/>
          <w:szCs w:val="24"/>
          <w:lang w:val="en-US"/>
        </w:rPr>
        <w:t xml:space="preserve"> - </w:t>
      </w:r>
      <w:r w:rsidR="00E05C4C" w:rsidRPr="00F0021E">
        <w:rPr>
          <w:rFonts w:cs="Lucida Sans Unicode"/>
          <w:b/>
          <w:bCs/>
          <w:iCs/>
          <w:sz w:val="24"/>
          <w:szCs w:val="24"/>
          <w:lang w:val="en-US"/>
        </w:rPr>
        <w:t xml:space="preserve">Specific </w:t>
      </w:r>
      <w:r w:rsidR="00326720" w:rsidRPr="00F0021E">
        <w:rPr>
          <w:rFonts w:cs="Lucida Sans Unicode"/>
          <w:b/>
          <w:bCs/>
          <w:iCs/>
          <w:sz w:val="24"/>
          <w:szCs w:val="24"/>
          <w:lang w:val="en-US"/>
        </w:rPr>
        <w:t>training</w:t>
      </w:r>
      <w:r w:rsidR="00E05C4C" w:rsidRPr="00E05C4C">
        <w:rPr>
          <w:rFonts w:cs="Lucida Sans Unicode"/>
          <w:b/>
          <w:bCs/>
          <w:iCs/>
          <w:sz w:val="24"/>
          <w:szCs w:val="24"/>
          <w:lang w:val="en-US"/>
        </w:rPr>
        <w:t xml:space="preserve"> </w:t>
      </w:r>
      <w:r w:rsidR="00326720">
        <w:rPr>
          <w:rFonts w:cs="Lucida Sans Unicode"/>
          <w:b/>
          <w:bCs/>
          <w:iCs/>
          <w:sz w:val="24"/>
          <w:szCs w:val="24"/>
          <w:lang w:val="en-US"/>
        </w:rPr>
        <w:t>o</w:t>
      </w:r>
      <w:r w:rsidR="00E05C4C" w:rsidRPr="00E05C4C">
        <w:rPr>
          <w:rFonts w:cs="Lucida Sans Unicode"/>
          <w:b/>
          <w:bCs/>
          <w:iCs/>
          <w:sz w:val="24"/>
          <w:szCs w:val="24"/>
          <w:lang w:val="en-US"/>
        </w:rPr>
        <w:t xml:space="preserve">bjectives of the Degree </w:t>
      </w:r>
      <w:r w:rsidR="00C03F5D">
        <w:rPr>
          <w:rFonts w:cs="Lucida Sans Unicode"/>
          <w:b/>
          <w:bCs/>
          <w:iCs/>
          <w:sz w:val="24"/>
          <w:szCs w:val="24"/>
          <w:lang w:val="en-US"/>
        </w:rPr>
        <w:t>Program</w:t>
      </w:r>
      <w:r w:rsidR="00E05C4C" w:rsidRPr="00E05C4C">
        <w:rPr>
          <w:rFonts w:cs="Lucida Sans Unicode"/>
          <w:b/>
          <w:bCs/>
          <w:iCs/>
          <w:sz w:val="24"/>
          <w:szCs w:val="24"/>
          <w:lang w:val="en-US"/>
        </w:rPr>
        <w:t xml:space="preserve"> and </w:t>
      </w:r>
      <w:r w:rsidR="00787E79">
        <w:rPr>
          <w:rFonts w:cs="Lucida Sans Unicode"/>
          <w:b/>
          <w:bCs/>
          <w:iCs/>
          <w:sz w:val="24"/>
          <w:szCs w:val="24"/>
          <w:lang w:val="en-US"/>
        </w:rPr>
        <w:t>d</w:t>
      </w:r>
      <w:r w:rsidR="00E05C4C" w:rsidRPr="00E05C4C">
        <w:rPr>
          <w:rFonts w:cs="Lucida Sans Unicode"/>
          <w:b/>
          <w:bCs/>
          <w:iCs/>
          <w:sz w:val="24"/>
          <w:szCs w:val="24"/>
          <w:lang w:val="en-US"/>
        </w:rPr>
        <w:t xml:space="preserve">escription of the </w:t>
      </w:r>
      <w:r w:rsidR="00787E79">
        <w:rPr>
          <w:rFonts w:cs="Lucida Sans Unicode"/>
          <w:b/>
          <w:bCs/>
          <w:iCs/>
          <w:sz w:val="24"/>
          <w:szCs w:val="24"/>
          <w:lang w:val="en-US"/>
        </w:rPr>
        <w:t>e</w:t>
      </w:r>
      <w:r w:rsidR="00E05C4C" w:rsidRPr="00E05C4C">
        <w:rPr>
          <w:rFonts w:cs="Lucida Sans Unicode"/>
          <w:b/>
          <w:bCs/>
          <w:iCs/>
          <w:sz w:val="24"/>
          <w:szCs w:val="24"/>
          <w:lang w:val="en-US"/>
        </w:rPr>
        <w:t xml:space="preserve">ducational </w:t>
      </w:r>
      <w:r w:rsidR="00787E79">
        <w:rPr>
          <w:rFonts w:cs="Lucida Sans Unicode"/>
          <w:b/>
          <w:bCs/>
          <w:iCs/>
          <w:sz w:val="24"/>
          <w:szCs w:val="24"/>
          <w:lang w:val="en-US"/>
        </w:rPr>
        <w:t>p</w:t>
      </w:r>
      <w:r w:rsidR="00E05C4C" w:rsidRPr="00E05C4C">
        <w:rPr>
          <w:rFonts w:cs="Lucida Sans Unicode"/>
          <w:b/>
          <w:bCs/>
          <w:iCs/>
          <w:sz w:val="24"/>
          <w:szCs w:val="24"/>
          <w:lang w:val="en-US"/>
        </w:rPr>
        <w:t xml:space="preserve">athway, with </w:t>
      </w:r>
      <w:r w:rsidR="00787E79">
        <w:rPr>
          <w:rFonts w:cs="Lucida Sans Unicode"/>
          <w:b/>
          <w:bCs/>
          <w:iCs/>
          <w:sz w:val="24"/>
          <w:szCs w:val="24"/>
          <w:lang w:val="en-US"/>
        </w:rPr>
        <w:t>r</w:t>
      </w:r>
      <w:r w:rsidR="00E05C4C" w:rsidRPr="00E05C4C">
        <w:rPr>
          <w:rFonts w:cs="Lucida Sans Unicode"/>
          <w:b/>
          <w:bCs/>
          <w:iCs/>
          <w:sz w:val="24"/>
          <w:szCs w:val="24"/>
          <w:lang w:val="en-US"/>
        </w:rPr>
        <w:t xml:space="preserve">eference to the Dublin </w:t>
      </w:r>
      <w:r w:rsidR="00787E79">
        <w:rPr>
          <w:rFonts w:cs="Lucida Sans Unicode"/>
          <w:b/>
          <w:bCs/>
          <w:iCs/>
          <w:sz w:val="24"/>
          <w:szCs w:val="24"/>
          <w:lang w:val="en-US"/>
        </w:rPr>
        <w:t>d</w:t>
      </w:r>
      <w:r w:rsidR="00E05C4C" w:rsidRPr="00E05C4C">
        <w:rPr>
          <w:rFonts w:cs="Lucida Sans Unicode"/>
          <w:b/>
          <w:bCs/>
          <w:iCs/>
          <w:sz w:val="24"/>
          <w:szCs w:val="24"/>
          <w:lang w:val="en-US"/>
        </w:rPr>
        <w:t>escriptors</w:t>
      </w:r>
    </w:p>
    <w:p w14:paraId="1ACF8E24" w14:textId="77777777" w:rsidR="0007728A" w:rsidRPr="00E05C4C" w:rsidRDefault="0007728A" w:rsidP="00F55487">
      <w:pPr>
        <w:keepNext/>
        <w:keepLines/>
        <w:spacing w:before="0" w:after="0" w:line="240" w:lineRule="auto"/>
        <w:jc w:val="center"/>
        <w:outlineLvl w:val="1"/>
        <w:rPr>
          <w:rFonts w:eastAsiaTheme="minorHAnsi" w:cs="Lucida Sans Unicode"/>
          <w:b/>
          <w:color w:val="548DD4" w:themeColor="text2" w:themeTint="99"/>
          <w:sz w:val="28"/>
          <w:szCs w:val="28"/>
          <w:lang w:val="en-US" w:eastAsia="it-IT"/>
        </w:rPr>
      </w:pPr>
    </w:p>
    <w:p w14:paraId="1398222C" w14:textId="3B627EAA" w:rsidR="009B6CCE" w:rsidRPr="00281934" w:rsidRDefault="009B6CCE" w:rsidP="009B6CCE">
      <w:pPr>
        <w:keepNext/>
        <w:keepLines/>
        <w:spacing w:before="0" w:after="0" w:line="240" w:lineRule="auto"/>
        <w:jc w:val="center"/>
        <w:outlineLvl w:val="1"/>
        <w:rPr>
          <w:rFonts w:eastAsiaTheme="minorHAnsi" w:cs="Lucida Sans Unicode"/>
          <w:b/>
          <w:color w:val="365F91" w:themeColor="accent1" w:themeShade="BF"/>
          <w:sz w:val="28"/>
          <w:szCs w:val="28"/>
          <w:lang w:val="en-GB" w:eastAsia="it-IT"/>
        </w:rPr>
      </w:pPr>
      <w:bookmarkStart w:id="6" w:name="_Toc81581471"/>
      <w:r w:rsidRPr="00281934">
        <w:rPr>
          <w:rFonts w:eastAsiaTheme="minorHAnsi" w:cs="Lucida Sans Unicode"/>
          <w:b/>
          <w:color w:val="365F91" w:themeColor="accent1" w:themeShade="BF"/>
          <w:sz w:val="28"/>
          <w:szCs w:val="28"/>
          <w:lang w:val="en-GB" w:eastAsia="it-IT"/>
        </w:rPr>
        <w:t xml:space="preserve">Art. </w:t>
      </w:r>
      <w:r w:rsidR="00F94A44" w:rsidRPr="00281934">
        <w:rPr>
          <w:rFonts w:eastAsiaTheme="minorHAnsi" w:cs="Lucida Sans Unicode"/>
          <w:b/>
          <w:color w:val="365F91" w:themeColor="accent1" w:themeShade="BF"/>
          <w:sz w:val="28"/>
          <w:szCs w:val="28"/>
          <w:lang w:val="en-GB" w:eastAsia="it-IT"/>
        </w:rPr>
        <w:t>3</w:t>
      </w:r>
      <w:bookmarkEnd w:id="6"/>
    </w:p>
    <w:p w14:paraId="2E939C47" w14:textId="0485E03C" w:rsidR="00F55487" w:rsidRPr="00E47270" w:rsidRDefault="006D3A83" w:rsidP="009B6CCE">
      <w:pPr>
        <w:keepNext/>
        <w:keepLines/>
        <w:spacing w:before="0" w:after="0" w:line="240" w:lineRule="auto"/>
        <w:jc w:val="center"/>
        <w:outlineLvl w:val="1"/>
        <w:rPr>
          <w:rFonts w:eastAsiaTheme="minorHAnsi" w:cs="Lucida Sans Unicode"/>
          <w:b/>
          <w:color w:val="365F91" w:themeColor="accent1" w:themeShade="BF"/>
          <w:sz w:val="28"/>
          <w:szCs w:val="28"/>
          <w:lang w:val="en-GB" w:eastAsia="it-IT"/>
        </w:rPr>
      </w:pPr>
      <w:bookmarkStart w:id="7" w:name="_Toc81581472"/>
      <w:r w:rsidRPr="00281934">
        <w:rPr>
          <w:rFonts w:eastAsiaTheme="minorHAnsi" w:cs="Lucida Sans Unicode"/>
          <w:b/>
          <w:color w:val="365F91" w:themeColor="accent1" w:themeShade="BF"/>
          <w:sz w:val="28"/>
          <w:szCs w:val="28"/>
          <w:lang w:val="en-GB" w:eastAsia="it-IT"/>
        </w:rPr>
        <w:t>Professional profile and work opportunities</w:t>
      </w:r>
      <w:bookmarkEnd w:id="7"/>
    </w:p>
    <w:p w14:paraId="642E7DBC" w14:textId="463B7F3D" w:rsidR="009B6CCE" w:rsidRPr="003A77B8" w:rsidRDefault="00246E9C" w:rsidP="00FF5FE0">
      <w:pPr>
        <w:spacing w:before="0" w:after="0" w:line="240" w:lineRule="auto"/>
        <w:ind w:left="284" w:hanging="284"/>
        <w:rPr>
          <w:rFonts w:cs="Lucida Sans Unicode"/>
          <w:b/>
          <w:bCs/>
          <w:iCs/>
          <w:sz w:val="24"/>
          <w:szCs w:val="24"/>
          <w:lang w:val="en-US"/>
        </w:rPr>
      </w:pPr>
      <w:r w:rsidRPr="003A77B8">
        <w:rPr>
          <w:rFonts w:cs="Lucida Sans Unicode"/>
          <w:b/>
          <w:bCs/>
          <w:iCs/>
          <w:sz w:val="24"/>
          <w:szCs w:val="24"/>
          <w:lang w:val="en-US"/>
        </w:rPr>
        <w:t>Source</w:t>
      </w:r>
      <w:r w:rsidR="009B6CCE" w:rsidRPr="003A77B8">
        <w:rPr>
          <w:rFonts w:cs="Lucida Sans Unicode"/>
          <w:b/>
          <w:bCs/>
          <w:iCs/>
          <w:sz w:val="24"/>
          <w:szCs w:val="24"/>
          <w:lang w:val="en-US"/>
        </w:rPr>
        <w:t xml:space="preserve">: SUA </w:t>
      </w:r>
    </w:p>
    <w:p w14:paraId="4E86B04D" w14:textId="3833746C" w:rsidR="009B6CCE" w:rsidRPr="00797F62" w:rsidRDefault="009C70F9" w:rsidP="00FF5FE0">
      <w:pPr>
        <w:spacing w:before="0" w:after="0" w:line="240" w:lineRule="auto"/>
        <w:ind w:left="1560" w:hanging="709"/>
        <w:rPr>
          <w:rFonts w:cs="Lucida Sans Unicode"/>
          <w:b/>
          <w:bCs/>
          <w:iCs/>
          <w:sz w:val="24"/>
          <w:szCs w:val="24"/>
          <w:lang w:val="en-US"/>
        </w:rPr>
      </w:pPr>
      <w:r w:rsidRPr="00797F62">
        <w:rPr>
          <w:rFonts w:cs="Lucida Sans Unicode"/>
          <w:b/>
          <w:bCs/>
          <w:iCs/>
          <w:sz w:val="24"/>
          <w:szCs w:val="24"/>
          <w:lang w:val="en-US"/>
        </w:rPr>
        <w:t>Framework</w:t>
      </w:r>
      <w:r w:rsidR="007473E3" w:rsidRPr="00797F62">
        <w:rPr>
          <w:rFonts w:cs="Lucida Sans Unicode"/>
          <w:b/>
          <w:bCs/>
          <w:iCs/>
          <w:sz w:val="24"/>
          <w:szCs w:val="24"/>
          <w:lang w:val="en-US"/>
        </w:rPr>
        <w:t xml:space="preserve"> </w:t>
      </w:r>
      <w:proofErr w:type="spellStart"/>
      <w:r w:rsidR="007473E3" w:rsidRPr="00797F62">
        <w:rPr>
          <w:rFonts w:cs="Lucida Sans Unicode"/>
          <w:b/>
          <w:bCs/>
          <w:iCs/>
          <w:sz w:val="24"/>
          <w:szCs w:val="24"/>
          <w:lang w:val="en-US"/>
        </w:rPr>
        <w:t>RaD</w:t>
      </w:r>
      <w:proofErr w:type="spellEnd"/>
      <w:r w:rsidR="009B6CCE" w:rsidRPr="00797F62">
        <w:rPr>
          <w:rFonts w:cs="Lucida Sans Unicode"/>
          <w:b/>
          <w:bCs/>
          <w:iCs/>
          <w:sz w:val="24"/>
          <w:szCs w:val="24"/>
          <w:lang w:val="en-US"/>
        </w:rPr>
        <w:t xml:space="preserve">: </w:t>
      </w:r>
      <w:r w:rsidR="00F773CE" w:rsidRPr="00797F62">
        <w:rPr>
          <w:rFonts w:cs="Lucida Sans Unicode"/>
          <w:b/>
          <w:bCs/>
          <w:iCs/>
          <w:sz w:val="24"/>
          <w:szCs w:val="24"/>
          <w:lang w:val="en-US"/>
        </w:rPr>
        <w:t xml:space="preserve">Degree </w:t>
      </w:r>
      <w:r w:rsidR="00C03F5D">
        <w:rPr>
          <w:rFonts w:cs="Lucida Sans Unicode"/>
          <w:b/>
          <w:bCs/>
          <w:iCs/>
          <w:sz w:val="24"/>
          <w:szCs w:val="24"/>
          <w:lang w:val="en-US"/>
        </w:rPr>
        <w:t>Program</w:t>
      </w:r>
      <w:r w:rsidR="00F773CE" w:rsidRPr="00797F62">
        <w:rPr>
          <w:rFonts w:cs="Lucida Sans Unicode"/>
          <w:b/>
          <w:bCs/>
          <w:iCs/>
          <w:sz w:val="24"/>
          <w:szCs w:val="24"/>
          <w:lang w:val="en-US"/>
        </w:rPr>
        <w:t xml:space="preserve"> </w:t>
      </w:r>
      <w:r w:rsidR="00A2159A">
        <w:rPr>
          <w:rFonts w:cs="Lucida Sans Unicode"/>
          <w:b/>
          <w:bCs/>
          <w:iCs/>
          <w:sz w:val="24"/>
          <w:szCs w:val="24"/>
          <w:lang w:val="en-US"/>
        </w:rPr>
        <w:t>section</w:t>
      </w:r>
      <w:r w:rsidR="007473E3" w:rsidRPr="00797F62">
        <w:rPr>
          <w:rFonts w:cs="Lucida Sans Unicode"/>
          <w:b/>
          <w:bCs/>
          <w:iCs/>
          <w:sz w:val="24"/>
          <w:szCs w:val="24"/>
          <w:lang w:val="en-US"/>
        </w:rPr>
        <w:t xml:space="preserve"> – </w:t>
      </w:r>
      <w:r w:rsidR="00797F62" w:rsidRPr="00797F62">
        <w:rPr>
          <w:rFonts w:cs="Lucida Sans Unicode"/>
          <w:b/>
          <w:bCs/>
          <w:iCs/>
          <w:sz w:val="24"/>
          <w:szCs w:val="24"/>
          <w:lang w:val="en-US"/>
        </w:rPr>
        <w:t xml:space="preserve">Professional </w:t>
      </w:r>
      <w:r w:rsidR="00797F62">
        <w:rPr>
          <w:rFonts w:cs="Lucida Sans Unicode"/>
          <w:b/>
          <w:bCs/>
          <w:iCs/>
          <w:sz w:val="24"/>
          <w:szCs w:val="24"/>
          <w:lang w:val="en-US"/>
        </w:rPr>
        <w:t>p</w:t>
      </w:r>
      <w:r w:rsidR="00797F62" w:rsidRPr="00797F62">
        <w:rPr>
          <w:rFonts w:cs="Lucida Sans Unicode"/>
          <w:b/>
          <w:bCs/>
          <w:iCs/>
          <w:sz w:val="24"/>
          <w:szCs w:val="24"/>
          <w:lang w:val="en-US"/>
        </w:rPr>
        <w:t xml:space="preserve">rofile and </w:t>
      </w:r>
      <w:r w:rsidR="00797F62">
        <w:rPr>
          <w:rFonts w:cs="Lucida Sans Unicode"/>
          <w:b/>
          <w:bCs/>
          <w:iCs/>
          <w:sz w:val="24"/>
          <w:szCs w:val="24"/>
          <w:lang w:val="en-US"/>
        </w:rPr>
        <w:t>c</w:t>
      </w:r>
      <w:r w:rsidR="00797F62" w:rsidRPr="00797F62">
        <w:rPr>
          <w:rFonts w:cs="Lucida Sans Unicode"/>
          <w:b/>
          <w:bCs/>
          <w:iCs/>
          <w:sz w:val="24"/>
          <w:szCs w:val="24"/>
          <w:lang w:val="en-US"/>
        </w:rPr>
        <w:t xml:space="preserve">areer </w:t>
      </w:r>
      <w:r w:rsidR="00797F62">
        <w:rPr>
          <w:rFonts w:cs="Lucida Sans Unicode"/>
          <w:b/>
          <w:bCs/>
          <w:iCs/>
          <w:sz w:val="24"/>
          <w:szCs w:val="24"/>
          <w:lang w:val="en-US"/>
        </w:rPr>
        <w:t>o</w:t>
      </w:r>
      <w:r w:rsidR="00797F62" w:rsidRPr="00797F62">
        <w:rPr>
          <w:rFonts w:cs="Lucida Sans Unicode"/>
          <w:b/>
          <w:bCs/>
          <w:iCs/>
          <w:sz w:val="24"/>
          <w:szCs w:val="24"/>
          <w:lang w:val="en-US"/>
        </w:rPr>
        <w:t>pportunities</w:t>
      </w:r>
    </w:p>
    <w:p w14:paraId="15A93598" w14:textId="77777777" w:rsidR="009B6CCE" w:rsidRPr="00797F62" w:rsidRDefault="009B6CCE" w:rsidP="00A33ECB">
      <w:pPr>
        <w:spacing w:before="0" w:after="0" w:line="240" w:lineRule="auto"/>
        <w:jc w:val="both"/>
        <w:rPr>
          <w:rFonts w:cs="Lucida Sans Unicode"/>
          <w:sz w:val="28"/>
          <w:szCs w:val="28"/>
          <w:lang w:val="en-US" w:eastAsia="it-IT"/>
        </w:rPr>
      </w:pPr>
    </w:p>
    <w:p w14:paraId="1D4632D0" w14:textId="1A93DBF1" w:rsidR="00F94A44" w:rsidRPr="00281934" w:rsidRDefault="00F94A44" w:rsidP="00F94A44">
      <w:pPr>
        <w:keepNext/>
        <w:keepLines/>
        <w:spacing w:before="0" w:after="0" w:line="240" w:lineRule="auto"/>
        <w:jc w:val="center"/>
        <w:outlineLvl w:val="1"/>
        <w:rPr>
          <w:rFonts w:eastAsiaTheme="minorHAnsi" w:cs="Lucida Sans Unicode"/>
          <w:b/>
          <w:color w:val="365F91" w:themeColor="accent1" w:themeShade="BF"/>
          <w:sz w:val="28"/>
          <w:szCs w:val="28"/>
          <w:lang w:val="en-GB" w:eastAsia="it-IT"/>
        </w:rPr>
      </w:pPr>
      <w:bookmarkStart w:id="8" w:name="_Toc81581473"/>
      <w:r w:rsidRPr="00281934">
        <w:rPr>
          <w:rFonts w:eastAsiaTheme="minorHAnsi" w:cs="Lucida Sans Unicode"/>
          <w:b/>
          <w:color w:val="365F91" w:themeColor="accent1" w:themeShade="BF"/>
          <w:sz w:val="28"/>
          <w:szCs w:val="28"/>
          <w:lang w:val="en-GB" w:eastAsia="it-IT"/>
        </w:rPr>
        <w:t>Art.</w:t>
      </w:r>
      <w:r w:rsidR="00D3349B" w:rsidRPr="00281934">
        <w:rPr>
          <w:rFonts w:eastAsiaTheme="minorHAnsi" w:cs="Lucida Sans Unicode"/>
          <w:b/>
          <w:color w:val="365F91" w:themeColor="accent1" w:themeShade="BF"/>
          <w:sz w:val="28"/>
          <w:szCs w:val="28"/>
          <w:lang w:val="en-GB" w:eastAsia="it-IT"/>
        </w:rPr>
        <w:t xml:space="preserve"> </w:t>
      </w:r>
      <w:r w:rsidRPr="00281934">
        <w:rPr>
          <w:rFonts w:eastAsiaTheme="minorHAnsi" w:cs="Lucida Sans Unicode"/>
          <w:b/>
          <w:color w:val="365F91" w:themeColor="accent1" w:themeShade="BF"/>
          <w:sz w:val="28"/>
          <w:szCs w:val="28"/>
          <w:lang w:val="en-GB" w:eastAsia="it-IT"/>
        </w:rPr>
        <w:t>4</w:t>
      </w:r>
      <w:bookmarkEnd w:id="8"/>
    </w:p>
    <w:p w14:paraId="698991DF" w14:textId="5C9A154E" w:rsidR="00F94A44" w:rsidRPr="00281934" w:rsidRDefault="001B11C0" w:rsidP="00E47270">
      <w:pPr>
        <w:keepNext/>
        <w:keepLines/>
        <w:spacing w:before="0" w:after="0" w:line="240" w:lineRule="auto"/>
        <w:ind w:right="-143"/>
        <w:jc w:val="center"/>
        <w:outlineLvl w:val="1"/>
        <w:rPr>
          <w:rFonts w:eastAsiaTheme="minorHAnsi" w:cs="Lucida Sans Unicode"/>
          <w:b/>
          <w:color w:val="365F91" w:themeColor="accent1" w:themeShade="BF"/>
          <w:sz w:val="28"/>
          <w:szCs w:val="28"/>
          <w:lang w:val="en-GB" w:eastAsia="it-IT"/>
        </w:rPr>
      </w:pPr>
      <w:bookmarkStart w:id="9" w:name="_Toc81581474"/>
      <w:r w:rsidRPr="00281934">
        <w:rPr>
          <w:rFonts w:eastAsiaTheme="minorHAnsi" w:cs="Lucida Sans Unicode"/>
          <w:b/>
          <w:color w:val="365F91" w:themeColor="accent1" w:themeShade="BF"/>
          <w:sz w:val="28"/>
          <w:szCs w:val="28"/>
          <w:lang w:val="en-GB" w:eastAsia="it-IT"/>
        </w:rPr>
        <w:t xml:space="preserve">Admission requirements and knowledge required for access to the </w:t>
      </w:r>
      <w:r w:rsidR="00C726C9" w:rsidRPr="00281934">
        <w:rPr>
          <w:rFonts w:eastAsiaTheme="minorHAnsi" w:cs="Lucida Sans Unicode"/>
          <w:b/>
          <w:color w:val="365F91" w:themeColor="accent1" w:themeShade="BF"/>
          <w:sz w:val="28"/>
          <w:szCs w:val="28"/>
          <w:lang w:val="en-GB" w:eastAsia="it-IT"/>
        </w:rPr>
        <w:t xml:space="preserve">Degree </w:t>
      </w:r>
      <w:r w:rsidR="00606B4E">
        <w:rPr>
          <w:rFonts w:eastAsiaTheme="minorHAnsi" w:cs="Lucida Sans Unicode"/>
          <w:b/>
          <w:color w:val="365F91" w:themeColor="accent1" w:themeShade="BF"/>
          <w:sz w:val="28"/>
          <w:szCs w:val="28"/>
          <w:lang w:val="en-GB" w:eastAsia="it-IT"/>
        </w:rPr>
        <w:t>Program</w:t>
      </w:r>
      <w:r w:rsidR="001A140A" w:rsidRPr="00281934">
        <w:rPr>
          <w:rStyle w:val="Rimandonotaapidipagina"/>
          <w:rFonts w:eastAsiaTheme="minorHAnsi" w:cs="Lucida Sans Unicode"/>
          <w:b/>
          <w:color w:val="365F91" w:themeColor="accent1" w:themeShade="BF"/>
          <w:sz w:val="28"/>
          <w:szCs w:val="28"/>
          <w:lang w:val="en-GB" w:eastAsia="it-IT"/>
        </w:rPr>
        <w:footnoteReference w:id="2"/>
      </w:r>
      <w:bookmarkEnd w:id="9"/>
    </w:p>
    <w:p w14:paraId="02FC9F06" w14:textId="30DCA5C0" w:rsidR="00F94A44" w:rsidRPr="003A77B8" w:rsidRDefault="00246E9C" w:rsidP="00FF5FE0">
      <w:pPr>
        <w:spacing w:before="0" w:after="0" w:line="240" w:lineRule="auto"/>
        <w:ind w:left="284" w:hanging="284"/>
        <w:rPr>
          <w:rFonts w:cs="Lucida Sans Unicode"/>
          <w:b/>
          <w:bCs/>
          <w:iCs/>
          <w:sz w:val="24"/>
          <w:szCs w:val="24"/>
          <w:lang w:val="en-US"/>
        </w:rPr>
      </w:pPr>
      <w:r w:rsidRPr="003A77B8">
        <w:rPr>
          <w:rFonts w:cs="Lucida Sans Unicode"/>
          <w:b/>
          <w:bCs/>
          <w:iCs/>
          <w:sz w:val="24"/>
          <w:szCs w:val="24"/>
          <w:lang w:val="en-US"/>
        </w:rPr>
        <w:t>Source</w:t>
      </w:r>
      <w:r w:rsidR="00F94A44" w:rsidRPr="003A77B8">
        <w:rPr>
          <w:rFonts w:cs="Lucida Sans Unicode"/>
          <w:b/>
          <w:bCs/>
          <w:iCs/>
          <w:sz w:val="24"/>
          <w:szCs w:val="24"/>
          <w:lang w:val="en-US"/>
        </w:rPr>
        <w:t xml:space="preserve">: SUA </w:t>
      </w:r>
    </w:p>
    <w:p w14:paraId="6D4F18CD" w14:textId="251523C4" w:rsidR="00F94A44" w:rsidRPr="001936AD" w:rsidRDefault="009C70F9" w:rsidP="00FF5FE0">
      <w:pPr>
        <w:spacing w:before="0" w:after="0" w:line="240" w:lineRule="auto"/>
        <w:ind w:left="1554" w:hanging="703"/>
        <w:rPr>
          <w:rFonts w:cs="Lucida Sans Unicode"/>
          <w:b/>
          <w:bCs/>
          <w:iCs/>
          <w:sz w:val="24"/>
          <w:szCs w:val="24"/>
          <w:lang w:val="en-US"/>
        </w:rPr>
      </w:pPr>
      <w:r w:rsidRPr="001936AD">
        <w:rPr>
          <w:rFonts w:cs="Lucida Sans Unicode"/>
          <w:b/>
          <w:bCs/>
          <w:iCs/>
          <w:sz w:val="24"/>
          <w:szCs w:val="24"/>
          <w:lang w:val="en-US"/>
        </w:rPr>
        <w:lastRenderedPageBreak/>
        <w:t>Framework</w:t>
      </w:r>
      <w:r w:rsidR="007473E3" w:rsidRPr="001936AD">
        <w:rPr>
          <w:rFonts w:cs="Lucida Sans Unicode"/>
          <w:b/>
          <w:bCs/>
          <w:iCs/>
          <w:sz w:val="24"/>
          <w:szCs w:val="24"/>
          <w:lang w:val="en-US"/>
        </w:rPr>
        <w:t xml:space="preserve"> </w:t>
      </w:r>
      <w:proofErr w:type="spellStart"/>
      <w:r w:rsidR="007473E3" w:rsidRPr="001936AD">
        <w:rPr>
          <w:rFonts w:cs="Lucida Sans Unicode"/>
          <w:b/>
          <w:bCs/>
          <w:iCs/>
          <w:sz w:val="24"/>
          <w:szCs w:val="24"/>
          <w:lang w:val="en-US"/>
        </w:rPr>
        <w:t>RaD</w:t>
      </w:r>
      <w:proofErr w:type="spellEnd"/>
      <w:r w:rsidR="00F94A44" w:rsidRPr="001936AD">
        <w:rPr>
          <w:rFonts w:cs="Lucida Sans Unicode"/>
          <w:b/>
          <w:bCs/>
          <w:iCs/>
          <w:sz w:val="24"/>
          <w:szCs w:val="24"/>
          <w:lang w:val="en-US"/>
        </w:rPr>
        <w:t xml:space="preserve">: </w:t>
      </w:r>
      <w:r w:rsidR="00F773CE" w:rsidRPr="001936AD">
        <w:rPr>
          <w:rFonts w:cs="Lucida Sans Unicode"/>
          <w:b/>
          <w:bCs/>
          <w:iCs/>
          <w:sz w:val="24"/>
          <w:szCs w:val="24"/>
          <w:lang w:val="en-US"/>
        </w:rPr>
        <w:t xml:space="preserve">Degree </w:t>
      </w:r>
      <w:r w:rsidR="00C03F5D">
        <w:rPr>
          <w:rFonts w:cs="Lucida Sans Unicode"/>
          <w:b/>
          <w:bCs/>
          <w:iCs/>
          <w:sz w:val="24"/>
          <w:szCs w:val="24"/>
          <w:lang w:val="en-US"/>
        </w:rPr>
        <w:t>Program</w:t>
      </w:r>
      <w:r w:rsidR="00F773CE" w:rsidRPr="001936AD">
        <w:rPr>
          <w:rFonts w:cs="Lucida Sans Unicode"/>
          <w:b/>
          <w:bCs/>
          <w:iCs/>
          <w:sz w:val="24"/>
          <w:szCs w:val="24"/>
          <w:lang w:val="en-US"/>
        </w:rPr>
        <w:t xml:space="preserve"> </w:t>
      </w:r>
      <w:r w:rsidR="009A0C65">
        <w:rPr>
          <w:rFonts w:cs="Lucida Sans Unicode"/>
          <w:b/>
          <w:bCs/>
          <w:iCs/>
          <w:sz w:val="24"/>
          <w:szCs w:val="24"/>
          <w:lang w:val="en-US"/>
        </w:rPr>
        <w:t>section</w:t>
      </w:r>
      <w:r w:rsidR="007473E3" w:rsidRPr="00506E11">
        <w:rPr>
          <w:rFonts w:cs="Lucida Sans Unicode"/>
          <w:b/>
          <w:bCs/>
          <w:iCs/>
          <w:sz w:val="24"/>
          <w:szCs w:val="24"/>
          <w:lang w:val="en-US"/>
        </w:rPr>
        <w:t xml:space="preserve"> –</w:t>
      </w:r>
      <w:r w:rsidR="00A81109" w:rsidRPr="00506E11">
        <w:rPr>
          <w:rFonts w:cs="Lucida Sans Unicode"/>
          <w:b/>
          <w:bCs/>
          <w:iCs/>
          <w:sz w:val="24"/>
          <w:szCs w:val="24"/>
          <w:lang w:val="en-US"/>
        </w:rPr>
        <w:t xml:space="preserve"> </w:t>
      </w:r>
      <w:r w:rsidR="001936AD" w:rsidRPr="00506E11">
        <w:rPr>
          <w:rFonts w:cs="Lucida Sans Unicode"/>
          <w:b/>
          <w:bCs/>
          <w:iCs/>
          <w:sz w:val="24"/>
          <w:szCs w:val="24"/>
          <w:lang w:val="en-US"/>
        </w:rPr>
        <w:t>Knowl</w:t>
      </w:r>
      <w:r w:rsidR="001936AD" w:rsidRPr="001936AD">
        <w:rPr>
          <w:rFonts w:cs="Lucida Sans Unicode"/>
          <w:b/>
          <w:bCs/>
          <w:iCs/>
          <w:sz w:val="24"/>
          <w:szCs w:val="24"/>
          <w:lang w:val="en-US"/>
        </w:rPr>
        <w:t xml:space="preserve">edge </w:t>
      </w:r>
      <w:r w:rsidR="00506E11">
        <w:rPr>
          <w:rFonts w:cs="Lucida Sans Unicode"/>
          <w:b/>
          <w:bCs/>
          <w:iCs/>
          <w:sz w:val="24"/>
          <w:szCs w:val="24"/>
          <w:lang w:val="en-US"/>
        </w:rPr>
        <w:t>r</w:t>
      </w:r>
      <w:r w:rsidR="001936AD" w:rsidRPr="001936AD">
        <w:rPr>
          <w:rFonts w:cs="Lucida Sans Unicode"/>
          <w:b/>
          <w:bCs/>
          <w:iCs/>
          <w:sz w:val="24"/>
          <w:szCs w:val="24"/>
          <w:lang w:val="en-US"/>
        </w:rPr>
        <w:t xml:space="preserve">equired for </w:t>
      </w:r>
      <w:r w:rsidR="00506E11">
        <w:rPr>
          <w:rFonts w:cs="Lucida Sans Unicode"/>
          <w:b/>
          <w:bCs/>
          <w:iCs/>
          <w:sz w:val="24"/>
          <w:szCs w:val="24"/>
          <w:lang w:val="en-US"/>
        </w:rPr>
        <w:t>a</w:t>
      </w:r>
      <w:r w:rsidR="001936AD" w:rsidRPr="001936AD">
        <w:rPr>
          <w:rFonts w:cs="Lucida Sans Unicode"/>
          <w:b/>
          <w:bCs/>
          <w:iCs/>
          <w:sz w:val="24"/>
          <w:szCs w:val="24"/>
          <w:lang w:val="en-US"/>
        </w:rPr>
        <w:t>dmission</w:t>
      </w:r>
    </w:p>
    <w:p w14:paraId="5CCEDB36" w14:textId="77777777" w:rsidR="0007728A" w:rsidRPr="001936AD" w:rsidRDefault="0007728A" w:rsidP="00F94A44">
      <w:pPr>
        <w:spacing w:before="0" w:after="0" w:line="240" w:lineRule="auto"/>
        <w:rPr>
          <w:rFonts w:cs="Lucida Sans Unicode"/>
          <w:iCs/>
          <w:sz w:val="28"/>
          <w:szCs w:val="28"/>
          <w:lang w:val="en-US"/>
        </w:rPr>
      </w:pPr>
    </w:p>
    <w:p w14:paraId="7DC99EC4" w14:textId="54A55341" w:rsidR="00830EC1" w:rsidRPr="00281934" w:rsidRDefault="00830EC1" w:rsidP="00830EC1">
      <w:pPr>
        <w:keepNext/>
        <w:keepLines/>
        <w:spacing w:before="0" w:after="0" w:line="240" w:lineRule="auto"/>
        <w:jc w:val="center"/>
        <w:outlineLvl w:val="1"/>
        <w:rPr>
          <w:rFonts w:eastAsiaTheme="minorHAnsi" w:cs="Lucida Sans Unicode"/>
          <w:b/>
          <w:color w:val="365F91" w:themeColor="accent1" w:themeShade="BF"/>
          <w:sz w:val="28"/>
          <w:szCs w:val="28"/>
          <w:lang w:val="en-GB" w:eastAsia="it-IT"/>
        </w:rPr>
      </w:pPr>
      <w:bookmarkStart w:id="10" w:name="_Toc81581475"/>
      <w:r w:rsidRPr="00281934">
        <w:rPr>
          <w:rFonts w:eastAsiaTheme="minorHAnsi" w:cs="Lucida Sans Unicode"/>
          <w:b/>
          <w:color w:val="365F91" w:themeColor="accent1" w:themeShade="BF"/>
          <w:sz w:val="28"/>
          <w:szCs w:val="28"/>
          <w:lang w:val="en-GB" w:eastAsia="it-IT"/>
        </w:rPr>
        <w:t>Art.</w:t>
      </w:r>
      <w:r w:rsidR="00D3349B" w:rsidRPr="00281934">
        <w:rPr>
          <w:rFonts w:eastAsiaTheme="minorHAnsi" w:cs="Lucida Sans Unicode"/>
          <w:b/>
          <w:color w:val="365F91" w:themeColor="accent1" w:themeShade="BF"/>
          <w:sz w:val="28"/>
          <w:szCs w:val="28"/>
          <w:lang w:val="en-GB" w:eastAsia="it-IT"/>
        </w:rPr>
        <w:t xml:space="preserve"> </w:t>
      </w:r>
      <w:r w:rsidR="00784398" w:rsidRPr="00281934">
        <w:rPr>
          <w:rFonts w:eastAsiaTheme="minorHAnsi" w:cs="Lucida Sans Unicode"/>
          <w:b/>
          <w:color w:val="365F91" w:themeColor="accent1" w:themeShade="BF"/>
          <w:sz w:val="28"/>
          <w:szCs w:val="28"/>
          <w:lang w:val="en-GB" w:eastAsia="it-IT"/>
        </w:rPr>
        <w:t>5</w:t>
      </w:r>
      <w:bookmarkEnd w:id="10"/>
    </w:p>
    <w:p w14:paraId="06D34B6A" w14:textId="4A098616" w:rsidR="00830EC1" w:rsidRPr="00281934" w:rsidRDefault="001B11C0" w:rsidP="00830EC1">
      <w:pPr>
        <w:keepNext/>
        <w:keepLines/>
        <w:spacing w:before="0" w:after="0" w:line="240" w:lineRule="auto"/>
        <w:jc w:val="center"/>
        <w:outlineLvl w:val="1"/>
        <w:rPr>
          <w:rFonts w:eastAsiaTheme="minorHAnsi" w:cs="Lucida Sans Unicode"/>
          <w:b/>
          <w:color w:val="365F91" w:themeColor="accent1" w:themeShade="BF"/>
          <w:sz w:val="28"/>
          <w:szCs w:val="28"/>
          <w:lang w:val="en-GB" w:eastAsia="it-IT"/>
        </w:rPr>
      </w:pPr>
      <w:bookmarkStart w:id="11" w:name="_Toc81581476"/>
      <w:r w:rsidRPr="00281934">
        <w:rPr>
          <w:rFonts w:eastAsiaTheme="minorHAnsi" w:cs="Lucida Sans Unicode"/>
          <w:b/>
          <w:color w:val="365F91" w:themeColor="accent1" w:themeShade="BF"/>
          <w:sz w:val="28"/>
          <w:szCs w:val="28"/>
          <w:lang w:val="en-GB" w:eastAsia="it-IT"/>
        </w:rPr>
        <w:t xml:space="preserve">Procedures for access to the </w:t>
      </w:r>
      <w:r w:rsidR="00C726C9" w:rsidRPr="00F76B61">
        <w:rPr>
          <w:rFonts w:eastAsiaTheme="minorHAnsi" w:cs="Lucida Sans Unicode"/>
          <w:b/>
          <w:color w:val="365F91" w:themeColor="accent1" w:themeShade="BF"/>
          <w:sz w:val="28"/>
          <w:szCs w:val="28"/>
          <w:lang w:val="en-GB" w:eastAsia="it-IT"/>
        </w:rPr>
        <w:t xml:space="preserve">Degree </w:t>
      </w:r>
      <w:r w:rsidR="00606B4E" w:rsidRPr="00F76B61">
        <w:rPr>
          <w:rFonts w:eastAsiaTheme="minorHAnsi" w:cs="Lucida Sans Unicode"/>
          <w:b/>
          <w:color w:val="365F91" w:themeColor="accent1" w:themeShade="BF"/>
          <w:sz w:val="28"/>
          <w:szCs w:val="28"/>
          <w:lang w:val="en-GB" w:eastAsia="it-IT"/>
        </w:rPr>
        <w:t>Program</w:t>
      </w:r>
      <w:bookmarkEnd w:id="11"/>
      <w:r w:rsidR="00FE12E6">
        <w:rPr>
          <w:rFonts w:eastAsiaTheme="minorHAnsi" w:cs="Lucida Sans Unicode"/>
          <w:b/>
          <w:color w:val="365F91" w:themeColor="accent1" w:themeShade="BF"/>
          <w:sz w:val="28"/>
          <w:szCs w:val="28"/>
          <w:lang w:val="en-GB" w:eastAsia="it-IT"/>
        </w:rPr>
        <w:t xml:space="preserve"> (</w:t>
      </w:r>
      <w:proofErr w:type="spellStart"/>
      <w:r w:rsidR="00FE12E6">
        <w:rPr>
          <w:rFonts w:eastAsiaTheme="minorHAnsi" w:cs="Lucida Sans Unicode"/>
          <w:b/>
          <w:color w:val="365F91" w:themeColor="accent1" w:themeShade="BF"/>
          <w:sz w:val="28"/>
          <w:szCs w:val="28"/>
          <w:lang w:val="en-GB" w:eastAsia="it-IT"/>
        </w:rPr>
        <w:t>CdS</w:t>
      </w:r>
      <w:proofErr w:type="spellEnd"/>
      <w:r w:rsidR="00FE12E6">
        <w:rPr>
          <w:rFonts w:eastAsiaTheme="minorHAnsi" w:cs="Lucida Sans Unicode"/>
          <w:b/>
          <w:color w:val="365F91" w:themeColor="accent1" w:themeShade="BF"/>
          <w:sz w:val="28"/>
          <w:szCs w:val="28"/>
          <w:lang w:val="en-GB" w:eastAsia="it-IT"/>
        </w:rPr>
        <w:t>)</w:t>
      </w:r>
    </w:p>
    <w:p w14:paraId="4499CCA5" w14:textId="77777777" w:rsidR="00FF5FE0" w:rsidRPr="00F20D0B" w:rsidRDefault="00FF5FE0" w:rsidP="00FF5FE0">
      <w:pPr>
        <w:spacing w:before="0" w:after="0" w:line="240" w:lineRule="auto"/>
        <w:ind w:left="284" w:hanging="284"/>
        <w:rPr>
          <w:rFonts w:cs="Lucida Sans Unicode"/>
          <w:b/>
          <w:bCs/>
          <w:iCs/>
          <w:sz w:val="24"/>
          <w:szCs w:val="24"/>
          <w:lang w:val="en-US"/>
        </w:rPr>
      </w:pPr>
      <w:r w:rsidRPr="00F20D0B">
        <w:rPr>
          <w:rFonts w:cs="Lucida Sans Unicode"/>
          <w:b/>
          <w:bCs/>
          <w:iCs/>
          <w:sz w:val="24"/>
          <w:szCs w:val="24"/>
          <w:lang w:val="en-US"/>
        </w:rPr>
        <w:t xml:space="preserve">Source: SUA </w:t>
      </w:r>
    </w:p>
    <w:p w14:paraId="2544345E" w14:textId="286DEDC4" w:rsidR="00FF5FE0" w:rsidRPr="00A1169E" w:rsidRDefault="00FF5FE0" w:rsidP="00FF5FE0">
      <w:pPr>
        <w:spacing w:before="0" w:after="0" w:line="240" w:lineRule="auto"/>
        <w:ind w:left="993" w:hanging="142"/>
        <w:rPr>
          <w:rFonts w:cs="Lucida Sans Unicode"/>
          <w:b/>
          <w:bCs/>
          <w:iCs/>
          <w:sz w:val="24"/>
          <w:szCs w:val="24"/>
          <w:lang w:val="en-US"/>
        </w:rPr>
      </w:pPr>
      <w:r w:rsidRPr="00A1169E">
        <w:rPr>
          <w:rFonts w:cs="Lucida Sans Unicode"/>
          <w:b/>
          <w:bCs/>
          <w:iCs/>
          <w:sz w:val="24"/>
          <w:szCs w:val="24"/>
          <w:lang w:val="en-US"/>
        </w:rPr>
        <w:t xml:space="preserve">Framework: </w:t>
      </w:r>
      <w:r w:rsidR="00F773CE" w:rsidRPr="00A1169E">
        <w:rPr>
          <w:rFonts w:cs="Lucida Sans Unicode"/>
          <w:b/>
          <w:bCs/>
          <w:iCs/>
          <w:sz w:val="24"/>
          <w:szCs w:val="24"/>
          <w:lang w:val="en-US"/>
        </w:rPr>
        <w:t xml:space="preserve">Degree </w:t>
      </w:r>
      <w:r w:rsidR="00C03F5D">
        <w:rPr>
          <w:rFonts w:cs="Lucida Sans Unicode"/>
          <w:b/>
          <w:bCs/>
          <w:iCs/>
          <w:sz w:val="24"/>
          <w:szCs w:val="24"/>
          <w:lang w:val="en-US"/>
        </w:rPr>
        <w:t>Program</w:t>
      </w:r>
      <w:r w:rsidR="00F773CE" w:rsidRPr="00A1169E">
        <w:rPr>
          <w:rFonts w:cs="Lucida Sans Unicode"/>
          <w:b/>
          <w:bCs/>
          <w:iCs/>
          <w:sz w:val="24"/>
          <w:szCs w:val="24"/>
          <w:lang w:val="en-US"/>
        </w:rPr>
        <w:t xml:space="preserve"> </w:t>
      </w:r>
      <w:r w:rsidR="009A0C65">
        <w:rPr>
          <w:rFonts w:cs="Lucida Sans Unicode"/>
          <w:b/>
          <w:bCs/>
          <w:iCs/>
          <w:sz w:val="24"/>
          <w:szCs w:val="24"/>
          <w:lang w:val="en-US"/>
        </w:rPr>
        <w:t>section</w:t>
      </w:r>
      <w:r w:rsidR="007473E3" w:rsidRPr="00A1169E">
        <w:rPr>
          <w:rFonts w:cs="Lucida Sans Unicode"/>
          <w:b/>
          <w:bCs/>
          <w:iCs/>
          <w:sz w:val="24"/>
          <w:szCs w:val="24"/>
          <w:lang w:val="en-US"/>
        </w:rPr>
        <w:t xml:space="preserve"> –</w:t>
      </w:r>
      <w:r w:rsidR="00A1169E" w:rsidRPr="00A1169E">
        <w:rPr>
          <w:rFonts w:cs="Lucida Sans Unicode"/>
          <w:b/>
          <w:bCs/>
          <w:iCs/>
          <w:sz w:val="24"/>
          <w:szCs w:val="24"/>
          <w:lang w:val="en-US"/>
        </w:rPr>
        <w:t xml:space="preserve"> Admission </w:t>
      </w:r>
      <w:r w:rsidR="00A1169E">
        <w:rPr>
          <w:rFonts w:cs="Lucida Sans Unicode"/>
          <w:b/>
          <w:bCs/>
          <w:iCs/>
          <w:sz w:val="24"/>
          <w:szCs w:val="24"/>
          <w:lang w:val="en-US"/>
        </w:rPr>
        <w:t>r</w:t>
      </w:r>
      <w:r w:rsidR="00A1169E" w:rsidRPr="00A1169E">
        <w:rPr>
          <w:rFonts w:cs="Lucida Sans Unicode"/>
          <w:b/>
          <w:bCs/>
          <w:iCs/>
          <w:sz w:val="24"/>
          <w:szCs w:val="24"/>
          <w:lang w:val="en-US"/>
        </w:rPr>
        <w:t>equirements</w:t>
      </w:r>
    </w:p>
    <w:p w14:paraId="3F520A7C" w14:textId="55B1164C" w:rsidR="009C70F9" w:rsidRPr="00281934" w:rsidRDefault="009C70F9" w:rsidP="009C70F9">
      <w:pPr>
        <w:pStyle w:val="Paragrafoelenco"/>
        <w:keepNext/>
        <w:keepLines/>
        <w:numPr>
          <w:ilvl w:val="0"/>
          <w:numId w:val="12"/>
        </w:numPr>
        <w:spacing w:before="0" w:after="0" w:line="240" w:lineRule="auto"/>
        <w:ind w:left="284" w:hanging="284"/>
        <w:jc w:val="both"/>
        <w:outlineLvl w:val="1"/>
        <w:rPr>
          <w:sz w:val="24"/>
          <w:szCs w:val="24"/>
          <w:lang w:val="en-GB"/>
        </w:rPr>
      </w:pPr>
      <w:r w:rsidRPr="00281934">
        <w:rPr>
          <w:sz w:val="24"/>
          <w:szCs w:val="24"/>
          <w:lang w:val="en-GB"/>
        </w:rPr>
        <w:t xml:space="preserve">The </w:t>
      </w:r>
      <w:r w:rsidR="00631B14">
        <w:rPr>
          <w:sz w:val="24"/>
          <w:szCs w:val="24"/>
          <w:lang w:val="en-GB"/>
        </w:rPr>
        <w:t>CCD</w:t>
      </w:r>
      <w:r w:rsidRPr="00281934">
        <w:rPr>
          <w:sz w:val="24"/>
          <w:szCs w:val="24"/>
          <w:lang w:val="en-GB"/>
        </w:rPr>
        <w:t xml:space="preserve"> of the</w:t>
      </w:r>
      <w:r w:rsidR="00462B6E">
        <w:rPr>
          <w:sz w:val="24"/>
          <w:szCs w:val="24"/>
          <w:lang w:val="en-GB"/>
        </w:rPr>
        <w:t xml:space="preserve"> Degree</w:t>
      </w:r>
      <w:r w:rsidRPr="00281934">
        <w:rPr>
          <w:sz w:val="24"/>
          <w:szCs w:val="24"/>
          <w:lang w:val="en-GB"/>
        </w:rPr>
        <w:t xml:space="preserve"> </w:t>
      </w:r>
      <w:r w:rsidR="00606B4E" w:rsidRPr="00462B6E">
        <w:rPr>
          <w:sz w:val="24"/>
          <w:szCs w:val="24"/>
          <w:lang w:val="en-GB"/>
        </w:rPr>
        <w:t>Program</w:t>
      </w:r>
      <w:r w:rsidRPr="00462B6E">
        <w:rPr>
          <w:sz w:val="24"/>
          <w:szCs w:val="24"/>
          <w:lang w:val="en-GB"/>
        </w:rPr>
        <w:t xml:space="preserve"> </w:t>
      </w:r>
      <w:r w:rsidRPr="00281934">
        <w:rPr>
          <w:sz w:val="24"/>
          <w:szCs w:val="24"/>
          <w:lang w:val="en-GB"/>
        </w:rPr>
        <w:t xml:space="preserve">normally regulates the admission criteria and any scheduling of enrolments, </w:t>
      </w:r>
      <w:r w:rsidRPr="00281934">
        <w:rPr>
          <w:rFonts w:cstheme="minorHAnsi"/>
          <w:sz w:val="24"/>
          <w:szCs w:val="24"/>
          <w:lang w:val="en-GB"/>
        </w:rPr>
        <w:t>except in case</w:t>
      </w:r>
      <w:r w:rsidR="00BE6919">
        <w:rPr>
          <w:rFonts w:cstheme="minorHAnsi"/>
          <w:sz w:val="24"/>
          <w:szCs w:val="24"/>
          <w:lang w:val="en-GB"/>
        </w:rPr>
        <w:t>s</w:t>
      </w:r>
      <w:r w:rsidRPr="00281934">
        <w:rPr>
          <w:rFonts w:cstheme="minorHAnsi"/>
          <w:sz w:val="24"/>
          <w:szCs w:val="24"/>
          <w:lang w:val="en-GB"/>
        </w:rPr>
        <w:t xml:space="preserve"> subject to different provisions</w:t>
      </w:r>
      <w:r w:rsidR="0097564A">
        <w:rPr>
          <w:rFonts w:cstheme="minorHAnsi"/>
          <w:sz w:val="24"/>
          <w:szCs w:val="24"/>
          <w:lang w:val="en-GB"/>
        </w:rPr>
        <w:t xml:space="preserve"> of law</w:t>
      </w:r>
      <w:r w:rsidRPr="00281934">
        <w:rPr>
          <w:rStyle w:val="Rimandonotaapidipagina"/>
          <w:rFonts w:cstheme="minorHAnsi"/>
          <w:sz w:val="24"/>
          <w:szCs w:val="24"/>
          <w:lang w:val="en-GB"/>
        </w:rPr>
        <w:footnoteReference w:id="3"/>
      </w:r>
      <w:r w:rsidRPr="00281934">
        <w:rPr>
          <w:sz w:val="24"/>
          <w:szCs w:val="24"/>
          <w:lang w:val="en-GB"/>
        </w:rPr>
        <w:t>.</w:t>
      </w:r>
    </w:p>
    <w:p w14:paraId="21085118" w14:textId="67A6624E" w:rsidR="00243C2E" w:rsidRPr="00281934" w:rsidRDefault="00243C2E" w:rsidP="009C70F9">
      <w:pPr>
        <w:pStyle w:val="Paragrafoelenco"/>
        <w:numPr>
          <w:ilvl w:val="0"/>
          <w:numId w:val="12"/>
        </w:numPr>
        <w:spacing w:before="0" w:after="0" w:line="240" w:lineRule="auto"/>
        <w:ind w:left="284" w:hanging="284"/>
        <w:jc w:val="both"/>
        <w:rPr>
          <w:rFonts w:cs="Lucida Sans Unicode"/>
          <w:sz w:val="24"/>
          <w:szCs w:val="24"/>
          <w:lang w:val="en-GB" w:eastAsia="it-IT"/>
        </w:rPr>
      </w:pPr>
      <w:r w:rsidRPr="00281934">
        <w:rPr>
          <w:rFonts w:cs="Lucida Sans Unicode"/>
          <w:sz w:val="24"/>
          <w:szCs w:val="24"/>
          <w:lang w:val="en-GB" w:eastAsia="it-IT"/>
        </w:rPr>
        <w:t xml:space="preserve">In the event of negative assessment of the adequate initial preparation regarding knowledge requirements for admission to </w:t>
      </w:r>
      <w:r w:rsidRPr="00163653">
        <w:rPr>
          <w:rFonts w:cs="Lucida Sans Unicode"/>
          <w:sz w:val="24"/>
          <w:szCs w:val="24"/>
          <w:lang w:val="en-GB" w:eastAsia="it-IT"/>
        </w:rPr>
        <w:t xml:space="preserve">the </w:t>
      </w:r>
      <w:r w:rsidR="00F96560" w:rsidRPr="00163653">
        <w:rPr>
          <w:rFonts w:cs="Lucida Sans Unicode"/>
          <w:sz w:val="24"/>
          <w:szCs w:val="24"/>
          <w:lang w:val="en-GB" w:eastAsia="it-IT"/>
        </w:rPr>
        <w:t>D</w:t>
      </w:r>
      <w:r w:rsidRPr="00163653">
        <w:rPr>
          <w:rFonts w:cs="Lucida Sans Unicode"/>
          <w:sz w:val="24"/>
          <w:szCs w:val="24"/>
          <w:lang w:val="en-GB" w:eastAsia="it-IT"/>
        </w:rPr>
        <w:t xml:space="preserve">egree </w:t>
      </w:r>
      <w:r w:rsidR="00606B4E" w:rsidRPr="00163653">
        <w:rPr>
          <w:rFonts w:cs="Lucida Sans Unicode"/>
          <w:sz w:val="24"/>
          <w:szCs w:val="24"/>
          <w:lang w:val="en-GB" w:eastAsia="it-IT"/>
        </w:rPr>
        <w:t>Program</w:t>
      </w:r>
      <w:r w:rsidRPr="00163653">
        <w:rPr>
          <w:rFonts w:cs="Lucida Sans Unicode"/>
          <w:sz w:val="24"/>
          <w:szCs w:val="24"/>
          <w:lang w:val="en-GB" w:eastAsia="it-IT"/>
        </w:rPr>
        <w:t>,</w:t>
      </w:r>
      <w:r w:rsidRPr="00281934">
        <w:rPr>
          <w:rFonts w:cs="Lucida Sans Unicode"/>
          <w:sz w:val="24"/>
          <w:szCs w:val="24"/>
          <w:lang w:val="en-GB" w:eastAsia="it-IT"/>
        </w:rPr>
        <w:t xml:space="preserve"> the </w:t>
      </w:r>
      <w:r w:rsidR="00163653">
        <w:rPr>
          <w:rFonts w:cs="Lucida Sans Unicode"/>
          <w:sz w:val="24"/>
          <w:szCs w:val="24"/>
          <w:lang w:val="en-GB" w:eastAsia="it-IT"/>
        </w:rPr>
        <w:t>CCD</w:t>
      </w:r>
      <w:r w:rsidRPr="00281934">
        <w:rPr>
          <w:rFonts w:cs="Lucida Sans Unicode"/>
          <w:sz w:val="24"/>
          <w:szCs w:val="24"/>
          <w:lang w:val="en-GB" w:eastAsia="it-IT"/>
        </w:rPr>
        <w:t xml:space="preserve"> assigns specific Additional Formative Obligations (OFA), indicating the means of verification to be fulfilled within </w:t>
      </w:r>
      <w:r w:rsidR="00BE6919">
        <w:rPr>
          <w:rFonts w:cs="Lucida Sans Unicode"/>
          <w:sz w:val="24"/>
          <w:szCs w:val="24"/>
          <w:lang w:val="en-GB" w:eastAsia="it-IT"/>
        </w:rPr>
        <w:t xml:space="preserve">the Program's </w:t>
      </w:r>
      <w:r w:rsidRPr="00281934">
        <w:rPr>
          <w:rFonts w:cs="Lucida Sans Unicode"/>
          <w:sz w:val="24"/>
          <w:szCs w:val="24"/>
          <w:lang w:val="en-GB" w:eastAsia="it-IT"/>
        </w:rPr>
        <w:t xml:space="preserve">first year. </w:t>
      </w:r>
    </w:p>
    <w:p w14:paraId="2C814A33" w14:textId="3B895F9E" w:rsidR="0018201F" w:rsidRPr="00281934" w:rsidRDefault="00B41B05" w:rsidP="009C70F9">
      <w:pPr>
        <w:spacing w:before="0" w:after="0" w:line="240" w:lineRule="auto"/>
        <w:ind w:left="284"/>
        <w:jc w:val="both"/>
        <w:rPr>
          <w:rFonts w:cstheme="minorHAnsi"/>
          <w:color w:val="548DD4" w:themeColor="text2" w:themeTint="99"/>
          <w:lang w:val="en-GB"/>
        </w:rPr>
      </w:pPr>
      <w:r w:rsidRPr="00281934">
        <w:rPr>
          <w:rFonts w:cstheme="minorHAnsi"/>
          <w:color w:val="0070C0"/>
          <w:lang w:val="en-GB"/>
        </w:rPr>
        <w:t>[</w:t>
      </w:r>
      <w:r w:rsidR="00243C2E" w:rsidRPr="00281934">
        <w:rPr>
          <w:rFonts w:cstheme="minorHAnsi"/>
          <w:color w:val="0070C0"/>
          <w:lang w:val="en-GB"/>
        </w:rPr>
        <w:t xml:space="preserve">delete the above paragraph if </w:t>
      </w:r>
      <w:r w:rsidR="00243C2E" w:rsidRPr="00890CC9">
        <w:rPr>
          <w:rFonts w:cstheme="minorHAnsi"/>
          <w:color w:val="0070C0"/>
          <w:lang w:val="en-GB"/>
        </w:rPr>
        <w:t xml:space="preserve">the </w:t>
      </w:r>
      <w:r w:rsidR="00D66585" w:rsidRPr="00890CC9">
        <w:rPr>
          <w:rFonts w:cstheme="minorHAnsi"/>
          <w:color w:val="0070C0"/>
          <w:lang w:val="en-GB"/>
        </w:rPr>
        <w:t>D</w:t>
      </w:r>
      <w:r w:rsidR="00243C2E" w:rsidRPr="00890CC9">
        <w:rPr>
          <w:rFonts w:cstheme="minorHAnsi"/>
          <w:color w:val="0070C0"/>
          <w:lang w:val="en-GB"/>
        </w:rPr>
        <w:t xml:space="preserve">egree </w:t>
      </w:r>
      <w:r w:rsidR="00606B4E" w:rsidRPr="00890CC9">
        <w:rPr>
          <w:rFonts w:cstheme="minorHAnsi"/>
          <w:color w:val="0070C0"/>
          <w:lang w:val="en-GB"/>
        </w:rPr>
        <w:t>Program</w:t>
      </w:r>
      <w:r w:rsidR="00243C2E" w:rsidRPr="00890CC9">
        <w:rPr>
          <w:rFonts w:cstheme="minorHAnsi"/>
          <w:color w:val="0070C0"/>
          <w:lang w:val="en-GB"/>
        </w:rPr>
        <w:t xml:space="preserve"> is not a three-year </w:t>
      </w:r>
      <w:r w:rsidR="0035539D" w:rsidRPr="00890CC9">
        <w:rPr>
          <w:rFonts w:cstheme="minorHAnsi"/>
          <w:color w:val="0070C0"/>
          <w:lang w:val="en-GB"/>
        </w:rPr>
        <w:t>D</w:t>
      </w:r>
      <w:r w:rsidR="00243C2E" w:rsidRPr="00890CC9">
        <w:rPr>
          <w:rFonts w:cstheme="minorHAnsi"/>
          <w:color w:val="0070C0"/>
          <w:lang w:val="en-GB"/>
        </w:rPr>
        <w:t xml:space="preserve">egree </w:t>
      </w:r>
      <w:r w:rsidR="00606B4E" w:rsidRPr="00890CC9">
        <w:rPr>
          <w:rFonts w:cstheme="minorHAnsi"/>
          <w:color w:val="0070C0"/>
          <w:lang w:val="en-GB"/>
        </w:rPr>
        <w:t>Program</w:t>
      </w:r>
      <w:r w:rsidR="00243C2E" w:rsidRPr="00890CC9">
        <w:rPr>
          <w:rFonts w:cstheme="minorHAnsi"/>
          <w:color w:val="0070C0"/>
          <w:lang w:val="en-GB"/>
        </w:rPr>
        <w:t xml:space="preserve"> (or single-cycle </w:t>
      </w:r>
      <w:r w:rsidR="0035539D" w:rsidRPr="00890CC9">
        <w:rPr>
          <w:rFonts w:cstheme="minorHAnsi"/>
          <w:color w:val="0070C0"/>
          <w:lang w:val="en-GB"/>
        </w:rPr>
        <w:t>M</w:t>
      </w:r>
      <w:r w:rsidR="00243C2E" w:rsidRPr="00890CC9">
        <w:rPr>
          <w:rFonts w:cstheme="minorHAnsi"/>
          <w:color w:val="0070C0"/>
          <w:lang w:val="en-GB"/>
        </w:rPr>
        <w:t xml:space="preserve">aster's </w:t>
      </w:r>
      <w:r w:rsidR="0035539D" w:rsidRPr="00890CC9">
        <w:rPr>
          <w:rFonts w:cstheme="minorHAnsi"/>
          <w:color w:val="0070C0"/>
          <w:lang w:val="en-GB"/>
        </w:rPr>
        <w:t>D</w:t>
      </w:r>
      <w:r w:rsidR="00243C2E" w:rsidRPr="00890CC9">
        <w:rPr>
          <w:rFonts w:cstheme="minorHAnsi"/>
          <w:color w:val="0070C0"/>
          <w:lang w:val="en-GB"/>
        </w:rPr>
        <w:t xml:space="preserve">egree </w:t>
      </w:r>
      <w:r w:rsidR="00606B4E" w:rsidRPr="00890CC9">
        <w:rPr>
          <w:rFonts w:cstheme="minorHAnsi"/>
          <w:color w:val="0070C0"/>
          <w:lang w:val="en-GB"/>
        </w:rPr>
        <w:t>Program</w:t>
      </w:r>
      <w:r w:rsidR="00243C2E" w:rsidRPr="00890CC9">
        <w:rPr>
          <w:rFonts w:cstheme="minorHAnsi"/>
          <w:color w:val="0070C0"/>
          <w:lang w:val="en-GB"/>
        </w:rPr>
        <w:t xml:space="preserve">), bearing in mind, however, that the above also applies to students on </w:t>
      </w:r>
      <w:r w:rsidR="00D66585" w:rsidRPr="00890CC9">
        <w:rPr>
          <w:rFonts w:cstheme="minorHAnsi"/>
          <w:color w:val="0070C0"/>
          <w:lang w:val="en-GB"/>
        </w:rPr>
        <w:t>D</w:t>
      </w:r>
      <w:r w:rsidR="00243C2E" w:rsidRPr="00890CC9">
        <w:rPr>
          <w:rFonts w:cstheme="minorHAnsi"/>
          <w:color w:val="0070C0"/>
          <w:lang w:val="en-GB"/>
        </w:rPr>
        <w:t xml:space="preserve">egree </w:t>
      </w:r>
      <w:r w:rsidR="00606B4E" w:rsidRPr="00890CC9">
        <w:rPr>
          <w:rFonts w:cstheme="minorHAnsi"/>
          <w:color w:val="0070C0"/>
          <w:lang w:val="en-GB"/>
        </w:rPr>
        <w:t>Program</w:t>
      </w:r>
      <w:r w:rsidR="00243C2E" w:rsidRPr="00890CC9">
        <w:rPr>
          <w:rFonts w:cstheme="minorHAnsi"/>
          <w:color w:val="0070C0"/>
          <w:lang w:val="en-GB"/>
        </w:rPr>
        <w:t xml:space="preserve">s (and </w:t>
      </w:r>
      <w:r w:rsidR="0035539D" w:rsidRPr="00890CC9">
        <w:rPr>
          <w:rFonts w:cstheme="minorHAnsi"/>
          <w:color w:val="0070C0"/>
          <w:lang w:val="en-GB"/>
        </w:rPr>
        <w:t>M</w:t>
      </w:r>
      <w:r w:rsidR="00243C2E" w:rsidRPr="00890CC9">
        <w:rPr>
          <w:rFonts w:cstheme="minorHAnsi"/>
          <w:color w:val="0070C0"/>
          <w:lang w:val="en-GB"/>
        </w:rPr>
        <w:t xml:space="preserve">aster's </w:t>
      </w:r>
      <w:r w:rsidR="0035539D" w:rsidRPr="00890CC9">
        <w:rPr>
          <w:rFonts w:cstheme="minorHAnsi"/>
          <w:color w:val="0070C0"/>
          <w:lang w:val="en-GB"/>
        </w:rPr>
        <w:t>D</w:t>
      </w:r>
      <w:r w:rsidR="00243C2E" w:rsidRPr="00890CC9">
        <w:rPr>
          <w:rFonts w:cstheme="minorHAnsi"/>
          <w:color w:val="0070C0"/>
          <w:lang w:val="en-GB"/>
        </w:rPr>
        <w:t xml:space="preserve">egree </w:t>
      </w:r>
      <w:r w:rsidR="00606B4E" w:rsidRPr="00890CC9">
        <w:rPr>
          <w:rFonts w:cstheme="minorHAnsi"/>
          <w:color w:val="0070C0"/>
          <w:lang w:val="en-GB"/>
        </w:rPr>
        <w:t>Program</w:t>
      </w:r>
      <w:r w:rsidR="00243C2E" w:rsidRPr="00890CC9">
        <w:rPr>
          <w:rFonts w:cstheme="minorHAnsi"/>
          <w:color w:val="0070C0"/>
          <w:lang w:val="en-GB"/>
        </w:rPr>
        <w:t>s) with programmed</w:t>
      </w:r>
      <w:r w:rsidR="00243C2E" w:rsidRPr="00281934">
        <w:rPr>
          <w:rFonts w:cstheme="minorHAnsi"/>
          <w:color w:val="0070C0"/>
          <w:lang w:val="en-GB"/>
        </w:rPr>
        <w:t xml:space="preserve"> access who have been admitted to the</w:t>
      </w:r>
      <w:r w:rsidR="00890CC9">
        <w:rPr>
          <w:rFonts w:cstheme="minorHAnsi"/>
          <w:color w:val="0070C0"/>
          <w:lang w:val="en-GB"/>
        </w:rPr>
        <w:t xml:space="preserve"> Degree</w:t>
      </w:r>
      <w:r w:rsidR="00243C2E" w:rsidRPr="00281934">
        <w:rPr>
          <w:rFonts w:cstheme="minorHAnsi"/>
          <w:color w:val="0070C0"/>
          <w:lang w:val="en-GB"/>
        </w:rPr>
        <w:t xml:space="preserve"> </w:t>
      </w:r>
      <w:r w:rsidR="00606B4E" w:rsidRPr="00890CC9">
        <w:rPr>
          <w:rFonts w:cstheme="minorHAnsi"/>
          <w:color w:val="0070C0"/>
          <w:lang w:val="en-GB"/>
        </w:rPr>
        <w:t>Program</w:t>
      </w:r>
      <w:r w:rsidR="00243C2E" w:rsidRPr="00281934">
        <w:rPr>
          <w:rFonts w:cstheme="minorHAnsi"/>
          <w:color w:val="0070C0"/>
          <w:lang w:val="en-GB"/>
        </w:rPr>
        <w:t xml:space="preserve"> with a grade below the minimum set</w:t>
      </w:r>
      <w:r w:rsidRPr="00281934">
        <w:rPr>
          <w:rFonts w:cstheme="minorHAnsi"/>
          <w:color w:val="548DD4" w:themeColor="text2" w:themeTint="99"/>
          <w:lang w:val="en-GB"/>
        </w:rPr>
        <w:t>]</w:t>
      </w:r>
    </w:p>
    <w:p w14:paraId="7153EE0F" w14:textId="1288C87B" w:rsidR="00243C2E" w:rsidRPr="00281934" w:rsidRDefault="008C3594" w:rsidP="009C70F9">
      <w:pPr>
        <w:pStyle w:val="Paragrafoelenco"/>
        <w:numPr>
          <w:ilvl w:val="0"/>
          <w:numId w:val="12"/>
        </w:numPr>
        <w:spacing w:before="0" w:after="0" w:line="240" w:lineRule="auto"/>
        <w:ind w:left="284" w:hanging="284"/>
        <w:jc w:val="both"/>
        <w:rPr>
          <w:rFonts w:cs="Lucida Sans Unicode"/>
          <w:iCs/>
          <w:sz w:val="24"/>
          <w:szCs w:val="24"/>
          <w:lang w:val="en-GB"/>
        </w:rPr>
      </w:pPr>
      <w:r w:rsidRPr="008C3594">
        <w:rPr>
          <w:rFonts w:cs="Lucida Sans Unicode"/>
          <w:iCs/>
          <w:sz w:val="24"/>
          <w:szCs w:val="24"/>
          <w:lang w:val="en-GB"/>
        </w:rPr>
        <w:t>Verification of personal preparation is always mandatory, and only students who meet the curricular requirements can access it</w:t>
      </w:r>
      <w:r w:rsidR="00243C2E" w:rsidRPr="00281934">
        <w:rPr>
          <w:rFonts w:cs="Lucida Sans Unicode"/>
          <w:iCs/>
          <w:sz w:val="24"/>
          <w:szCs w:val="24"/>
          <w:lang w:val="en-GB"/>
        </w:rPr>
        <w:t xml:space="preserve">. </w:t>
      </w:r>
    </w:p>
    <w:p w14:paraId="12E7FB8E" w14:textId="1029CE84" w:rsidR="0018201F" w:rsidRPr="00281934" w:rsidRDefault="00F61E03" w:rsidP="009C70F9">
      <w:pPr>
        <w:spacing w:before="0" w:after="0" w:line="240" w:lineRule="auto"/>
        <w:ind w:left="284"/>
        <w:rPr>
          <w:rFonts w:cstheme="minorHAnsi"/>
          <w:color w:val="0070C0"/>
          <w:lang w:val="en-GB"/>
        </w:rPr>
      </w:pPr>
      <w:r w:rsidRPr="00281934">
        <w:rPr>
          <w:rFonts w:cstheme="minorHAnsi"/>
          <w:color w:val="0070C0"/>
          <w:lang w:val="en-GB"/>
        </w:rPr>
        <w:t>[</w:t>
      </w:r>
      <w:r w:rsidR="00243C2E" w:rsidRPr="00281934">
        <w:rPr>
          <w:rFonts w:cstheme="minorHAnsi"/>
          <w:color w:val="0070C0"/>
          <w:lang w:val="en-GB"/>
        </w:rPr>
        <w:t xml:space="preserve">delete the above paragraph if the </w:t>
      </w:r>
      <w:proofErr w:type="spellStart"/>
      <w:r w:rsidR="00243C2E" w:rsidRPr="00281934">
        <w:rPr>
          <w:rFonts w:cstheme="minorHAnsi"/>
          <w:color w:val="0070C0"/>
          <w:lang w:val="en-GB"/>
        </w:rPr>
        <w:t>CdS</w:t>
      </w:r>
      <w:proofErr w:type="spellEnd"/>
      <w:r w:rsidR="00243C2E" w:rsidRPr="00281934">
        <w:rPr>
          <w:rFonts w:cstheme="minorHAnsi"/>
          <w:color w:val="0070C0"/>
          <w:lang w:val="en-GB"/>
        </w:rPr>
        <w:t xml:space="preserve"> is </w:t>
      </w:r>
      <w:r w:rsidR="00243C2E" w:rsidRPr="004E3497">
        <w:rPr>
          <w:rFonts w:cstheme="minorHAnsi"/>
          <w:color w:val="0070C0"/>
          <w:lang w:val="en-GB"/>
        </w:rPr>
        <w:t xml:space="preserve">not a </w:t>
      </w:r>
      <w:proofErr w:type="gramStart"/>
      <w:r w:rsidR="0035539D" w:rsidRPr="004E3497">
        <w:rPr>
          <w:rFonts w:cstheme="minorHAnsi"/>
          <w:color w:val="0070C0"/>
          <w:lang w:val="en-GB"/>
        </w:rPr>
        <w:t>M</w:t>
      </w:r>
      <w:r w:rsidR="00CF6350" w:rsidRPr="004E3497">
        <w:rPr>
          <w:rFonts w:cstheme="minorHAnsi"/>
          <w:color w:val="0070C0"/>
          <w:lang w:val="en-GB"/>
        </w:rPr>
        <w:t xml:space="preserve">aster’s </w:t>
      </w:r>
      <w:r w:rsidR="0035539D" w:rsidRPr="004E3497">
        <w:rPr>
          <w:rFonts w:cstheme="minorHAnsi"/>
          <w:color w:val="0070C0"/>
          <w:lang w:val="en-GB"/>
        </w:rPr>
        <w:t>D</w:t>
      </w:r>
      <w:r w:rsidR="00CF6350" w:rsidRPr="004E3497">
        <w:rPr>
          <w:rFonts w:cstheme="minorHAnsi"/>
          <w:color w:val="0070C0"/>
          <w:lang w:val="en-GB"/>
        </w:rPr>
        <w:t>egree</w:t>
      </w:r>
      <w:proofErr w:type="gramEnd"/>
      <w:r w:rsidRPr="004E3497">
        <w:rPr>
          <w:rFonts w:cstheme="minorHAnsi"/>
          <w:color w:val="0070C0"/>
          <w:lang w:val="en-GB"/>
        </w:rPr>
        <w:t>]</w:t>
      </w:r>
      <w:r w:rsidRPr="00281934">
        <w:rPr>
          <w:rFonts w:cstheme="minorHAnsi"/>
          <w:color w:val="0070C0"/>
          <w:lang w:val="en-GB"/>
        </w:rPr>
        <w:t xml:space="preserve"> </w:t>
      </w:r>
    </w:p>
    <w:p w14:paraId="062A4707" w14:textId="77777777" w:rsidR="00FF5FE0" w:rsidRPr="00281934" w:rsidRDefault="00FF5FE0" w:rsidP="00FF5FE0">
      <w:pPr>
        <w:pStyle w:val="Paragrafoelenco"/>
        <w:numPr>
          <w:ilvl w:val="0"/>
          <w:numId w:val="12"/>
        </w:numPr>
        <w:spacing w:before="0" w:after="0" w:line="240" w:lineRule="auto"/>
        <w:ind w:hanging="720"/>
        <w:rPr>
          <w:rFonts w:cs="Lucida Sans Unicode"/>
          <w:b/>
          <w:bCs/>
          <w:iCs/>
          <w:sz w:val="24"/>
          <w:szCs w:val="24"/>
          <w:lang w:val="en-GB"/>
        </w:rPr>
      </w:pPr>
    </w:p>
    <w:p w14:paraId="62E2FC12" w14:textId="41F8F05F" w:rsidR="0018201F" w:rsidRPr="00F20D0B" w:rsidRDefault="00246E9C" w:rsidP="00FF5FE0">
      <w:pPr>
        <w:spacing w:before="0" w:after="0" w:line="240" w:lineRule="auto"/>
        <w:ind w:left="284"/>
        <w:rPr>
          <w:rFonts w:cs="Lucida Sans Unicode"/>
          <w:b/>
          <w:bCs/>
          <w:iCs/>
          <w:sz w:val="24"/>
          <w:szCs w:val="24"/>
          <w:lang w:val="en-US"/>
        </w:rPr>
      </w:pPr>
      <w:r w:rsidRPr="00F20D0B">
        <w:rPr>
          <w:rFonts w:cs="Lucida Sans Unicode"/>
          <w:b/>
          <w:bCs/>
          <w:iCs/>
          <w:sz w:val="24"/>
          <w:szCs w:val="24"/>
          <w:lang w:val="en-US"/>
        </w:rPr>
        <w:t>Source</w:t>
      </w:r>
      <w:r w:rsidR="00F61E03" w:rsidRPr="00F20D0B">
        <w:rPr>
          <w:rFonts w:cs="Lucida Sans Unicode"/>
          <w:b/>
          <w:bCs/>
          <w:iCs/>
          <w:sz w:val="24"/>
          <w:szCs w:val="24"/>
          <w:lang w:val="en-US"/>
        </w:rPr>
        <w:t xml:space="preserve">: SUA </w:t>
      </w:r>
    </w:p>
    <w:p w14:paraId="09D77A76" w14:textId="3339961B" w:rsidR="00F61E03" w:rsidRPr="00A1169E" w:rsidRDefault="009C70F9" w:rsidP="00FF5FE0">
      <w:pPr>
        <w:spacing w:before="0" w:after="0" w:line="240" w:lineRule="auto"/>
        <w:ind w:left="993"/>
        <w:rPr>
          <w:rFonts w:cs="Lucida Sans Unicode"/>
          <w:b/>
          <w:bCs/>
          <w:iCs/>
          <w:sz w:val="24"/>
          <w:szCs w:val="24"/>
          <w:lang w:val="en-US"/>
        </w:rPr>
      </w:pPr>
      <w:r w:rsidRPr="00A1169E">
        <w:rPr>
          <w:rFonts w:cs="Lucida Sans Unicode"/>
          <w:b/>
          <w:bCs/>
          <w:iCs/>
          <w:sz w:val="24"/>
          <w:szCs w:val="24"/>
          <w:lang w:val="en-US"/>
        </w:rPr>
        <w:t>Framework</w:t>
      </w:r>
      <w:r w:rsidR="00F61E03" w:rsidRPr="00A1169E">
        <w:rPr>
          <w:rFonts w:cs="Lucida Sans Unicode"/>
          <w:b/>
          <w:bCs/>
          <w:iCs/>
          <w:sz w:val="24"/>
          <w:szCs w:val="24"/>
          <w:lang w:val="en-US"/>
        </w:rPr>
        <w:t xml:space="preserve">: </w:t>
      </w:r>
      <w:r w:rsidR="00922BE2" w:rsidRPr="00A1169E">
        <w:rPr>
          <w:rFonts w:cs="Lucida Sans Unicode"/>
          <w:b/>
          <w:bCs/>
          <w:iCs/>
          <w:sz w:val="24"/>
          <w:szCs w:val="24"/>
          <w:lang w:val="en-US"/>
        </w:rPr>
        <w:t xml:space="preserve">Degree </w:t>
      </w:r>
      <w:r w:rsidR="00C03F5D">
        <w:rPr>
          <w:rFonts w:cs="Lucida Sans Unicode"/>
          <w:b/>
          <w:bCs/>
          <w:iCs/>
          <w:sz w:val="24"/>
          <w:szCs w:val="24"/>
          <w:lang w:val="en-US"/>
        </w:rPr>
        <w:t>Program</w:t>
      </w:r>
      <w:r w:rsidR="00922BE2" w:rsidRPr="00A1169E">
        <w:rPr>
          <w:rFonts w:cs="Lucida Sans Unicode"/>
          <w:b/>
          <w:bCs/>
          <w:iCs/>
          <w:sz w:val="24"/>
          <w:szCs w:val="24"/>
          <w:lang w:val="en-US"/>
        </w:rPr>
        <w:t xml:space="preserve"> </w:t>
      </w:r>
      <w:r w:rsidR="009A0C65">
        <w:rPr>
          <w:rFonts w:cs="Lucida Sans Unicode"/>
          <w:b/>
          <w:bCs/>
          <w:iCs/>
          <w:sz w:val="24"/>
          <w:szCs w:val="24"/>
          <w:lang w:val="en-US"/>
        </w:rPr>
        <w:t>section</w:t>
      </w:r>
      <w:r w:rsidR="007473E3" w:rsidRPr="00A1169E">
        <w:rPr>
          <w:rFonts w:cs="Lucida Sans Unicode"/>
          <w:b/>
          <w:bCs/>
          <w:iCs/>
          <w:sz w:val="24"/>
          <w:szCs w:val="24"/>
          <w:lang w:val="en-US"/>
        </w:rPr>
        <w:t xml:space="preserve"> </w:t>
      </w:r>
      <w:r w:rsidR="00A1169E" w:rsidRPr="00A1169E">
        <w:rPr>
          <w:rFonts w:cs="Lucida Sans Unicode"/>
          <w:b/>
          <w:bCs/>
          <w:iCs/>
          <w:sz w:val="24"/>
          <w:szCs w:val="24"/>
          <w:lang w:val="en-US"/>
        </w:rPr>
        <w:t xml:space="preserve">– Admission </w:t>
      </w:r>
      <w:r w:rsidR="00A1169E">
        <w:rPr>
          <w:rFonts w:cs="Lucida Sans Unicode"/>
          <w:b/>
          <w:bCs/>
          <w:iCs/>
          <w:sz w:val="24"/>
          <w:szCs w:val="24"/>
          <w:lang w:val="en-US"/>
        </w:rPr>
        <w:t>r</w:t>
      </w:r>
      <w:r w:rsidR="00A1169E" w:rsidRPr="00A1169E">
        <w:rPr>
          <w:rFonts w:cs="Lucida Sans Unicode"/>
          <w:b/>
          <w:bCs/>
          <w:iCs/>
          <w:sz w:val="24"/>
          <w:szCs w:val="24"/>
          <w:lang w:val="en-US"/>
        </w:rPr>
        <w:t>equirements</w:t>
      </w:r>
    </w:p>
    <w:p w14:paraId="78E369AF" w14:textId="60719EA1" w:rsidR="00FF5FE0" w:rsidRPr="00281934" w:rsidRDefault="00FF5FE0" w:rsidP="00FF5FE0">
      <w:pPr>
        <w:spacing w:before="0" w:after="0" w:line="240" w:lineRule="auto"/>
        <w:ind w:left="284"/>
        <w:jc w:val="both"/>
        <w:rPr>
          <w:rFonts w:cstheme="minorHAnsi"/>
          <w:color w:val="0070C0"/>
          <w:lang w:val="en-GB"/>
        </w:rPr>
      </w:pPr>
      <w:r w:rsidRPr="00281934">
        <w:rPr>
          <w:rFonts w:cstheme="minorHAnsi"/>
          <w:color w:val="0070C0"/>
          <w:lang w:val="en-GB"/>
        </w:rPr>
        <w:t>[enter exactly what is stated in the SUA-</w:t>
      </w:r>
      <w:proofErr w:type="spellStart"/>
      <w:r w:rsidRPr="00281934">
        <w:rPr>
          <w:rFonts w:cstheme="minorHAnsi"/>
          <w:color w:val="0070C0"/>
          <w:lang w:val="en-GB"/>
        </w:rPr>
        <w:t>CdS</w:t>
      </w:r>
      <w:proofErr w:type="spellEnd"/>
      <w:r w:rsidR="007473E3">
        <w:rPr>
          <w:rFonts w:cstheme="minorHAnsi"/>
          <w:color w:val="0070C0"/>
          <w:lang w:val="en-GB"/>
        </w:rPr>
        <w:t>.</w:t>
      </w:r>
    </w:p>
    <w:p w14:paraId="62C6D677" w14:textId="720516E3" w:rsidR="00B41B05" w:rsidRPr="00281934" w:rsidRDefault="00243C2E" w:rsidP="00FF5FE0">
      <w:pPr>
        <w:spacing w:before="0" w:after="0" w:line="240" w:lineRule="auto"/>
        <w:ind w:left="284"/>
        <w:jc w:val="both"/>
        <w:rPr>
          <w:rFonts w:cstheme="minorHAnsi"/>
          <w:color w:val="0070C0"/>
          <w:lang w:val="en-GB"/>
        </w:rPr>
      </w:pPr>
      <w:r w:rsidRPr="00281934">
        <w:rPr>
          <w:rFonts w:cstheme="minorHAnsi"/>
          <w:color w:val="0070C0"/>
          <w:lang w:val="en-GB"/>
        </w:rPr>
        <w:t>NB</w:t>
      </w:r>
      <w:r w:rsidR="00FF5FE0" w:rsidRPr="00281934">
        <w:rPr>
          <w:rFonts w:cstheme="minorHAnsi"/>
          <w:color w:val="0070C0"/>
          <w:lang w:val="en-GB"/>
        </w:rPr>
        <w:t>/a</w:t>
      </w:r>
      <w:r w:rsidRPr="00281934">
        <w:rPr>
          <w:rFonts w:cstheme="minorHAnsi"/>
          <w:color w:val="0070C0"/>
          <w:lang w:val="en-GB"/>
        </w:rPr>
        <w:t xml:space="preserve">: </w:t>
      </w:r>
      <w:r w:rsidR="004E3497">
        <w:rPr>
          <w:rFonts w:cstheme="minorHAnsi"/>
          <w:color w:val="0070C0"/>
          <w:lang w:val="en-GB"/>
        </w:rPr>
        <w:t>if</w:t>
      </w:r>
      <w:r w:rsidRPr="00281934">
        <w:rPr>
          <w:rFonts w:cstheme="minorHAnsi"/>
          <w:color w:val="0070C0"/>
          <w:lang w:val="en-GB"/>
        </w:rPr>
        <w:t xml:space="preserve"> the appropriate initial preparation (three-year and single-</w:t>
      </w:r>
      <w:r w:rsidRPr="004E3497">
        <w:rPr>
          <w:rFonts w:cstheme="minorHAnsi"/>
          <w:color w:val="0070C0"/>
          <w:lang w:val="en-GB"/>
        </w:rPr>
        <w:t xml:space="preserve">cycle </w:t>
      </w:r>
      <w:r w:rsidR="00FF5FE0" w:rsidRPr="004E3497">
        <w:rPr>
          <w:rFonts w:cstheme="minorHAnsi"/>
          <w:color w:val="0070C0"/>
          <w:lang w:val="en-GB"/>
        </w:rPr>
        <w:t>D</w:t>
      </w:r>
      <w:r w:rsidRPr="004E3497">
        <w:rPr>
          <w:rFonts w:cstheme="minorHAnsi"/>
          <w:color w:val="0070C0"/>
          <w:lang w:val="en-GB"/>
        </w:rPr>
        <w:t>egree</w:t>
      </w:r>
      <w:r w:rsidR="00FF5FE0" w:rsidRPr="004E3497">
        <w:rPr>
          <w:rFonts w:cstheme="minorHAnsi"/>
          <w:color w:val="0070C0"/>
          <w:lang w:val="en-GB"/>
        </w:rPr>
        <w:t xml:space="preserve"> </w:t>
      </w:r>
      <w:r w:rsidR="00606B4E" w:rsidRPr="004E3497">
        <w:rPr>
          <w:rFonts w:cstheme="minorHAnsi"/>
          <w:color w:val="0070C0"/>
          <w:lang w:val="en-GB"/>
        </w:rPr>
        <w:t>Program</w:t>
      </w:r>
      <w:r w:rsidRPr="004E3497">
        <w:rPr>
          <w:rFonts w:cstheme="minorHAnsi"/>
          <w:color w:val="0070C0"/>
          <w:lang w:val="en-GB"/>
        </w:rPr>
        <w:t>s) includes</w:t>
      </w:r>
      <w:r w:rsidRPr="00281934">
        <w:rPr>
          <w:rFonts w:cstheme="minorHAnsi"/>
          <w:color w:val="0070C0"/>
          <w:lang w:val="en-GB"/>
        </w:rPr>
        <w:t xml:space="preserve"> language skills (EU language in addition to Italian), Framework A3.b must contain the relevant arrangements for testing and, where appropriate, remedial action</w:t>
      </w:r>
      <w:r w:rsidR="00F61E03" w:rsidRPr="00281934">
        <w:rPr>
          <w:rFonts w:cstheme="minorHAnsi"/>
          <w:color w:val="0070C0"/>
          <w:lang w:val="en-GB"/>
        </w:rPr>
        <w:t>]</w:t>
      </w:r>
    </w:p>
    <w:p w14:paraId="4AABFC44" w14:textId="548E07AC" w:rsidR="00F61E03" w:rsidRDefault="00243C2E" w:rsidP="00FF5FE0">
      <w:pPr>
        <w:spacing w:before="0" w:after="0" w:line="240" w:lineRule="auto"/>
        <w:ind w:left="284"/>
        <w:jc w:val="both"/>
        <w:rPr>
          <w:rFonts w:cstheme="minorHAnsi"/>
          <w:color w:val="0070C0"/>
          <w:lang w:val="en-GB"/>
        </w:rPr>
      </w:pPr>
      <w:r w:rsidRPr="00281934">
        <w:rPr>
          <w:rFonts w:cstheme="minorHAnsi"/>
          <w:color w:val="0070C0"/>
          <w:lang w:val="en-GB"/>
        </w:rPr>
        <w:t>NB</w:t>
      </w:r>
      <w:r w:rsidR="00FF5FE0" w:rsidRPr="00281934">
        <w:rPr>
          <w:rFonts w:cstheme="minorHAnsi"/>
          <w:color w:val="0070C0"/>
          <w:lang w:val="en-GB"/>
        </w:rPr>
        <w:t>/b</w:t>
      </w:r>
      <w:r w:rsidRPr="00281934">
        <w:rPr>
          <w:rFonts w:cstheme="minorHAnsi"/>
          <w:color w:val="0070C0"/>
          <w:lang w:val="en-GB"/>
        </w:rPr>
        <w:t xml:space="preserve">: if the personal </w:t>
      </w:r>
      <w:r w:rsidRPr="00F779DD">
        <w:rPr>
          <w:rFonts w:cstheme="minorHAnsi"/>
          <w:color w:val="0070C0"/>
          <w:lang w:val="en-GB"/>
        </w:rPr>
        <w:t>preparation (</w:t>
      </w:r>
      <w:proofErr w:type="gramStart"/>
      <w:r w:rsidR="0035539D" w:rsidRPr="00F779DD">
        <w:rPr>
          <w:rFonts w:cstheme="minorHAnsi"/>
          <w:color w:val="0070C0"/>
          <w:lang w:val="en-GB"/>
        </w:rPr>
        <w:t>M</w:t>
      </w:r>
      <w:r w:rsidRPr="00F779DD">
        <w:rPr>
          <w:rFonts w:cstheme="minorHAnsi"/>
          <w:color w:val="0070C0"/>
          <w:lang w:val="en-GB"/>
        </w:rPr>
        <w:t xml:space="preserve">aster's </w:t>
      </w:r>
      <w:r w:rsidR="0035539D" w:rsidRPr="00F779DD">
        <w:rPr>
          <w:rFonts w:cstheme="minorHAnsi"/>
          <w:color w:val="0070C0"/>
          <w:lang w:val="en-GB"/>
        </w:rPr>
        <w:t>D</w:t>
      </w:r>
      <w:r w:rsidRPr="00F779DD">
        <w:rPr>
          <w:rFonts w:cstheme="minorHAnsi"/>
          <w:color w:val="0070C0"/>
          <w:lang w:val="en-GB"/>
        </w:rPr>
        <w:t>egree</w:t>
      </w:r>
      <w:proofErr w:type="gramEnd"/>
      <w:r w:rsidRPr="00F779DD">
        <w:rPr>
          <w:rFonts w:cstheme="minorHAnsi"/>
          <w:color w:val="0070C0"/>
          <w:lang w:val="en-GB"/>
        </w:rPr>
        <w:t>) includes</w:t>
      </w:r>
      <w:r w:rsidRPr="00281934">
        <w:rPr>
          <w:rFonts w:cstheme="minorHAnsi"/>
          <w:color w:val="0070C0"/>
          <w:lang w:val="en-GB"/>
        </w:rPr>
        <w:t xml:space="preserve"> the possession of language skills (EU language in addition to Italian), </w:t>
      </w:r>
      <w:r w:rsidR="007473E3">
        <w:rPr>
          <w:rFonts w:cstheme="minorHAnsi"/>
          <w:color w:val="0070C0"/>
          <w:lang w:val="en-GB"/>
        </w:rPr>
        <w:t xml:space="preserve">the </w:t>
      </w:r>
      <w:r w:rsidRPr="00281934">
        <w:rPr>
          <w:rFonts w:cstheme="minorHAnsi"/>
          <w:color w:val="0070C0"/>
          <w:lang w:val="en-GB"/>
        </w:rPr>
        <w:t>Framework must contain the relevant test methods</w:t>
      </w:r>
      <w:r w:rsidR="00F61E03" w:rsidRPr="00281934">
        <w:rPr>
          <w:rFonts w:cstheme="minorHAnsi"/>
          <w:color w:val="0070C0"/>
          <w:lang w:val="en-GB"/>
        </w:rPr>
        <w:t>]</w:t>
      </w:r>
    </w:p>
    <w:p w14:paraId="6A915CED" w14:textId="77777777" w:rsidR="00EB3F36" w:rsidRDefault="00EB3F36" w:rsidP="00FF5FE0">
      <w:pPr>
        <w:spacing w:before="0" w:after="0" w:line="240" w:lineRule="auto"/>
        <w:ind w:left="284"/>
        <w:jc w:val="both"/>
        <w:rPr>
          <w:rFonts w:cstheme="minorHAnsi"/>
          <w:color w:val="0070C0"/>
          <w:lang w:val="en-GB"/>
        </w:rPr>
      </w:pPr>
    </w:p>
    <w:p w14:paraId="61682C00" w14:textId="1A3E0C49" w:rsidR="00830EC1" w:rsidRPr="00281934" w:rsidRDefault="00830EC1" w:rsidP="00BD418D">
      <w:pPr>
        <w:keepNext/>
        <w:keepLines/>
        <w:spacing w:before="0" w:after="0" w:line="240" w:lineRule="auto"/>
        <w:jc w:val="center"/>
        <w:outlineLvl w:val="1"/>
        <w:rPr>
          <w:rFonts w:eastAsiaTheme="minorHAnsi" w:cs="Lucida Sans Unicode"/>
          <w:b/>
          <w:color w:val="365F91" w:themeColor="accent1" w:themeShade="BF"/>
          <w:sz w:val="28"/>
          <w:szCs w:val="28"/>
          <w:lang w:val="en-GB" w:eastAsia="it-IT"/>
        </w:rPr>
      </w:pPr>
      <w:bookmarkStart w:id="12" w:name="_Toc81581477"/>
      <w:r w:rsidRPr="00281934">
        <w:rPr>
          <w:rFonts w:eastAsiaTheme="minorHAnsi" w:cs="Lucida Sans Unicode"/>
          <w:b/>
          <w:color w:val="365F91" w:themeColor="accent1" w:themeShade="BF"/>
          <w:sz w:val="28"/>
          <w:szCs w:val="28"/>
          <w:lang w:val="en-GB" w:eastAsia="it-IT"/>
        </w:rPr>
        <w:t>Art.</w:t>
      </w:r>
      <w:r w:rsidR="00D3349B" w:rsidRPr="00281934">
        <w:rPr>
          <w:rFonts w:eastAsiaTheme="minorHAnsi" w:cs="Lucida Sans Unicode"/>
          <w:b/>
          <w:color w:val="365F91" w:themeColor="accent1" w:themeShade="BF"/>
          <w:sz w:val="28"/>
          <w:szCs w:val="28"/>
          <w:lang w:val="en-GB" w:eastAsia="it-IT"/>
        </w:rPr>
        <w:t xml:space="preserve"> </w:t>
      </w:r>
      <w:r w:rsidR="00784398" w:rsidRPr="00281934">
        <w:rPr>
          <w:rFonts w:eastAsiaTheme="minorHAnsi" w:cs="Lucida Sans Unicode"/>
          <w:b/>
          <w:color w:val="365F91" w:themeColor="accent1" w:themeShade="BF"/>
          <w:sz w:val="28"/>
          <w:szCs w:val="28"/>
          <w:lang w:val="en-GB" w:eastAsia="it-IT"/>
        </w:rPr>
        <w:t>6</w:t>
      </w:r>
      <w:bookmarkEnd w:id="12"/>
    </w:p>
    <w:p w14:paraId="44C16C6C" w14:textId="77777777" w:rsidR="00A00D68" w:rsidRDefault="00B71542" w:rsidP="00E8252E">
      <w:pPr>
        <w:keepNext/>
        <w:keepLines/>
        <w:spacing w:before="0" w:after="0" w:line="240" w:lineRule="auto"/>
        <w:jc w:val="center"/>
        <w:outlineLvl w:val="1"/>
        <w:rPr>
          <w:rFonts w:eastAsiaTheme="minorHAnsi" w:cs="Lucida Sans Unicode"/>
          <w:b/>
          <w:color w:val="365F91" w:themeColor="accent1" w:themeShade="BF"/>
          <w:sz w:val="28"/>
          <w:szCs w:val="28"/>
          <w:lang w:val="en-GB" w:eastAsia="it-IT"/>
        </w:rPr>
      </w:pPr>
      <w:bookmarkStart w:id="13" w:name="_Toc81581478"/>
      <w:r w:rsidRPr="00281934">
        <w:rPr>
          <w:rFonts w:eastAsiaTheme="minorHAnsi" w:cs="Lucida Sans Unicode"/>
          <w:b/>
          <w:color w:val="365F91" w:themeColor="accent1" w:themeShade="BF"/>
          <w:sz w:val="28"/>
          <w:szCs w:val="28"/>
          <w:lang w:val="en-GB" w:eastAsia="it-IT"/>
        </w:rPr>
        <w:t xml:space="preserve">Teaching activities and </w:t>
      </w:r>
      <w:bookmarkEnd w:id="13"/>
      <w:r w:rsidR="008A0E45" w:rsidRPr="008A0E45">
        <w:rPr>
          <w:rFonts w:eastAsiaTheme="minorHAnsi" w:cs="Lucida Sans Unicode"/>
          <w:b/>
          <w:color w:val="365F91" w:themeColor="accent1" w:themeShade="BF"/>
          <w:sz w:val="28"/>
          <w:szCs w:val="28"/>
          <w:lang w:val="en-GB" w:eastAsia="it-IT"/>
        </w:rPr>
        <w:t>university training credit</w:t>
      </w:r>
    </w:p>
    <w:p w14:paraId="5DFB6121" w14:textId="7B569C91" w:rsidR="00830EC1" w:rsidRPr="00281934" w:rsidRDefault="008A0E45" w:rsidP="00E8252E">
      <w:pPr>
        <w:keepNext/>
        <w:keepLines/>
        <w:spacing w:before="0" w:after="0" w:line="240" w:lineRule="auto"/>
        <w:jc w:val="center"/>
        <w:outlineLvl w:val="1"/>
        <w:rPr>
          <w:rFonts w:eastAsiaTheme="minorHAnsi" w:cs="Lucida Sans Unicode"/>
          <w:b/>
          <w:color w:val="365F91" w:themeColor="accent1" w:themeShade="BF"/>
          <w:sz w:val="28"/>
          <w:szCs w:val="28"/>
          <w:lang w:val="en-GB" w:eastAsia="it-IT"/>
        </w:rPr>
      </w:pPr>
      <w:r>
        <w:rPr>
          <w:rFonts w:eastAsiaTheme="minorHAnsi" w:cs="Lucida Sans Unicode"/>
          <w:b/>
          <w:color w:val="365F91" w:themeColor="accent1" w:themeShade="BF"/>
          <w:sz w:val="28"/>
          <w:szCs w:val="28"/>
          <w:lang w:val="en-GB" w:eastAsia="it-IT"/>
        </w:rPr>
        <w:t>(</w:t>
      </w:r>
      <w:r w:rsidR="00A00D68" w:rsidRPr="00281934">
        <w:rPr>
          <w:rFonts w:eastAsiaTheme="minorHAnsi" w:cs="Lucida Sans Unicode"/>
          <w:b/>
          <w:color w:val="365F91" w:themeColor="accent1" w:themeShade="BF"/>
          <w:sz w:val="28"/>
          <w:szCs w:val="28"/>
          <w:lang w:val="en-GB" w:eastAsia="it-IT"/>
        </w:rPr>
        <w:t>Teaching activities</w:t>
      </w:r>
      <w:r w:rsidR="00A00D68">
        <w:rPr>
          <w:rFonts w:eastAsiaTheme="minorHAnsi" w:cs="Lucida Sans Unicode"/>
          <w:b/>
          <w:color w:val="365F91" w:themeColor="accent1" w:themeShade="BF"/>
          <w:sz w:val="28"/>
          <w:szCs w:val="28"/>
          <w:lang w:val="en-GB" w:eastAsia="it-IT"/>
        </w:rPr>
        <w:t xml:space="preserve"> and CFU)</w:t>
      </w:r>
    </w:p>
    <w:p w14:paraId="402075FE" w14:textId="01493FC0" w:rsidR="00B71542" w:rsidRPr="00281934" w:rsidRDefault="00B71542" w:rsidP="00830EC1">
      <w:pPr>
        <w:spacing w:before="0" w:after="0" w:line="240" w:lineRule="auto"/>
        <w:jc w:val="both"/>
        <w:rPr>
          <w:rFonts w:cs="Lucida Sans Unicode"/>
          <w:sz w:val="24"/>
          <w:szCs w:val="24"/>
          <w:lang w:val="en-GB" w:eastAsia="it-IT"/>
        </w:rPr>
      </w:pPr>
      <w:r w:rsidRPr="00281934">
        <w:rPr>
          <w:rFonts w:cs="Lucida Sans Unicode"/>
          <w:sz w:val="24"/>
          <w:szCs w:val="24"/>
          <w:lang w:val="en-GB" w:eastAsia="it-IT"/>
        </w:rPr>
        <w:t xml:space="preserve">Each </w:t>
      </w:r>
      <w:r w:rsidR="003E25AD">
        <w:rPr>
          <w:rFonts w:cs="Lucida Sans Unicode"/>
          <w:sz w:val="24"/>
          <w:szCs w:val="24"/>
          <w:lang w:val="en-GB" w:eastAsia="it-IT"/>
        </w:rPr>
        <w:t>training</w:t>
      </w:r>
      <w:r w:rsidRPr="00281934">
        <w:rPr>
          <w:rFonts w:cs="Lucida Sans Unicode"/>
          <w:sz w:val="24"/>
          <w:szCs w:val="24"/>
          <w:lang w:val="en-GB" w:eastAsia="it-IT"/>
        </w:rPr>
        <w:t xml:space="preserve"> activity</w:t>
      </w:r>
      <w:r w:rsidR="009E1EE9">
        <w:rPr>
          <w:rFonts w:cs="Lucida Sans Unicode"/>
          <w:sz w:val="24"/>
          <w:szCs w:val="24"/>
          <w:lang w:val="en-GB" w:eastAsia="it-IT"/>
        </w:rPr>
        <w:t>,</w:t>
      </w:r>
      <w:r w:rsidRPr="00281934">
        <w:rPr>
          <w:rFonts w:cs="Lucida Sans Unicode"/>
          <w:sz w:val="24"/>
          <w:szCs w:val="24"/>
          <w:lang w:val="en-GB" w:eastAsia="it-IT"/>
        </w:rPr>
        <w:t xml:space="preserve"> prescribed by the </w:t>
      </w:r>
      <w:proofErr w:type="spellStart"/>
      <w:r w:rsidR="003F6095">
        <w:rPr>
          <w:rFonts w:cs="Lucida Sans Unicode"/>
          <w:sz w:val="24"/>
          <w:szCs w:val="24"/>
          <w:lang w:val="en-GB" w:eastAsia="it-IT"/>
        </w:rPr>
        <w:t>CdS</w:t>
      </w:r>
      <w:proofErr w:type="spellEnd"/>
      <w:r w:rsidR="003F6095">
        <w:rPr>
          <w:rFonts w:cs="Lucida Sans Unicode"/>
          <w:sz w:val="24"/>
          <w:szCs w:val="24"/>
          <w:lang w:val="en-GB" w:eastAsia="it-IT"/>
        </w:rPr>
        <w:t xml:space="preserve"> detail sheet</w:t>
      </w:r>
      <w:r w:rsidR="009E1EE9">
        <w:rPr>
          <w:rFonts w:cs="Lucida Sans Unicode"/>
          <w:sz w:val="24"/>
          <w:szCs w:val="24"/>
          <w:lang w:val="en-GB" w:eastAsia="it-IT"/>
        </w:rPr>
        <w:t>,</w:t>
      </w:r>
      <w:r w:rsidR="009E0A72" w:rsidRPr="009E0A72">
        <w:rPr>
          <w:rFonts w:cs="Lucida Sans Unicode"/>
          <w:sz w:val="24"/>
          <w:szCs w:val="24"/>
          <w:lang w:val="en-GB" w:eastAsia="it-IT"/>
        </w:rPr>
        <w:t xml:space="preserve"> </w:t>
      </w:r>
      <w:r w:rsidRPr="00281934">
        <w:rPr>
          <w:rFonts w:cs="Lucida Sans Unicode"/>
          <w:sz w:val="24"/>
          <w:szCs w:val="24"/>
          <w:lang w:val="en-GB" w:eastAsia="it-IT"/>
        </w:rPr>
        <w:t xml:space="preserve">is measured in </w:t>
      </w:r>
      <w:r w:rsidR="00A00D68">
        <w:rPr>
          <w:rFonts w:cs="Lucida Sans Unicode"/>
          <w:sz w:val="24"/>
          <w:szCs w:val="24"/>
          <w:lang w:val="en-GB" w:eastAsia="it-IT"/>
        </w:rPr>
        <w:t>CFU</w:t>
      </w:r>
      <w:r w:rsidR="00905E61" w:rsidRPr="00281934">
        <w:rPr>
          <w:rFonts w:cs="Lucida Sans Unicode"/>
          <w:sz w:val="24"/>
          <w:szCs w:val="24"/>
          <w:lang w:val="en-GB" w:eastAsia="it-IT"/>
        </w:rPr>
        <w:t>.</w:t>
      </w:r>
      <w:r w:rsidRPr="00281934">
        <w:rPr>
          <w:rFonts w:cs="Lucida Sans Unicode"/>
          <w:sz w:val="24"/>
          <w:szCs w:val="24"/>
          <w:lang w:val="en-GB" w:eastAsia="it-IT"/>
        </w:rPr>
        <w:t xml:space="preserve"> Each </w:t>
      </w:r>
      <w:r w:rsidR="00A00D68">
        <w:rPr>
          <w:rFonts w:cs="Lucida Sans Unicode"/>
          <w:sz w:val="24"/>
          <w:szCs w:val="24"/>
          <w:lang w:val="en-GB" w:eastAsia="it-IT"/>
        </w:rPr>
        <w:t>CFU</w:t>
      </w:r>
      <w:r w:rsidRPr="00281934">
        <w:rPr>
          <w:rFonts w:cs="Lucida Sans Unicode"/>
          <w:sz w:val="24"/>
          <w:szCs w:val="24"/>
          <w:lang w:val="en-GB" w:eastAsia="it-IT"/>
        </w:rPr>
        <w:t xml:space="preserve"> corresponds to 25 hours of </w:t>
      </w:r>
      <w:r w:rsidR="006B6DA1" w:rsidRPr="00281934">
        <w:rPr>
          <w:rFonts w:cs="Lucida Sans Unicode"/>
          <w:sz w:val="24"/>
          <w:szCs w:val="24"/>
          <w:lang w:val="en-GB" w:eastAsia="it-IT"/>
        </w:rPr>
        <w:t xml:space="preserve">overall </w:t>
      </w:r>
      <w:r w:rsidR="00CE7D73">
        <w:rPr>
          <w:rFonts w:cs="Lucida Sans Unicode"/>
          <w:sz w:val="24"/>
          <w:szCs w:val="24"/>
          <w:lang w:val="en-GB" w:eastAsia="it-IT"/>
        </w:rPr>
        <w:t>training</w:t>
      </w:r>
      <w:r w:rsidR="006B6DA1" w:rsidRPr="00281934">
        <w:rPr>
          <w:rFonts w:cs="Lucida Sans Unicode"/>
          <w:sz w:val="24"/>
          <w:szCs w:val="24"/>
          <w:lang w:val="en-GB" w:eastAsia="it-IT"/>
        </w:rPr>
        <w:t xml:space="preserve"> commitment</w:t>
      </w:r>
      <w:r w:rsidR="00EE1B08" w:rsidRPr="00281934">
        <w:rPr>
          <w:rStyle w:val="Rimandonotaapidipagina"/>
          <w:rFonts w:cs="Lucida Sans Unicode"/>
          <w:sz w:val="24"/>
          <w:szCs w:val="24"/>
          <w:lang w:val="en-GB" w:eastAsia="it-IT"/>
        </w:rPr>
        <w:footnoteReference w:id="4"/>
      </w:r>
      <w:r w:rsidRPr="00281934">
        <w:rPr>
          <w:rFonts w:cs="Lucida Sans Unicode"/>
          <w:sz w:val="24"/>
          <w:szCs w:val="24"/>
          <w:lang w:val="en-GB" w:eastAsia="it-IT"/>
        </w:rPr>
        <w:t xml:space="preserve"> per </w:t>
      </w:r>
      <w:r w:rsidR="006701B8" w:rsidRPr="00281934">
        <w:rPr>
          <w:rFonts w:cs="Lucida Sans Unicode"/>
          <w:sz w:val="24"/>
          <w:szCs w:val="24"/>
          <w:lang w:val="en-GB" w:eastAsia="it-IT"/>
        </w:rPr>
        <w:t>student</w:t>
      </w:r>
      <w:r w:rsidR="006701B8">
        <w:rPr>
          <w:rFonts w:cs="Lucida Sans Unicode"/>
          <w:sz w:val="24"/>
          <w:szCs w:val="24"/>
          <w:lang w:val="en-GB" w:eastAsia="it-IT"/>
        </w:rPr>
        <w:t xml:space="preserve"> and</w:t>
      </w:r>
      <w:r w:rsidRPr="00281934">
        <w:rPr>
          <w:rFonts w:cs="Lucida Sans Unicode"/>
          <w:sz w:val="24"/>
          <w:szCs w:val="24"/>
          <w:lang w:val="en-GB" w:eastAsia="it-IT"/>
        </w:rPr>
        <w:t xml:space="preserve"> includes the hours of teaching </w:t>
      </w:r>
      <w:r w:rsidR="006B6DA1" w:rsidRPr="00281934">
        <w:rPr>
          <w:rFonts w:cs="Lucida Sans Unicode"/>
          <w:sz w:val="24"/>
          <w:szCs w:val="24"/>
          <w:lang w:val="en-GB" w:eastAsia="it-IT"/>
        </w:rPr>
        <w:t>activities specified in the curriculum as well as</w:t>
      </w:r>
      <w:r w:rsidRPr="00281934">
        <w:rPr>
          <w:rFonts w:cs="Lucida Sans Unicode"/>
          <w:sz w:val="24"/>
          <w:szCs w:val="24"/>
          <w:lang w:val="en-GB" w:eastAsia="it-IT"/>
        </w:rPr>
        <w:t xml:space="preserve"> the hours reserved for personal study or other individual training activities.</w:t>
      </w:r>
    </w:p>
    <w:p w14:paraId="575078BD" w14:textId="4785D3BA" w:rsidR="00830EC1" w:rsidRPr="00281934" w:rsidRDefault="00B71542" w:rsidP="00830EC1">
      <w:pPr>
        <w:spacing w:before="0" w:after="0" w:line="240" w:lineRule="auto"/>
        <w:jc w:val="both"/>
        <w:rPr>
          <w:rFonts w:cs="Lucida Sans Unicode"/>
          <w:sz w:val="24"/>
          <w:szCs w:val="24"/>
          <w:lang w:val="en-GB" w:eastAsia="it-IT"/>
        </w:rPr>
      </w:pPr>
      <w:r w:rsidRPr="00281934">
        <w:rPr>
          <w:rFonts w:cs="Lucida Sans Unicode"/>
          <w:sz w:val="24"/>
          <w:szCs w:val="24"/>
          <w:lang w:val="en-GB" w:eastAsia="it-IT"/>
        </w:rPr>
        <w:t xml:space="preserve">For the </w:t>
      </w:r>
      <w:r w:rsidR="00C726C9" w:rsidRPr="00D87683">
        <w:rPr>
          <w:rFonts w:cs="Lucida Sans Unicode"/>
          <w:sz w:val="24"/>
          <w:szCs w:val="24"/>
          <w:lang w:val="en-GB" w:eastAsia="it-IT"/>
        </w:rPr>
        <w:t xml:space="preserve">Degree </w:t>
      </w:r>
      <w:r w:rsidR="00606B4E" w:rsidRPr="00D87683">
        <w:rPr>
          <w:rFonts w:cs="Lucida Sans Unicode"/>
          <w:sz w:val="24"/>
          <w:szCs w:val="24"/>
          <w:lang w:val="en-GB" w:eastAsia="it-IT"/>
        </w:rPr>
        <w:t>Program</w:t>
      </w:r>
      <w:r w:rsidRPr="00D87683">
        <w:rPr>
          <w:rFonts w:cs="Lucida Sans Unicode"/>
          <w:sz w:val="24"/>
          <w:szCs w:val="24"/>
          <w:lang w:val="en-GB" w:eastAsia="it-IT"/>
        </w:rPr>
        <w:t xml:space="preserve"> covered</w:t>
      </w:r>
      <w:r w:rsidRPr="00281934">
        <w:rPr>
          <w:rFonts w:cs="Lucida Sans Unicode"/>
          <w:sz w:val="24"/>
          <w:szCs w:val="24"/>
          <w:lang w:val="en-GB" w:eastAsia="it-IT"/>
        </w:rPr>
        <w:t xml:space="preserve"> </w:t>
      </w:r>
      <w:r w:rsidRPr="00D87683">
        <w:rPr>
          <w:rFonts w:cs="Lucida Sans Unicode"/>
          <w:sz w:val="24"/>
          <w:szCs w:val="24"/>
          <w:lang w:val="en-GB" w:eastAsia="it-IT"/>
        </w:rPr>
        <w:t>by th</w:t>
      </w:r>
      <w:r w:rsidR="00D87683" w:rsidRPr="00D87683">
        <w:rPr>
          <w:rFonts w:cs="Lucida Sans Unicode"/>
          <w:sz w:val="24"/>
          <w:szCs w:val="24"/>
          <w:lang w:val="en-GB" w:eastAsia="it-IT"/>
        </w:rPr>
        <w:t>is Didactic</w:t>
      </w:r>
      <w:r w:rsidRPr="00D87683">
        <w:rPr>
          <w:rFonts w:cs="Lucida Sans Unicode"/>
          <w:sz w:val="24"/>
          <w:szCs w:val="24"/>
          <w:lang w:val="en-GB" w:eastAsia="it-IT"/>
        </w:rPr>
        <w:t xml:space="preserve"> Regulations</w:t>
      </w:r>
      <w:r w:rsidRPr="00281934">
        <w:rPr>
          <w:rFonts w:cs="Lucida Sans Unicode"/>
          <w:sz w:val="24"/>
          <w:szCs w:val="24"/>
          <w:lang w:val="en-GB" w:eastAsia="it-IT"/>
        </w:rPr>
        <w:t>, the hours of teaching</w:t>
      </w:r>
      <w:r w:rsidR="006B6DA1" w:rsidRPr="00281934">
        <w:rPr>
          <w:rFonts w:cs="Lucida Sans Unicode"/>
          <w:sz w:val="24"/>
          <w:szCs w:val="24"/>
          <w:lang w:val="en-GB" w:eastAsia="it-IT"/>
        </w:rPr>
        <w:t xml:space="preserve"> specified in the curriculum</w:t>
      </w:r>
      <w:r w:rsidRPr="00281934">
        <w:rPr>
          <w:rFonts w:cs="Lucida Sans Unicode"/>
          <w:sz w:val="24"/>
          <w:szCs w:val="24"/>
          <w:lang w:val="en-GB" w:eastAsia="it-IT"/>
        </w:rPr>
        <w:t xml:space="preserve"> for each </w:t>
      </w:r>
      <w:r w:rsidR="008A33E9">
        <w:rPr>
          <w:rFonts w:cs="Lucida Sans Unicode"/>
          <w:sz w:val="24"/>
          <w:szCs w:val="24"/>
          <w:lang w:val="en-GB" w:eastAsia="it-IT"/>
        </w:rPr>
        <w:t>CFU</w:t>
      </w:r>
      <w:r w:rsidRPr="00281934">
        <w:rPr>
          <w:rFonts w:cs="Lucida Sans Unicode"/>
          <w:sz w:val="24"/>
          <w:szCs w:val="24"/>
          <w:lang w:val="en-GB" w:eastAsia="it-IT"/>
        </w:rPr>
        <w:t>, established in relation to the type of training activity, are as follows</w:t>
      </w:r>
      <w:r w:rsidRPr="00281934">
        <w:rPr>
          <w:rStyle w:val="Rimandonotaapidipagina"/>
          <w:rFonts w:cs="Lucida Sans Unicode"/>
          <w:sz w:val="24"/>
          <w:szCs w:val="24"/>
          <w:vertAlign w:val="baseline"/>
          <w:lang w:val="en-GB" w:eastAsia="it-IT"/>
        </w:rPr>
        <w:t xml:space="preserve"> </w:t>
      </w:r>
      <w:r w:rsidR="00393EEF" w:rsidRPr="00281934">
        <w:rPr>
          <w:rStyle w:val="Rimandonotaapidipagina"/>
          <w:rFonts w:cs="Lucida Sans Unicode"/>
          <w:sz w:val="24"/>
          <w:szCs w:val="24"/>
          <w:lang w:val="en-GB" w:eastAsia="it-IT"/>
        </w:rPr>
        <w:footnoteReference w:id="5"/>
      </w:r>
      <w:r w:rsidR="00830EC1" w:rsidRPr="00281934">
        <w:rPr>
          <w:rFonts w:cs="Lucida Sans Unicode"/>
          <w:sz w:val="24"/>
          <w:szCs w:val="24"/>
          <w:lang w:val="en-GB" w:eastAsia="it-IT"/>
        </w:rPr>
        <w:t>:</w:t>
      </w:r>
    </w:p>
    <w:p w14:paraId="4F9C4261" w14:textId="59BA6AC6" w:rsidR="0018201F" w:rsidRPr="00281934" w:rsidRDefault="00B30088" w:rsidP="00830EC1">
      <w:pPr>
        <w:spacing w:before="0" w:after="0" w:line="240" w:lineRule="auto"/>
        <w:jc w:val="both"/>
        <w:rPr>
          <w:rFonts w:cstheme="minorHAnsi"/>
          <w:color w:val="0070C0"/>
          <w:lang w:val="en-GB"/>
        </w:rPr>
      </w:pPr>
      <w:r w:rsidRPr="00281934">
        <w:rPr>
          <w:rFonts w:cstheme="minorHAnsi"/>
          <w:color w:val="0070C0"/>
          <w:lang w:val="en-GB"/>
        </w:rPr>
        <w:t>[</w:t>
      </w:r>
      <w:r w:rsidR="00B71542" w:rsidRPr="00281934">
        <w:rPr>
          <w:rFonts w:cstheme="minorHAnsi"/>
          <w:color w:val="0070C0"/>
          <w:lang w:val="en-GB"/>
        </w:rPr>
        <w:t xml:space="preserve">enter the number or range of hours per </w:t>
      </w:r>
      <w:r w:rsidR="008A33E9">
        <w:rPr>
          <w:rFonts w:cstheme="minorHAnsi"/>
          <w:color w:val="0070C0"/>
          <w:lang w:val="en-GB"/>
        </w:rPr>
        <w:t>CFU</w:t>
      </w:r>
      <w:r w:rsidR="00B71542" w:rsidRPr="00281934">
        <w:rPr>
          <w:rFonts w:cstheme="minorHAnsi"/>
          <w:color w:val="0070C0"/>
          <w:lang w:val="en-GB"/>
        </w:rPr>
        <w:t xml:space="preserve"> for the foreseen categories and delete those that are not foreseen for the specific </w:t>
      </w:r>
      <w:proofErr w:type="spellStart"/>
      <w:r w:rsidR="00B71542" w:rsidRPr="00281934">
        <w:rPr>
          <w:rFonts w:cstheme="minorHAnsi"/>
          <w:color w:val="0070C0"/>
          <w:lang w:val="en-GB"/>
        </w:rPr>
        <w:t>C</w:t>
      </w:r>
      <w:r w:rsidR="0035539D">
        <w:rPr>
          <w:rFonts w:cstheme="minorHAnsi"/>
          <w:color w:val="0070C0"/>
          <w:lang w:val="en-GB"/>
        </w:rPr>
        <w:t>d</w:t>
      </w:r>
      <w:r w:rsidR="00B71542" w:rsidRPr="00281934">
        <w:rPr>
          <w:rFonts w:cstheme="minorHAnsi"/>
          <w:color w:val="0070C0"/>
          <w:lang w:val="en-GB"/>
        </w:rPr>
        <w:t>S</w:t>
      </w:r>
      <w:proofErr w:type="spellEnd"/>
      <w:r w:rsidRPr="00281934">
        <w:rPr>
          <w:rFonts w:cstheme="minorHAnsi"/>
          <w:color w:val="0070C0"/>
          <w:lang w:val="en-GB"/>
        </w:rPr>
        <w:t>]</w:t>
      </w:r>
    </w:p>
    <w:p w14:paraId="3983EDEA" w14:textId="415726C6" w:rsidR="00B71542" w:rsidRPr="00281934" w:rsidRDefault="00675E3A" w:rsidP="006D6B6A">
      <w:pPr>
        <w:pStyle w:val="Paragrafoelenco"/>
        <w:numPr>
          <w:ilvl w:val="0"/>
          <w:numId w:val="1"/>
        </w:numPr>
        <w:spacing w:before="0" w:after="0" w:line="240" w:lineRule="auto"/>
        <w:ind w:left="284" w:hanging="284"/>
        <w:jc w:val="both"/>
        <w:rPr>
          <w:rFonts w:cs="Lucida Sans Unicode"/>
          <w:sz w:val="24"/>
          <w:szCs w:val="24"/>
          <w:lang w:val="en-GB" w:eastAsia="it-IT"/>
        </w:rPr>
      </w:pPr>
      <w:r w:rsidRPr="00281934">
        <w:rPr>
          <w:rFonts w:cs="Lucida Sans Unicode"/>
          <w:sz w:val="24"/>
          <w:szCs w:val="24"/>
          <w:lang w:val="en-GB" w:eastAsia="it-IT"/>
        </w:rPr>
        <w:t>L</w:t>
      </w:r>
      <w:r w:rsidR="00B71542" w:rsidRPr="00281934">
        <w:rPr>
          <w:rFonts w:cs="Lucida Sans Unicode"/>
          <w:sz w:val="24"/>
          <w:szCs w:val="24"/>
          <w:lang w:val="en-GB" w:eastAsia="it-IT"/>
        </w:rPr>
        <w:t>ecture</w:t>
      </w:r>
      <w:r w:rsidR="005733EA" w:rsidRPr="00281934">
        <w:rPr>
          <w:rFonts w:cs="Lucida Sans Unicode"/>
          <w:sz w:val="24"/>
          <w:szCs w:val="24"/>
          <w:lang w:val="en-GB" w:eastAsia="it-IT"/>
        </w:rPr>
        <w:t xml:space="preserve"> or </w:t>
      </w:r>
      <w:r w:rsidR="00933640" w:rsidRPr="00281934">
        <w:rPr>
          <w:rFonts w:cs="Lucida Sans Unicode"/>
          <w:sz w:val="24"/>
          <w:szCs w:val="24"/>
          <w:lang w:val="en-GB" w:eastAsia="it-IT"/>
        </w:rPr>
        <w:t>g</w:t>
      </w:r>
      <w:r w:rsidR="00583F50" w:rsidRPr="00281934">
        <w:rPr>
          <w:rFonts w:cs="Lucida Sans Unicode"/>
          <w:sz w:val="24"/>
          <w:szCs w:val="24"/>
          <w:lang w:val="en-GB" w:eastAsia="it-IT"/>
        </w:rPr>
        <w:t xml:space="preserve">uided teaching </w:t>
      </w:r>
      <w:r w:rsidR="005733EA" w:rsidRPr="00281934">
        <w:rPr>
          <w:rFonts w:cs="Lucida Sans Unicode"/>
          <w:sz w:val="24"/>
          <w:szCs w:val="24"/>
          <w:lang w:val="en-GB" w:eastAsia="it-IT"/>
        </w:rPr>
        <w:t>exercises</w:t>
      </w:r>
      <w:r w:rsidR="00B71542" w:rsidRPr="00281934">
        <w:rPr>
          <w:rFonts w:cs="Lucida Sans Unicode"/>
          <w:sz w:val="24"/>
          <w:szCs w:val="24"/>
          <w:lang w:val="en-GB" w:eastAsia="it-IT"/>
        </w:rPr>
        <w:t xml:space="preserve">: ... hours </w:t>
      </w:r>
      <w:r w:rsidR="00606B4E">
        <w:rPr>
          <w:rFonts w:cs="Lucida Sans Unicode"/>
          <w:sz w:val="24"/>
          <w:szCs w:val="24"/>
          <w:lang w:val="en-GB" w:eastAsia="it-IT"/>
        </w:rPr>
        <w:t>per</w:t>
      </w:r>
      <w:r w:rsidR="00B71542" w:rsidRPr="00281934">
        <w:rPr>
          <w:rFonts w:cs="Lucida Sans Unicode"/>
          <w:sz w:val="24"/>
          <w:szCs w:val="24"/>
          <w:lang w:val="en-GB" w:eastAsia="it-IT"/>
        </w:rPr>
        <w:t xml:space="preserve"> </w:t>
      </w:r>
      <w:r w:rsidR="00E53318">
        <w:rPr>
          <w:rFonts w:cs="Lucida Sans Unicode"/>
          <w:sz w:val="24"/>
          <w:szCs w:val="24"/>
          <w:lang w:val="en-GB" w:eastAsia="it-IT"/>
        </w:rPr>
        <w:t>CFU</w:t>
      </w:r>
      <w:r w:rsidR="00E53318" w:rsidRPr="00281934">
        <w:rPr>
          <w:rFonts w:cs="Lucida Sans Unicode"/>
          <w:sz w:val="24"/>
          <w:szCs w:val="24"/>
          <w:lang w:val="en-GB" w:eastAsia="it-IT"/>
        </w:rPr>
        <w:t>.</w:t>
      </w:r>
    </w:p>
    <w:p w14:paraId="154AFCBB" w14:textId="3501D203" w:rsidR="00B71542" w:rsidRPr="00281934" w:rsidRDefault="00B71542" w:rsidP="006D6B6A">
      <w:pPr>
        <w:pStyle w:val="Paragrafoelenco"/>
        <w:numPr>
          <w:ilvl w:val="0"/>
          <w:numId w:val="1"/>
        </w:numPr>
        <w:spacing w:before="0" w:after="0" w:line="240" w:lineRule="auto"/>
        <w:ind w:left="284" w:hanging="284"/>
        <w:jc w:val="both"/>
        <w:rPr>
          <w:rFonts w:cs="Lucida Sans Unicode"/>
          <w:sz w:val="24"/>
          <w:szCs w:val="24"/>
          <w:lang w:val="en-GB" w:eastAsia="it-IT"/>
        </w:rPr>
      </w:pPr>
      <w:r w:rsidRPr="00281934">
        <w:rPr>
          <w:rFonts w:cs="Lucida Sans Unicode"/>
          <w:sz w:val="24"/>
          <w:szCs w:val="24"/>
          <w:lang w:val="en-GB" w:eastAsia="it-IT"/>
        </w:rPr>
        <w:t xml:space="preserve">Seminar: ... hours </w:t>
      </w:r>
      <w:r w:rsidR="00606B4E">
        <w:rPr>
          <w:rFonts w:cs="Lucida Sans Unicode"/>
          <w:sz w:val="24"/>
          <w:szCs w:val="24"/>
          <w:lang w:val="en-GB" w:eastAsia="it-IT"/>
        </w:rPr>
        <w:t>per</w:t>
      </w:r>
      <w:r w:rsidRPr="00281934">
        <w:rPr>
          <w:rFonts w:cs="Lucida Sans Unicode"/>
          <w:sz w:val="24"/>
          <w:szCs w:val="24"/>
          <w:lang w:val="en-GB" w:eastAsia="it-IT"/>
        </w:rPr>
        <w:t xml:space="preserve"> </w:t>
      </w:r>
      <w:r w:rsidR="00E53318">
        <w:rPr>
          <w:rFonts w:cs="Lucida Sans Unicode"/>
          <w:sz w:val="24"/>
          <w:szCs w:val="24"/>
          <w:lang w:val="en-GB" w:eastAsia="it-IT"/>
        </w:rPr>
        <w:t>CFU</w:t>
      </w:r>
      <w:r w:rsidR="00E53318" w:rsidRPr="00281934">
        <w:rPr>
          <w:rFonts w:cs="Lucida Sans Unicode"/>
          <w:sz w:val="24"/>
          <w:szCs w:val="24"/>
          <w:lang w:val="en-GB" w:eastAsia="it-IT"/>
        </w:rPr>
        <w:t>.</w:t>
      </w:r>
    </w:p>
    <w:p w14:paraId="64D474D2" w14:textId="0FD9B258" w:rsidR="00B71542" w:rsidRPr="00281934" w:rsidRDefault="00B912F7" w:rsidP="006D6B6A">
      <w:pPr>
        <w:pStyle w:val="Paragrafoelenco"/>
        <w:numPr>
          <w:ilvl w:val="0"/>
          <w:numId w:val="1"/>
        </w:numPr>
        <w:spacing w:before="0" w:after="0" w:line="240" w:lineRule="auto"/>
        <w:ind w:left="284" w:hanging="284"/>
        <w:jc w:val="both"/>
        <w:rPr>
          <w:rFonts w:cs="Lucida Sans Unicode"/>
          <w:sz w:val="24"/>
          <w:szCs w:val="24"/>
          <w:lang w:val="en-GB" w:eastAsia="it-IT"/>
        </w:rPr>
      </w:pPr>
      <w:r w:rsidRPr="00281934">
        <w:rPr>
          <w:rFonts w:cs="Lucida Sans Unicode"/>
          <w:sz w:val="24"/>
          <w:szCs w:val="24"/>
          <w:lang w:val="en-GB" w:eastAsia="it-IT"/>
        </w:rPr>
        <w:t>L</w:t>
      </w:r>
      <w:r w:rsidR="00B71542" w:rsidRPr="00281934">
        <w:rPr>
          <w:rFonts w:cs="Lucida Sans Unicode"/>
          <w:sz w:val="24"/>
          <w:szCs w:val="24"/>
          <w:lang w:val="en-GB" w:eastAsia="it-IT"/>
        </w:rPr>
        <w:t>aboratory activities</w:t>
      </w:r>
      <w:r w:rsidR="005733EA" w:rsidRPr="00281934">
        <w:rPr>
          <w:rFonts w:cs="Lucida Sans Unicode"/>
          <w:sz w:val="24"/>
          <w:szCs w:val="24"/>
          <w:lang w:val="en-GB" w:eastAsia="it-IT"/>
        </w:rPr>
        <w:t xml:space="preserve"> or fieldwork</w:t>
      </w:r>
      <w:r w:rsidR="00B71542" w:rsidRPr="00281934">
        <w:rPr>
          <w:rFonts w:cs="Lucida Sans Unicode"/>
          <w:sz w:val="24"/>
          <w:szCs w:val="24"/>
          <w:lang w:val="en-GB" w:eastAsia="it-IT"/>
        </w:rPr>
        <w:t xml:space="preserve">: ... hours per </w:t>
      </w:r>
      <w:r w:rsidR="00E53318">
        <w:rPr>
          <w:rFonts w:cs="Lucida Sans Unicode"/>
          <w:sz w:val="24"/>
          <w:szCs w:val="24"/>
          <w:lang w:val="en-GB" w:eastAsia="it-IT"/>
        </w:rPr>
        <w:t>CFU</w:t>
      </w:r>
      <w:r w:rsidR="00E53318" w:rsidRPr="00281934">
        <w:rPr>
          <w:rFonts w:cs="Lucida Sans Unicode"/>
          <w:sz w:val="24"/>
          <w:szCs w:val="24"/>
          <w:lang w:val="en-GB" w:eastAsia="it-IT"/>
        </w:rPr>
        <w:t>.</w:t>
      </w:r>
    </w:p>
    <w:p w14:paraId="1BABECE8" w14:textId="04452434" w:rsidR="00830EC1" w:rsidRPr="00281934" w:rsidRDefault="006B6DA1" w:rsidP="006B6DA1">
      <w:pPr>
        <w:spacing w:before="0" w:after="0" w:line="240" w:lineRule="auto"/>
        <w:jc w:val="both"/>
        <w:rPr>
          <w:rFonts w:cs="Lucida Sans Unicode"/>
          <w:sz w:val="24"/>
          <w:szCs w:val="24"/>
          <w:lang w:val="en-GB" w:eastAsia="it-IT"/>
        </w:rPr>
      </w:pPr>
      <w:r w:rsidRPr="00281934">
        <w:rPr>
          <w:rFonts w:cs="Lucida Sans Unicode"/>
          <w:sz w:val="24"/>
          <w:szCs w:val="24"/>
          <w:lang w:val="en-GB" w:eastAsia="it-IT"/>
        </w:rPr>
        <w:lastRenderedPageBreak/>
        <w:t>For i</w:t>
      </w:r>
      <w:r w:rsidR="00B71542" w:rsidRPr="00281934">
        <w:rPr>
          <w:rFonts w:cs="Lucida Sans Unicode"/>
          <w:sz w:val="24"/>
          <w:szCs w:val="24"/>
          <w:lang w:val="en-GB" w:eastAsia="it-IT"/>
        </w:rPr>
        <w:t>nternship</w:t>
      </w:r>
      <w:r w:rsidRPr="00281934">
        <w:rPr>
          <w:rFonts w:cs="Lucida Sans Unicode"/>
          <w:sz w:val="24"/>
          <w:szCs w:val="24"/>
          <w:lang w:val="en-GB" w:eastAsia="it-IT"/>
        </w:rPr>
        <w:t xml:space="preserve"> activities, each credit corresponds to 25 hours of overall </w:t>
      </w:r>
      <w:r w:rsidR="00972FD8">
        <w:rPr>
          <w:rFonts w:cs="Lucida Sans Unicode"/>
          <w:sz w:val="24"/>
          <w:szCs w:val="24"/>
          <w:lang w:val="en-GB" w:eastAsia="it-IT"/>
        </w:rPr>
        <w:t>training</w:t>
      </w:r>
      <w:r w:rsidRPr="00281934">
        <w:rPr>
          <w:rFonts w:cs="Lucida Sans Unicode"/>
          <w:sz w:val="24"/>
          <w:szCs w:val="24"/>
          <w:lang w:val="en-GB" w:eastAsia="it-IT"/>
        </w:rPr>
        <w:t xml:space="preserve"> commitment</w:t>
      </w:r>
      <w:r w:rsidRPr="00281934">
        <w:rPr>
          <w:rStyle w:val="Rimandonotaapidipagina"/>
          <w:rFonts w:cs="Lucida Sans Unicode"/>
          <w:sz w:val="24"/>
          <w:szCs w:val="24"/>
          <w:lang w:val="en-GB" w:eastAsia="it-IT"/>
        </w:rPr>
        <w:t xml:space="preserve"> </w:t>
      </w:r>
      <w:r w:rsidR="00872112" w:rsidRPr="00281934">
        <w:rPr>
          <w:rStyle w:val="Rimandonotaapidipagina"/>
          <w:rFonts w:cs="Lucida Sans Unicode"/>
          <w:sz w:val="24"/>
          <w:szCs w:val="24"/>
          <w:lang w:val="en-GB" w:eastAsia="it-IT"/>
        </w:rPr>
        <w:footnoteReference w:id="6"/>
      </w:r>
      <w:r w:rsidR="00830EC1" w:rsidRPr="00281934">
        <w:rPr>
          <w:rFonts w:cs="Lucida Sans Unicode"/>
          <w:sz w:val="24"/>
          <w:szCs w:val="24"/>
          <w:lang w:val="en-GB" w:eastAsia="it-IT"/>
        </w:rPr>
        <w:t>.</w:t>
      </w:r>
    </w:p>
    <w:p w14:paraId="38FCD74B" w14:textId="5C9FFBA1" w:rsidR="008A708B" w:rsidRPr="00281934" w:rsidRDefault="00B71542" w:rsidP="00641BAD">
      <w:pPr>
        <w:spacing w:before="0" w:after="0" w:line="240" w:lineRule="auto"/>
        <w:jc w:val="both"/>
        <w:rPr>
          <w:rFonts w:cs="Lucida Sans Unicode"/>
          <w:sz w:val="24"/>
          <w:szCs w:val="24"/>
          <w:lang w:val="en-GB" w:eastAsia="it-IT"/>
        </w:rPr>
      </w:pPr>
      <w:r w:rsidRPr="00281934">
        <w:rPr>
          <w:rFonts w:cs="Lucida Sans Unicode"/>
          <w:sz w:val="24"/>
          <w:szCs w:val="24"/>
          <w:lang w:val="en-GB" w:eastAsia="it-IT"/>
        </w:rPr>
        <w:t xml:space="preserve">The </w:t>
      </w:r>
      <w:r w:rsidR="00D43D28">
        <w:rPr>
          <w:rFonts w:cs="Lucida Sans Unicode"/>
          <w:sz w:val="24"/>
          <w:szCs w:val="24"/>
          <w:lang w:val="en-GB" w:eastAsia="it-IT"/>
        </w:rPr>
        <w:t>CFU</w:t>
      </w:r>
      <w:r w:rsidRPr="00281934">
        <w:rPr>
          <w:rFonts w:cs="Lucida Sans Unicode"/>
          <w:sz w:val="24"/>
          <w:szCs w:val="24"/>
          <w:lang w:val="en-GB" w:eastAsia="it-IT"/>
        </w:rPr>
        <w:t xml:space="preserve"> corresponding to each </w:t>
      </w:r>
      <w:r w:rsidR="005C7551">
        <w:rPr>
          <w:rFonts w:cs="Lucida Sans Unicode"/>
          <w:sz w:val="24"/>
          <w:szCs w:val="24"/>
          <w:lang w:val="en-GB" w:eastAsia="it-IT"/>
        </w:rPr>
        <w:t>training</w:t>
      </w:r>
      <w:r w:rsidRPr="00281934">
        <w:rPr>
          <w:rFonts w:cs="Lucida Sans Unicode"/>
          <w:sz w:val="24"/>
          <w:szCs w:val="24"/>
          <w:lang w:val="en-GB" w:eastAsia="it-IT"/>
        </w:rPr>
        <w:t xml:space="preserve"> activity acquired by the student </w:t>
      </w:r>
      <w:r w:rsidR="0019005F">
        <w:rPr>
          <w:rFonts w:cs="Lucida Sans Unicode"/>
          <w:sz w:val="24"/>
          <w:szCs w:val="24"/>
          <w:lang w:val="en-GB" w:eastAsia="it-IT"/>
        </w:rPr>
        <w:t xml:space="preserve">is awarded </w:t>
      </w:r>
      <w:r w:rsidRPr="00281934">
        <w:rPr>
          <w:rFonts w:cs="Lucida Sans Unicode"/>
          <w:sz w:val="24"/>
          <w:szCs w:val="24"/>
          <w:lang w:val="en-GB" w:eastAsia="it-IT"/>
        </w:rPr>
        <w:t xml:space="preserve">by satisfying the </w:t>
      </w:r>
      <w:r w:rsidR="005C2DE6" w:rsidRPr="00281934">
        <w:rPr>
          <w:rFonts w:cs="Lucida Sans Unicode"/>
          <w:sz w:val="24"/>
          <w:szCs w:val="24"/>
          <w:lang w:val="en-GB" w:eastAsia="it-IT"/>
        </w:rPr>
        <w:t>assessment</w:t>
      </w:r>
      <w:r w:rsidRPr="00281934">
        <w:rPr>
          <w:rFonts w:cs="Lucida Sans Unicode"/>
          <w:sz w:val="24"/>
          <w:szCs w:val="24"/>
          <w:lang w:val="en-GB" w:eastAsia="it-IT"/>
        </w:rPr>
        <w:t xml:space="preserve"> procedures (examination, </w:t>
      </w:r>
      <w:r w:rsidR="005C2DE6" w:rsidRPr="00281934">
        <w:rPr>
          <w:rFonts w:cs="Lucida Sans Unicode"/>
          <w:sz w:val="24"/>
          <w:szCs w:val="24"/>
          <w:lang w:val="en-GB" w:eastAsia="it-IT"/>
        </w:rPr>
        <w:t>pass mark</w:t>
      </w:r>
      <w:r w:rsidRPr="00281934">
        <w:rPr>
          <w:rFonts w:cs="Lucida Sans Unicode"/>
          <w:sz w:val="24"/>
          <w:szCs w:val="24"/>
          <w:lang w:val="en-GB" w:eastAsia="it-IT"/>
        </w:rPr>
        <w:t xml:space="preserve">) indicated in the </w:t>
      </w:r>
      <w:r w:rsidR="004E37C0">
        <w:rPr>
          <w:rFonts w:cs="Lucida Sans Unicode"/>
          <w:sz w:val="24"/>
          <w:szCs w:val="24"/>
          <w:lang w:val="en-GB" w:eastAsia="it-IT"/>
        </w:rPr>
        <w:t>Course sheet</w:t>
      </w:r>
      <w:r w:rsidRPr="00281934">
        <w:rPr>
          <w:rFonts w:cs="Lucida Sans Unicode"/>
          <w:sz w:val="24"/>
          <w:szCs w:val="24"/>
          <w:lang w:val="en-GB" w:eastAsia="it-IT"/>
        </w:rPr>
        <w:t xml:space="preserve"> relating to the </w:t>
      </w:r>
      <w:r w:rsidR="00606B4E" w:rsidRPr="004E37C0">
        <w:rPr>
          <w:rFonts w:cs="Lucida Sans Unicode"/>
          <w:sz w:val="24"/>
          <w:szCs w:val="24"/>
          <w:lang w:val="en-GB" w:eastAsia="it-IT"/>
        </w:rPr>
        <w:t>course</w:t>
      </w:r>
      <w:r w:rsidR="00D97000" w:rsidRPr="004E37C0">
        <w:rPr>
          <w:rFonts w:cs="Lucida Sans Unicode"/>
          <w:sz w:val="24"/>
          <w:szCs w:val="24"/>
          <w:lang w:val="en-GB" w:eastAsia="it-IT"/>
        </w:rPr>
        <w:t>/activity</w:t>
      </w:r>
      <w:r w:rsidRPr="004E37C0">
        <w:rPr>
          <w:rFonts w:cs="Lucida Sans Unicode"/>
          <w:sz w:val="24"/>
          <w:szCs w:val="24"/>
          <w:lang w:val="en-GB" w:eastAsia="it-IT"/>
        </w:rPr>
        <w:t xml:space="preserve"> attached</w:t>
      </w:r>
      <w:r w:rsidRPr="00281934">
        <w:rPr>
          <w:rFonts w:cs="Lucida Sans Unicode"/>
          <w:sz w:val="24"/>
          <w:szCs w:val="24"/>
          <w:lang w:val="en-GB" w:eastAsia="it-IT"/>
        </w:rPr>
        <w:t xml:space="preserve"> to </w:t>
      </w:r>
      <w:r w:rsidRPr="00291007">
        <w:rPr>
          <w:rFonts w:cs="Lucida Sans Unicode"/>
          <w:sz w:val="24"/>
          <w:szCs w:val="24"/>
          <w:lang w:val="en-GB" w:eastAsia="it-IT"/>
        </w:rPr>
        <w:t>th</w:t>
      </w:r>
      <w:r w:rsidR="00BE6919">
        <w:rPr>
          <w:rFonts w:cs="Lucida Sans Unicode"/>
          <w:sz w:val="24"/>
          <w:szCs w:val="24"/>
          <w:lang w:val="en-GB" w:eastAsia="it-IT"/>
        </w:rPr>
        <w:t>ese</w:t>
      </w:r>
      <w:r w:rsidR="00291007" w:rsidRPr="00291007">
        <w:rPr>
          <w:rFonts w:cs="Lucida Sans Unicode"/>
          <w:sz w:val="24"/>
          <w:szCs w:val="24"/>
          <w:lang w:val="en-GB" w:eastAsia="it-IT"/>
        </w:rPr>
        <w:t xml:space="preserve"> </w:t>
      </w:r>
      <w:r w:rsidR="00291007">
        <w:rPr>
          <w:rFonts w:cs="Lucida Sans Unicode"/>
          <w:sz w:val="24"/>
          <w:szCs w:val="24"/>
          <w:lang w:val="en-GB" w:eastAsia="it-IT"/>
        </w:rPr>
        <w:t>Didactic</w:t>
      </w:r>
      <w:r w:rsidRPr="00281934">
        <w:rPr>
          <w:rFonts w:cs="Lucida Sans Unicode"/>
          <w:sz w:val="24"/>
          <w:szCs w:val="24"/>
          <w:lang w:val="en-GB" w:eastAsia="it-IT"/>
        </w:rPr>
        <w:t xml:space="preserve"> Regulations.</w:t>
      </w:r>
    </w:p>
    <w:p w14:paraId="2715E25D" w14:textId="77777777" w:rsidR="00A07EEB" w:rsidRPr="00E47270" w:rsidRDefault="00A07EEB" w:rsidP="00641BAD">
      <w:pPr>
        <w:spacing w:before="0" w:after="0" w:line="240" w:lineRule="auto"/>
        <w:jc w:val="both"/>
        <w:rPr>
          <w:rFonts w:cs="Lucida Sans Unicode"/>
          <w:sz w:val="28"/>
          <w:szCs w:val="28"/>
          <w:lang w:val="en-GB" w:eastAsia="it-IT"/>
        </w:rPr>
      </w:pPr>
    </w:p>
    <w:p w14:paraId="6B052EB9" w14:textId="596A0DEE" w:rsidR="00597E7E" w:rsidRPr="00281934" w:rsidRDefault="00597E7E" w:rsidP="00597E7E">
      <w:pPr>
        <w:keepNext/>
        <w:keepLines/>
        <w:spacing w:before="0" w:after="0" w:line="240" w:lineRule="auto"/>
        <w:jc w:val="center"/>
        <w:outlineLvl w:val="1"/>
        <w:rPr>
          <w:rFonts w:eastAsiaTheme="minorHAnsi" w:cs="Lucida Sans Unicode"/>
          <w:b/>
          <w:color w:val="365F91" w:themeColor="accent1" w:themeShade="BF"/>
          <w:sz w:val="28"/>
          <w:szCs w:val="28"/>
          <w:lang w:val="en-GB" w:eastAsia="it-IT"/>
        </w:rPr>
      </w:pPr>
      <w:bookmarkStart w:id="14" w:name="_Toc81581479"/>
      <w:r w:rsidRPr="00281934">
        <w:rPr>
          <w:rFonts w:eastAsiaTheme="minorHAnsi" w:cs="Lucida Sans Unicode"/>
          <w:b/>
          <w:color w:val="365F91" w:themeColor="accent1" w:themeShade="BF"/>
          <w:sz w:val="28"/>
          <w:szCs w:val="28"/>
          <w:lang w:val="en-GB" w:eastAsia="it-IT"/>
        </w:rPr>
        <w:t>Art.</w:t>
      </w:r>
      <w:r w:rsidR="00D3349B" w:rsidRPr="00281934">
        <w:rPr>
          <w:rFonts w:eastAsiaTheme="minorHAnsi" w:cs="Lucida Sans Unicode"/>
          <w:b/>
          <w:color w:val="365F91" w:themeColor="accent1" w:themeShade="BF"/>
          <w:sz w:val="28"/>
          <w:szCs w:val="28"/>
          <w:lang w:val="en-GB" w:eastAsia="it-IT"/>
        </w:rPr>
        <w:t xml:space="preserve"> </w:t>
      </w:r>
      <w:r w:rsidRPr="00281934">
        <w:rPr>
          <w:rFonts w:eastAsiaTheme="minorHAnsi" w:cs="Lucida Sans Unicode"/>
          <w:b/>
          <w:color w:val="365F91" w:themeColor="accent1" w:themeShade="BF"/>
          <w:sz w:val="28"/>
          <w:szCs w:val="28"/>
          <w:lang w:val="en-GB" w:eastAsia="it-IT"/>
        </w:rPr>
        <w:t>7</w:t>
      </w:r>
      <w:bookmarkEnd w:id="14"/>
    </w:p>
    <w:p w14:paraId="0C045A4D" w14:textId="7C869FCD" w:rsidR="00597E7E" w:rsidRPr="00281934" w:rsidRDefault="008E2D38" w:rsidP="00597E7E">
      <w:pPr>
        <w:keepNext/>
        <w:keepLines/>
        <w:spacing w:before="0" w:after="0" w:line="240" w:lineRule="auto"/>
        <w:jc w:val="center"/>
        <w:outlineLvl w:val="1"/>
        <w:rPr>
          <w:rFonts w:eastAsiaTheme="minorHAnsi" w:cs="Lucida Sans Unicode"/>
          <w:b/>
          <w:color w:val="365F91" w:themeColor="accent1" w:themeShade="BF"/>
          <w:sz w:val="28"/>
          <w:szCs w:val="28"/>
          <w:lang w:val="en-GB" w:eastAsia="it-IT"/>
        </w:rPr>
      </w:pPr>
      <w:bookmarkStart w:id="15" w:name="_Toc81581480"/>
      <w:r w:rsidRPr="00281934">
        <w:rPr>
          <w:rFonts w:eastAsiaTheme="minorHAnsi" w:cs="Lucida Sans Unicode"/>
          <w:b/>
          <w:color w:val="365F91" w:themeColor="accent1" w:themeShade="BF"/>
          <w:sz w:val="28"/>
          <w:szCs w:val="28"/>
          <w:lang w:val="en-GB" w:eastAsia="it-IT"/>
        </w:rPr>
        <w:t>Description of teaching methods</w:t>
      </w:r>
      <w:bookmarkEnd w:id="15"/>
    </w:p>
    <w:p w14:paraId="6DB2EF1B" w14:textId="1103C01A" w:rsidR="008E2D38" w:rsidRPr="00281934" w:rsidRDefault="00DF195A" w:rsidP="00393EEF">
      <w:pPr>
        <w:spacing w:before="0" w:after="0" w:line="240" w:lineRule="auto"/>
        <w:jc w:val="both"/>
        <w:rPr>
          <w:rFonts w:cs="Lucida Sans Unicode"/>
          <w:sz w:val="24"/>
          <w:szCs w:val="24"/>
          <w:lang w:val="en-GB" w:eastAsia="it-IT"/>
        </w:rPr>
      </w:pPr>
      <w:r w:rsidRPr="00DF195A">
        <w:rPr>
          <w:rFonts w:cs="Lucida Sans Unicode"/>
          <w:sz w:val="24"/>
          <w:szCs w:val="24"/>
          <w:lang w:val="en-GB" w:eastAsia="it-IT"/>
        </w:rPr>
        <w:t>The didactic activity is carried out in modality</w:t>
      </w:r>
      <w:r w:rsidR="008E2D38" w:rsidRPr="00281934">
        <w:rPr>
          <w:rFonts w:cs="Lucida Sans Unicode"/>
          <w:sz w:val="24"/>
          <w:szCs w:val="24"/>
          <w:lang w:val="en-GB" w:eastAsia="it-IT"/>
        </w:rPr>
        <w:t xml:space="preserve"> ..........   </w:t>
      </w:r>
    </w:p>
    <w:p w14:paraId="5E9EEA44" w14:textId="70080E3C" w:rsidR="0018201F" w:rsidRPr="00281934" w:rsidRDefault="00B30088" w:rsidP="00393EEF">
      <w:pPr>
        <w:spacing w:before="0" w:after="0" w:line="240" w:lineRule="auto"/>
        <w:jc w:val="both"/>
        <w:rPr>
          <w:rFonts w:cstheme="minorHAnsi"/>
          <w:color w:val="0070C0"/>
          <w:lang w:val="en-GB"/>
        </w:rPr>
      </w:pPr>
      <w:r w:rsidRPr="00281934">
        <w:rPr>
          <w:rFonts w:cstheme="minorHAnsi"/>
          <w:color w:val="0070C0"/>
          <w:lang w:val="en-GB"/>
        </w:rPr>
        <w:t>[</w:t>
      </w:r>
      <w:r w:rsidR="008E2D38" w:rsidRPr="00281934">
        <w:rPr>
          <w:rFonts w:cstheme="minorHAnsi"/>
          <w:color w:val="0070C0"/>
          <w:lang w:val="en-GB"/>
        </w:rPr>
        <w:t>include what is indicated in the SUA-</w:t>
      </w:r>
      <w:proofErr w:type="spellStart"/>
      <w:r w:rsidR="008E2D38" w:rsidRPr="00281934">
        <w:rPr>
          <w:rFonts w:cstheme="minorHAnsi"/>
          <w:color w:val="0070C0"/>
          <w:lang w:val="en-GB"/>
        </w:rPr>
        <w:t>CdS</w:t>
      </w:r>
      <w:proofErr w:type="spellEnd"/>
      <w:r w:rsidR="008E2D38" w:rsidRPr="00281934">
        <w:rPr>
          <w:rFonts w:cstheme="minorHAnsi"/>
          <w:color w:val="0070C0"/>
          <w:lang w:val="en-GB"/>
        </w:rPr>
        <w:t xml:space="preserve"> Framework 'General Information on </w:t>
      </w:r>
      <w:r w:rsidR="008E2D38" w:rsidRPr="00DF195A">
        <w:rPr>
          <w:rFonts w:cstheme="minorHAnsi"/>
          <w:color w:val="0070C0"/>
          <w:lang w:val="en-GB"/>
        </w:rPr>
        <w:t xml:space="preserve">the </w:t>
      </w:r>
      <w:r w:rsidR="00C726C9" w:rsidRPr="00DF195A">
        <w:rPr>
          <w:rFonts w:cstheme="minorHAnsi"/>
          <w:color w:val="0070C0"/>
          <w:lang w:val="en-GB"/>
        </w:rPr>
        <w:t xml:space="preserve">Degree </w:t>
      </w:r>
      <w:r w:rsidR="00606B4E" w:rsidRPr="00DF195A">
        <w:rPr>
          <w:rFonts w:cstheme="minorHAnsi"/>
          <w:color w:val="0070C0"/>
          <w:lang w:val="en-GB"/>
        </w:rPr>
        <w:t>Program</w:t>
      </w:r>
      <w:r w:rsidR="008E2D38" w:rsidRPr="00DF195A">
        <w:rPr>
          <w:rFonts w:cstheme="minorHAnsi"/>
          <w:color w:val="0070C0"/>
          <w:lang w:val="en-GB"/>
        </w:rPr>
        <w:t>'</w:t>
      </w:r>
      <w:r w:rsidR="008E2D38" w:rsidRPr="00281934">
        <w:rPr>
          <w:rFonts w:cstheme="minorHAnsi"/>
          <w:color w:val="0070C0"/>
          <w:lang w:val="en-GB"/>
        </w:rPr>
        <w:t xml:space="preserve">, </w:t>
      </w:r>
      <w:r w:rsidR="00685ADE">
        <w:rPr>
          <w:rFonts w:cstheme="minorHAnsi"/>
          <w:color w:val="0070C0"/>
          <w:lang w:val="en-GB"/>
        </w:rPr>
        <w:t>Course</w:t>
      </w:r>
      <w:r w:rsidR="008E2D38" w:rsidRPr="00281934">
        <w:rPr>
          <w:rFonts w:cstheme="minorHAnsi"/>
          <w:color w:val="0070C0"/>
          <w:lang w:val="en-GB"/>
        </w:rPr>
        <w:t xml:space="preserve"> </w:t>
      </w:r>
      <w:r w:rsidR="00AC28F4">
        <w:rPr>
          <w:rFonts w:cstheme="minorHAnsi"/>
          <w:color w:val="0070C0"/>
          <w:lang w:val="en-GB"/>
        </w:rPr>
        <w:t>delivery methods</w:t>
      </w:r>
      <w:r w:rsidR="000B2C1F" w:rsidRPr="00281934">
        <w:rPr>
          <w:rStyle w:val="Rimandonotaapidipagina"/>
          <w:rFonts w:cstheme="minorHAnsi"/>
          <w:color w:val="0070C0"/>
          <w:lang w:val="en-GB"/>
        </w:rPr>
        <w:footnoteReference w:id="7"/>
      </w:r>
      <w:r w:rsidRPr="00281934">
        <w:rPr>
          <w:rFonts w:cstheme="minorHAnsi"/>
          <w:color w:val="0070C0"/>
          <w:lang w:val="en-GB"/>
        </w:rPr>
        <w:t>]</w:t>
      </w:r>
    </w:p>
    <w:p w14:paraId="5F0A0035" w14:textId="4FCBB2DA" w:rsidR="00716CB8" w:rsidRPr="00281934" w:rsidRDefault="00716CB8" w:rsidP="00597E7E">
      <w:pPr>
        <w:spacing w:before="0" w:after="0" w:line="240" w:lineRule="auto"/>
        <w:jc w:val="both"/>
        <w:rPr>
          <w:rFonts w:cs="Lucida Sans Unicode"/>
          <w:sz w:val="24"/>
          <w:szCs w:val="24"/>
          <w:lang w:val="en-GB" w:eastAsia="it-IT"/>
        </w:rPr>
      </w:pPr>
      <w:r w:rsidRPr="00281934">
        <w:rPr>
          <w:rFonts w:cs="Lucida Sans Unicode"/>
          <w:sz w:val="24"/>
          <w:szCs w:val="24"/>
          <w:lang w:val="en-GB" w:eastAsia="it-IT"/>
        </w:rPr>
        <w:t xml:space="preserve">If necessary, the CCD decides which </w:t>
      </w:r>
      <w:r w:rsidR="001662F7">
        <w:rPr>
          <w:rFonts w:cs="Lucida Sans Unicode"/>
          <w:sz w:val="24"/>
          <w:szCs w:val="24"/>
          <w:lang w:val="en-GB" w:eastAsia="it-IT"/>
        </w:rPr>
        <w:t>courses</w:t>
      </w:r>
      <w:r w:rsidRPr="00281934">
        <w:rPr>
          <w:rFonts w:cs="Lucida Sans Unicode"/>
          <w:sz w:val="24"/>
          <w:szCs w:val="24"/>
          <w:lang w:val="en-GB" w:eastAsia="it-IT"/>
        </w:rPr>
        <w:t xml:space="preserve"> also include teaching activities offered online. </w:t>
      </w:r>
    </w:p>
    <w:p w14:paraId="5E898F7B" w14:textId="4A232EFE" w:rsidR="00716CB8" w:rsidRPr="00281934" w:rsidRDefault="00716CB8" w:rsidP="00D97000">
      <w:pPr>
        <w:spacing w:before="0" w:after="0" w:line="240" w:lineRule="auto"/>
        <w:jc w:val="both"/>
        <w:rPr>
          <w:rFonts w:cs="Lucida Sans Unicode"/>
          <w:sz w:val="24"/>
          <w:szCs w:val="24"/>
          <w:lang w:val="en-GB" w:eastAsia="it-IT"/>
        </w:rPr>
      </w:pPr>
      <w:r w:rsidRPr="00281934">
        <w:rPr>
          <w:rFonts w:cs="Lucida Sans Unicode"/>
          <w:sz w:val="24"/>
          <w:szCs w:val="24"/>
          <w:lang w:val="en-GB" w:eastAsia="it-IT"/>
        </w:rPr>
        <w:t xml:space="preserve">Some </w:t>
      </w:r>
      <w:r w:rsidR="001662F7" w:rsidRPr="001662F7">
        <w:rPr>
          <w:rFonts w:cs="Lucida Sans Unicode"/>
          <w:sz w:val="24"/>
          <w:szCs w:val="24"/>
          <w:lang w:val="en-GB" w:eastAsia="it-IT"/>
        </w:rPr>
        <w:t>courses</w:t>
      </w:r>
      <w:r w:rsidRPr="00281934">
        <w:rPr>
          <w:rFonts w:cs="Lucida Sans Unicode"/>
          <w:sz w:val="24"/>
          <w:szCs w:val="24"/>
          <w:lang w:val="en-GB" w:eastAsia="it-IT"/>
        </w:rPr>
        <w:t xml:space="preserve"> may also take place in seminar form and/or involve classroom exercises, </w:t>
      </w:r>
      <w:r w:rsidR="00AC4970" w:rsidRPr="00281934">
        <w:rPr>
          <w:rFonts w:cs="Lucida Sans Unicode"/>
          <w:sz w:val="24"/>
          <w:szCs w:val="24"/>
          <w:lang w:val="en-GB" w:eastAsia="it-IT"/>
        </w:rPr>
        <w:t>language,</w:t>
      </w:r>
      <w:r w:rsidRPr="00281934">
        <w:rPr>
          <w:rFonts w:cs="Lucida Sans Unicode"/>
          <w:sz w:val="24"/>
          <w:szCs w:val="24"/>
          <w:lang w:val="en-GB" w:eastAsia="it-IT"/>
        </w:rPr>
        <w:t xml:space="preserve"> and computer laboratories. </w:t>
      </w:r>
    </w:p>
    <w:p w14:paraId="10EBA907" w14:textId="083B1F4E" w:rsidR="0018201F" w:rsidRPr="001662F7" w:rsidRDefault="00B30088" w:rsidP="00AD5AF1">
      <w:pPr>
        <w:spacing w:before="0" w:after="0" w:line="240" w:lineRule="auto"/>
        <w:rPr>
          <w:rFonts w:cstheme="minorHAnsi"/>
          <w:color w:val="0070C0"/>
          <w:lang w:val="en-GB"/>
        </w:rPr>
      </w:pPr>
      <w:r w:rsidRPr="00281934">
        <w:rPr>
          <w:rFonts w:cstheme="minorHAnsi"/>
          <w:color w:val="0070C0"/>
          <w:lang w:val="en-GB"/>
        </w:rPr>
        <w:t>[</w:t>
      </w:r>
      <w:r w:rsidR="00716CB8" w:rsidRPr="00281934">
        <w:rPr>
          <w:rFonts w:cstheme="minorHAnsi"/>
          <w:color w:val="0070C0"/>
          <w:lang w:val="en-GB"/>
        </w:rPr>
        <w:t xml:space="preserve">delete reference to modalities (seminar/exercises/workshops) if not foreseen </w:t>
      </w:r>
      <w:r w:rsidR="00716CB8" w:rsidRPr="001662F7">
        <w:rPr>
          <w:rFonts w:cstheme="minorHAnsi"/>
          <w:color w:val="0070C0"/>
          <w:lang w:val="en-GB"/>
        </w:rPr>
        <w:t xml:space="preserve">for the </w:t>
      </w:r>
      <w:r w:rsidR="00D97000" w:rsidRPr="001662F7">
        <w:rPr>
          <w:rFonts w:cstheme="minorHAnsi"/>
          <w:color w:val="0070C0"/>
          <w:lang w:val="en-GB"/>
        </w:rPr>
        <w:t>D</w:t>
      </w:r>
      <w:r w:rsidR="00716CB8" w:rsidRPr="001662F7">
        <w:rPr>
          <w:rFonts w:cstheme="minorHAnsi"/>
          <w:color w:val="0070C0"/>
          <w:lang w:val="en-GB"/>
        </w:rPr>
        <w:t xml:space="preserve">egree </w:t>
      </w:r>
      <w:r w:rsidR="00606B4E" w:rsidRPr="001662F7">
        <w:rPr>
          <w:rFonts w:cstheme="minorHAnsi"/>
          <w:color w:val="0070C0"/>
          <w:lang w:val="en-GB"/>
        </w:rPr>
        <w:t>Program</w:t>
      </w:r>
      <w:r w:rsidRPr="001662F7">
        <w:rPr>
          <w:rFonts w:cstheme="minorHAnsi"/>
          <w:color w:val="0070C0"/>
          <w:lang w:val="en-GB"/>
        </w:rPr>
        <w:t>]</w:t>
      </w:r>
    </w:p>
    <w:p w14:paraId="05B1F223" w14:textId="1026DAC5" w:rsidR="003F6869" w:rsidRPr="00281934" w:rsidRDefault="00716CB8" w:rsidP="00597E7E">
      <w:pPr>
        <w:spacing w:before="0" w:after="0" w:line="240" w:lineRule="auto"/>
        <w:jc w:val="both"/>
        <w:rPr>
          <w:sz w:val="24"/>
          <w:szCs w:val="24"/>
          <w:lang w:val="en-GB"/>
        </w:rPr>
      </w:pPr>
      <w:r w:rsidRPr="001662F7">
        <w:rPr>
          <w:rFonts w:cs="Lucida Sans Unicode"/>
          <w:sz w:val="24"/>
          <w:szCs w:val="24"/>
          <w:lang w:val="en-GB" w:eastAsia="it-IT"/>
        </w:rPr>
        <w:t xml:space="preserve">Detailed information on how each </w:t>
      </w:r>
      <w:r w:rsidR="00685ADE" w:rsidRPr="001662F7">
        <w:rPr>
          <w:rFonts w:cs="Lucida Sans Unicode"/>
          <w:sz w:val="24"/>
          <w:szCs w:val="24"/>
          <w:lang w:val="en-GB" w:eastAsia="it-IT"/>
        </w:rPr>
        <w:t>course</w:t>
      </w:r>
      <w:r w:rsidRPr="001662F7">
        <w:rPr>
          <w:rFonts w:cs="Lucida Sans Unicode"/>
          <w:sz w:val="24"/>
          <w:szCs w:val="24"/>
          <w:lang w:val="en-GB" w:eastAsia="it-IT"/>
        </w:rPr>
        <w:t xml:space="preserve"> is conducted can be found </w:t>
      </w:r>
      <w:r w:rsidR="006B6DA1" w:rsidRPr="001662F7">
        <w:rPr>
          <w:rFonts w:cs="Lucida Sans Unicode"/>
          <w:sz w:val="24"/>
          <w:szCs w:val="24"/>
          <w:lang w:val="en-GB" w:eastAsia="it-IT"/>
        </w:rPr>
        <w:t>in</w:t>
      </w:r>
      <w:r w:rsidRPr="001662F7">
        <w:rPr>
          <w:rFonts w:cs="Lucida Sans Unicode"/>
          <w:sz w:val="24"/>
          <w:szCs w:val="24"/>
          <w:lang w:val="en-GB" w:eastAsia="it-IT"/>
        </w:rPr>
        <w:t xml:space="preserve"> the </w:t>
      </w:r>
      <w:r w:rsidR="00685ADE" w:rsidRPr="001662F7">
        <w:rPr>
          <w:rFonts w:cs="Lucida Sans Unicode"/>
          <w:sz w:val="24"/>
          <w:szCs w:val="24"/>
          <w:lang w:val="en-GB" w:eastAsia="it-IT"/>
        </w:rPr>
        <w:t>course</w:t>
      </w:r>
      <w:r w:rsidRPr="001662F7">
        <w:rPr>
          <w:rFonts w:cs="Lucida Sans Unicode"/>
          <w:sz w:val="24"/>
          <w:szCs w:val="24"/>
          <w:lang w:val="en-GB" w:eastAsia="it-IT"/>
        </w:rPr>
        <w:t xml:space="preserve"> sheets</w:t>
      </w:r>
      <w:r w:rsidRPr="00281934">
        <w:rPr>
          <w:rFonts w:cs="Lucida Sans Unicode"/>
          <w:sz w:val="24"/>
          <w:szCs w:val="24"/>
          <w:lang w:val="en-GB" w:eastAsia="it-IT"/>
        </w:rPr>
        <w:t>.</w:t>
      </w:r>
    </w:p>
    <w:p w14:paraId="0FFE2808" w14:textId="77777777" w:rsidR="00A07EEB" w:rsidRPr="00281934" w:rsidRDefault="00A07EEB" w:rsidP="0016435C">
      <w:pPr>
        <w:keepNext/>
        <w:keepLines/>
        <w:spacing w:before="0" w:after="0" w:line="240" w:lineRule="auto"/>
        <w:jc w:val="center"/>
        <w:outlineLvl w:val="1"/>
        <w:rPr>
          <w:rFonts w:eastAsiaTheme="minorHAnsi" w:cs="Lucida Sans Unicode"/>
          <w:b/>
          <w:color w:val="548DD4" w:themeColor="text2" w:themeTint="99"/>
          <w:sz w:val="28"/>
          <w:szCs w:val="28"/>
          <w:lang w:val="en-GB" w:eastAsia="it-IT"/>
        </w:rPr>
      </w:pPr>
      <w:bookmarkStart w:id="16" w:name="_Toc81581481"/>
    </w:p>
    <w:p w14:paraId="030F82F8" w14:textId="7DA72332" w:rsidR="0016435C" w:rsidRPr="00281934" w:rsidRDefault="0016435C" w:rsidP="0016435C">
      <w:pPr>
        <w:keepNext/>
        <w:keepLines/>
        <w:spacing w:before="0" w:after="0" w:line="240" w:lineRule="auto"/>
        <w:jc w:val="center"/>
        <w:outlineLvl w:val="1"/>
        <w:rPr>
          <w:rFonts w:eastAsiaTheme="minorHAnsi" w:cs="Lucida Sans Unicode"/>
          <w:b/>
          <w:color w:val="365F91" w:themeColor="accent1" w:themeShade="BF"/>
          <w:sz w:val="28"/>
          <w:szCs w:val="28"/>
          <w:lang w:val="en-GB" w:eastAsia="it-IT"/>
        </w:rPr>
      </w:pPr>
      <w:r w:rsidRPr="00281934">
        <w:rPr>
          <w:rFonts w:eastAsiaTheme="minorHAnsi" w:cs="Lucida Sans Unicode"/>
          <w:b/>
          <w:color w:val="365F91" w:themeColor="accent1" w:themeShade="BF"/>
          <w:sz w:val="28"/>
          <w:szCs w:val="28"/>
          <w:lang w:val="en-GB" w:eastAsia="it-IT"/>
        </w:rPr>
        <w:t xml:space="preserve">Art. </w:t>
      </w:r>
      <w:r w:rsidR="005957D5" w:rsidRPr="00281934">
        <w:rPr>
          <w:rFonts w:eastAsiaTheme="minorHAnsi" w:cs="Lucida Sans Unicode"/>
          <w:b/>
          <w:color w:val="365F91" w:themeColor="accent1" w:themeShade="BF"/>
          <w:sz w:val="28"/>
          <w:szCs w:val="28"/>
          <w:lang w:val="en-GB" w:eastAsia="it-IT"/>
        </w:rPr>
        <w:t>8</w:t>
      </w:r>
      <w:bookmarkEnd w:id="16"/>
    </w:p>
    <w:p w14:paraId="60D7385D" w14:textId="52855692" w:rsidR="0016435C" w:rsidRPr="00281934" w:rsidRDefault="00716CB8" w:rsidP="0016435C">
      <w:pPr>
        <w:keepNext/>
        <w:keepLines/>
        <w:spacing w:before="0" w:after="0" w:line="240" w:lineRule="auto"/>
        <w:jc w:val="center"/>
        <w:outlineLvl w:val="1"/>
        <w:rPr>
          <w:rFonts w:eastAsiaTheme="minorHAnsi" w:cs="Lucida Sans Unicode"/>
          <w:b/>
          <w:color w:val="365F91" w:themeColor="accent1" w:themeShade="BF"/>
          <w:sz w:val="28"/>
          <w:szCs w:val="28"/>
          <w:lang w:val="en-GB" w:eastAsia="it-IT"/>
        </w:rPr>
      </w:pPr>
      <w:bookmarkStart w:id="17" w:name="_Toc81581482"/>
      <w:r w:rsidRPr="00281934">
        <w:rPr>
          <w:rFonts w:eastAsiaTheme="minorHAnsi" w:cs="Lucida Sans Unicode"/>
          <w:b/>
          <w:color w:val="365F91" w:themeColor="accent1" w:themeShade="BF"/>
          <w:sz w:val="28"/>
          <w:szCs w:val="28"/>
          <w:lang w:val="en-GB" w:eastAsia="it-IT"/>
        </w:rPr>
        <w:t xml:space="preserve">Testing of </w:t>
      </w:r>
      <w:r w:rsidR="001F677A">
        <w:rPr>
          <w:rFonts w:eastAsiaTheme="minorHAnsi" w:cs="Lucida Sans Unicode"/>
          <w:b/>
          <w:color w:val="365F91" w:themeColor="accent1" w:themeShade="BF"/>
          <w:sz w:val="28"/>
          <w:szCs w:val="28"/>
          <w:lang w:val="en-GB" w:eastAsia="it-IT"/>
        </w:rPr>
        <w:t>training</w:t>
      </w:r>
      <w:r w:rsidRPr="00281934">
        <w:rPr>
          <w:rFonts w:eastAsiaTheme="minorHAnsi" w:cs="Lucida Sans Unicode"/>
          <w:b/>
          <w:color w:val="365F91" w:themeColor="accent1" w:themeShade="BF"/>
          <w:sz w:val="28"/>
          <w:szCs w:val="28"/>
          <w:lang w:val="en-GB" w:eastAsia="it-IT"/>
        </w:rPr>
        <w:t xml:space="preserve"> activities</w:t>
      </w:r>
      <w:r w:rsidR="0016435C" w:rsidRPr="00281934">
        <w:rPr>
          <w:rStyle w:val="Rimandonotaapidipagina"/>
          <w:rFonts w:eastAsiaTheme="minorHAnsi" w:cs="Lucida Sans Unicode"/>
          <w:b/>
          <w:color w:val="365F91" w:themeColor="accent1" w:themeShade="BF"/>
          <w:sz w:val="28"/>
          <w:szCs w:val="28"/>
          <w:lang w:val="en-GB" w:eastAsia="it-IT"/>
        </w:rPr>
        <w:footnoteReference w:id="8"/>
      </w:r>
      <w:bookmarkEnd w:id="17"/>
    </w:p>
    <w:p w14:paraId="50E24F80" w14:textId="4AFC5F74" w:rsidR="00A0531D" w:rsidRPr="00281934" w:rsidRDefault="00063ECF">
      <w:pPr>
        <w:pStyle w:val="Paragrafoelenco"/>
        <w:numPr>
          <w:ilvl w:val="0"/>
          <w:numId w:val="2"/>
        </w:numPr>
        <w:spacing w:before="0" w:after="0" w:line="240" w:lineRule="auto"/>
        <w:ind w:left="284" w:hanging="284"/>
        <w:jc w:val="both"/>
        <w:rPr>
          <w:rFonts w:cs="Lucida Sans Unicode"/>
          <w:sz w:val="24"/>
          <w:szCs w:val="24"/>
          <w:lang w:val="en-GB" w:eastAsia="it-IT"/>
        </w:rPr>
      </w:pPr>
      <w:r w:rsidRPr="00281934">
        <w:rPr>
          <w:rFonts w:cs="Lucida Sans Unicode"/>
          <w:sz w:val="24"/>
          <w:szCs w:val="24"/>
          <w:lang w:val="en-GB" w:eastAsia="it-IT"/>
        </w:rPr>
        <w:t xml:space="preserve">The </w:t>
      </w:r>
      <w:r w:rsidR="002B6EAF">
        <w:rPr>
          <w:rFonts w:cs="Lucida Sans Unicode"/>
          <w:sz w:val="24"/>
          <w:szCs w:val="24"/>
          <w:lang w:val="en-GB" w:eastAsia="it-IT"/>
        </w:rPr>
        <w:t>CCD</w:t>
      </w:r>
      <w:r w:rsidRPr="00281934">
        <w:rPr>
          <w:rFonts w:cs="Lucida Sans Unicode"/>
          <w:sz w:val="24"/>
          <w:szCs w:val="24"/>
          <w:lang w:val="en-GB" w:eastAsia="it-IT"/>
        </w:rPr>
        <w:t xml:space="preserve">, within the </w:t>
      </w:r>
      <w:r w:rsidR="0097564A">
        <w:rPr>
          <w:rFonts w:cs="Lucida Sans Unicode"/>
          <w:sz w:val="24"/>
          <w:szCs w:val="24"/>
          <w:lang w:val="en-GB" w:eastAsia="it-IT"/>
        </w:rPr>
        <w:t xml:space="preserve">prescribed </w:t>
      </w:r>
      <w:r w:rsidRPr="00281934">
        <w:rPr>
          <w:rFonts w:cs="Lucida Sans Unicode"/>
          <w:sz w:val="24"/>
          <w:szCs w:val="24"/>
          <w:lang w:val="en-GB" w:eastAsia="it-IT"/>
        </w:rPr>
        <w:t>regulatory limits</w:t>
      </w:r>
      <w:r w:rsidR="00C05241" w:rsidRPr="00281934">
        <w:rPr>
          <w:rStyle w:val="Rimandonotaapidipagina"/>
          <w:rFonts w:cs="Lucida Sans Unicode"/>
          <w:sz w:val="24"/>
          <w:szCs w:val="24"/>
          <w:lang w:val="en-GB" w:eastAsia="it-IT"/>
        </w:rPr>
        <w:footnoteReference w:id="9"/>
      </w:r>
      <w:r w:rsidRPr="00281934">
        <w:rPr>
          <w:rFonts w:cs="Lucida Sans Unicode"/>
          <w:sz w:val="24"/>
          <w:szCs w:val="24"/>
          <w:lang w:val="en-GB" w:eastAsia="it-IT"/>
        </w:rPr>
        <w:t>, establishes the number of examinations and other means of assess</w:t>
      </w:r>
      <w:r w:rsidR="0018201F" w:rsidRPr="00281934">
        <w:rPr>
          <w:rFonts w:cs="Lucida Sans Unicode"/>
          <w:sz w:val="24"/>
          <w:szCs w:val="24"/>
          <w:lang w:val="en-GB" w:eastAsia="it-IT"/>
        </w:rPr>
        <w:t>ment t</w:t>
      </w:r>
      <w:r w:rsidRPr="00281934">
        <w:rPr>
          <w:rFonts w:cs="Lucida Sans Unicode"/>
          <w:sz w:val="24"/>
          <w:szCs w:val="24"/>
          <w:lang w:val="en-GB" w:eastAsia="it-IT"/>
        </w:rPr>
        <w:t xml:space="preserve">hat determine the acquisition of credits. Examinations are individual and may consist of written, oral, practical, graphical tests, term papers, </w:t>
      </w:r>
      <w:r w:rsidR="00AC4970" w:rsidRPr="00281934">
        <w:rPr>
          <w:rFonts w:cs="Lucida Sans Unicode"/>
          <w:sz w:val="24"/>
          <w:szCs w:val="24"/>
          <w:lang w:val="en-GB" w:eastAsia="it-IT"/>
        </w:rPr>
        <w:t>interviews,</w:t>
      </w:r>
      <w:r w:rsidRPr="00281934">
        <w:rPr>
          <w:rFonts w:cs="Lucida Sans Unicode"/>
          <w:sz w:val="24"/>
          <w:szCs w:val="24"/>
          <w:lang w:val="en-GB" w:eastAsia="it-IT"/>
        </w:rPr>
        <w:t xml:space="preserve"> or a combination of these modes. </w:t>
      </w:r>
    </w:p>
    <w:p w14:paraId="4E1F9E80" w14:textId="784005E1" w:rsidR="00313684" w:rsidRPr="00281934" w:rsidRDefault="0018201F">
      <w:pPr>
        <w:pStyle w:val="Paragrafoelenco"/>
        <w:numPr>
          <w:ilvl w:val="0"/>
          <w:numId w:val="2"/>
        </w:numPr>
        <w:spacing w:before="0" w:after="0" w:line="240" w:lineRule="auto"/>
        <w:ind w:left="284" w:hanging="284"/>
        <w:jc w:val="both"/>
        <w:rPr>
          <w:rFonts w:cs="Lucida Sans Unicode"/>
          <w:sz w:val="24"/>
          <w:szCs w:val="24"/>
          <w:lang w:val="en-GB" w:eastAsia="it-IT"/>
        </w:rPr>
      </w:pPr>
      <w:r w:rsidRPr="00281934">
        <w:rPr>
          <w:rFonts w:cs="Lucida Sans Unicode"/>
          <w:sz w:val="24"/>
          <w:szCs w:val="24"/>
          <w:lang w:val="en-GB" w:eastAsia="it-IT"/>
        </w:rPr>
        <w:lastRenderedPageBreak/>
        <w:t xml:space="preserve">The examination procedures published in the </w:t>
      </w:r>
      <w:r w:rsidR="001C678F">
        <w:rPr>
          <w:rFonts w:cs="Lucida Sans Unicode"/>
          <w:sz w:val="24"/>
          <w:szCs w:val="24"/>
          <w:lang w:val="en-GB" w:eastAsia="it-IT"/>
        </w:rPr>
        <w:t>course sheets</w:t>
      </w:r>
      <w:r w:rsidRPr="00281934">
        <w:rPr>
          <w:rFonts w:cs="Lucida Sans Unicode"/>
          <w:sz w:val="24"/>
          <w:szCs w:val="24"/>
          <w:lang w:val="en-GB" w:eastAsia="it-IT"/>
        </w:rPr>
        <w:t xml:space="preserve"> and the examination schedule will be made known to students before the start of classes on the Department's website.</w:t>
      </w:r>
      <w:r w:rsidR="00745E15" w:rsidRPr="00281934">
        <w:rPr>
          <w:rStyle w:val="Rimandonotaapidipagina"/>
          <w:rFonts w:cs="Lucida Sans Unicode"/>
          <w:sz w:val="24"/>
          <w:szCs w:val="24"/>
          <w:lang w:val="en-GB" w:eastAsia="it-IT"/>
        </w:rPr>
        <w:footnoteReference w:id="10"/>
      </w:r>
    </w:p>
    <w:p w14:paraId="4B055180" w14:textId="4D52414B" w:rsidR="00063ECF" w:rsidRPr="00281934" w:rsidRDefault="00063ECF">
      <w:pPr>
        <w:pStyle w:val="Paragrafoelenco"/>
        <w:numPr>
          <w:ilvl w:val="0"/>
          <w:numId w:val="2"/>
        </w:numPr>
        <w:spacing w:before="0" w:after="0" w:line="240" w:lineRule="auto"/>
        <w:ind w:left="284" w:hanging="284"/>
        <w:jc w:val="both"/>
        <w:rPr>
          <w:rFonts w:cs="Lucida Sans Unicode"/>
          <w:sz w:val="24"/>
          <w:szCs w:val="24"/>
          <w:lang w:val="en-GB" w:eastAsia="it-IT"/>
        </w:rPr>
      </w:pPr>
      <w:r w:rsidRPr="00281934">
        <w:rPr>
          <w:rFonts w:cs="Lucida Sans Unicode"/>
          <w:sz w:val="24"/>
          <w:szCs w:val="24"/>
          <w:lang w:val="en-GB" w:eastAsia="it-IT"/>
        </w:rPr>
        <w:t xml:space="preserve">Examinations are held subject to booking, which is made electronically. In </w:t>
      </w:r>
      <w:r w:rsidR="007F32C8">
        <w:rPr>
          <w:rFonts w:cs="Lucida Sans Unicode"/>
          <w:sz w:val="24"/>
          <w:szCs w:val="24"/>
          <w:lang w:val="en-GB" w:eastAsia="it-IT"/>
        </w:rPr>
        <w:t>case</w:t>
      </w:r>
      <w:r w:rsidRPr="00281934">
        <w:rPr>
          <w:rFonts w:cs="Lucida Sans Unicode"/>
          <w:sz w:val="24"/>
          <w:szCs w:val="24"/>
          <w:lang w:val="en-GB" w:eastAsia="it-IT"/>
        </w:rPr>
        <w:t xml:space="preserve"> the student is unable to book an exam for reasons that the President of the Board considers justifi</w:t>
      </w:r>
      <w:r w:rsidR="0019005F">
        <w:rPr>
          <w:rFonts w:cs="Lucida Sans Unicode"/>
          <w:sz w:val="24"/>
          <w:szCs w:val="24"/>
          <w:lang w:val="en-GB" w:eastAsia="it-IT"/>
        </w:rPr>
        <w:t>able</w:t>
      </w:r>
      <w:r w:rsidRPr="00281934">
        <w:rPr>
          <w:rFonts w:cs="Lucida Sans Unicode"/>
          <w:sz w:val="24"/>
          <w:szCs w:val="24"/>
          <w:lang w:val="en-GB" w:eastAsia="it-IT"/>
        </w:rPr>
        <w:t>, the student may still be admitted to the examination, following th</w:t>
      </w:r>
      <w:r w:rsidR="0019005F">
        <w:rPr>
          <w:rFonts w:cs="Lucida Sans Unicode"/>
          <w:sz w:val="24"/>
          <w:szCs w:val="24"/>
          <w:lang w:val="en-GB" w:eastAsia="it-IT"/>
        </w:rPr>
        <w:t>ose students already</w:t>
      </w:r>
      <w:r w:rsidRPr="00281934">
        <w:rPr>
          <w:rFonts w:cs="Lucida Sans Unicode"/>
          <w:sz w:val="24"/>
          <w:szCs w:val="24"/>
          <w:lang w:val="en-GB" w:eastAsia="it-IT"/>
        </w:rPr>
        <w:t xml:space="preserve"> booked.</w:t>
      </w:r>
    </w:p>
    <w:p w14:paraId="39E64BB2" w14:textId="6BF3EB16" w:rsidR="00A0531D" w:rsidRPr="00281934" w:rsidRDefault="00063ECF" w:rsidP="00A07EEB">
      <w:pPr>
        <w:pStyle w:val="Paragrafoelenco"/>
        <w:numPr>
          <w:ilvl w:val="0"/>
          <w:numId w:val="2"/>
        </w:numPr>
        <w:spacing w:before="0" w:after="0" w:line="240" w:lineRule="auto"/>
        <w:ind w:left="284" w:hanging="284"/>
        <w:jc w:val="both"/>
        <w:rPr>
          <w:rFonts w:cs="Lucida Sans Unicode"/>
          <w:sz w:val="24"/>
          <w:szCs w:val="24"/>
          <w:lang w:val="en-GB" w:eastAsia="it-IT"/>
        </w:rPr>
      </w:pPr>
      <w:r w:rsidRPr="00281934">
        <w:rPr>
          <w:rFonts w:cs="Lucida Sans Unicode"/>
          <w:sz w:val="24"/>
          <w:szCs w:val="24"/>
          <w:lang w:val="en-GB" w:eastAsia="it-IT"/>
        </w:rPr>
        <w:t>Before examination, the President of the Board of Examiners verifies the identity of the student, who must present a valid photo ID.</w:t>
      </w:r>
    </w:p>
    <w:p w14:paraId="7AF9192E" w14:textId="1C7CD089" w:rsidR="00063ECF" w:rsidRPr="00281934" w:rsidRDefault="00063ECF" w:rsidP="00A07EEB">
      <w:pPr>
        <w:pStyle w:val="Paragrafoelenco"/>
        <w:numPr>
          <w:ilvl w:val="0"/>
          <w:numId w:val="2"/>
        </w:numPr>
        <w:spacing w:before="0" w:after="0" w:line="240" w:lineRule="auto"/>
        <w:ind w:left="284" w:hanging="284"/>
        <w:jc w:val="both"/>
        <w:rPr>
          <w:rFonts w:cs="Lucida Sans Unicode"/>
          <w:sz w:val="24"/>
          <w:szCs w:val="24"/>
          <w:lang w:val="en-GB" w:eastAsia="it-IT"/>
        </w:rPr>
      </w:pPr>
      <w:r w:rsidRPr="00281934">
        <w:rPr>
          <w:rFonts w:cs="Lucida Sans Unicode"/>
          <w:sz w:val="24"/>
          <w:szCs w:val="24"/>
          <w:lang w:val="en-GB" w:eastAsia="it-IT"/>
        </w:rPr>
        <w:t xml:space="preserve">Examinations are </w:t>
      </w:r>
      <w:r w:rsidRPr="003E7EA9">
        <w:rPr>
          <w:rFonts w:cs="Lucida Sans Unicode"/>
          <w:sz w:val="24"/>
          <w:szCs w:val="24"/>
          <w:lang w:val="en-GB" w:eastAsia="it-IT"/>
        </w:rPr>
        <w:t>marked</w:t>
      </w:r>
      <w:r w:rsidRPr="00281934">
        <w:rPr>
          <w:rFonts w:cs="Lucida Sans Unicode"/>
          <w:sz w:val="24"/>
          <w:szCs w:val="24"/>
          <w:lang w:val="en-GB" w:eastAsia="it-IT"/>
        </w:rPr>
        <w:t xml:space="preserve"> out of 30</w:t>
      </w:r>
      <w:r w:rsidR="00E3239B" w:rsidRPr="00281934">
        <w:rPr>
          <w:rFonts w:cs="Lucida Sans Unicode"/>
          <w:sz w:val="24"/>
          <w:szCs w:val="24"/>
          <w:lang w:val="en-GB" w:eastAsia="it-IT"/>
        </w:rPr>
        <w:t>.</w:t>
      </w:r>
      <w:r w:rsidR="00D97000" w:rsidRPr="00281934">
        <w:rPr>
          <w:rFonts w:cs="Lucida Sans Unicode"/>
          <w:sz w:val="24"/>
          <w:szCs w:val="24"/>
          <w:lang w:val="en-GB" w:eastAsia="it-IT"/>
        </w:rPr>
        <w:t xml:space="preserve"> </w:t>
      </w:r>
      <w:r w:rsidRPr="00281934">
        <w:rPr>
          <w:rFonts w:cs="Lucida Sans Unicode"/>
          <w:sz w:val="24"/>
          <w:szCs w:val="24"/>
          <w:lang w:val="en-GB" w:eastAsia="it-IT"/>
        </w:rPr>
        <w:t xml:space="preserve">Examinations involving an assessment out of 30 shall be passed with a minimum mark of 18; a mark of 30 may be accompanied by honours by </w:t>
      </w:r>
      <w:r w:rsidR="00BE6919">
        <w:rPr>
          <w:rFonts w:cs="Lucida Sans Unicode"/>
          <w:sz w:val="24"/>
          <w:szCs w:val="24"/>
          <w:lang w:val="en-GB" w:eastAsia="it-IT"/>
        </w:rPr>
        <w:t xml:space="preserve">a </w:t>
      </w:r>
      <w:r w:rsidRPr="00281934">
        <w:rPr>
          <w:rFonts w:cs="Lucida Sans Unicode"/>
          <w:sz w:val="24"/>
          <w:szCs w:val="24"/>
          <w:lang w:val="en-GB" w:eastAsia="it-IT"/>
        </w:rPr>
        <w:t xml:space="preserve">unanimous vote of the Board. </w:t>
      </w:r>
      <w:r w:rsidR="00696660" w:rsidRPr="00281934">
        <w:rPr>
          <w:rFonts w:cs="Lucida Sans Unicode"/>
          <w:sz w:val="24"/>
          <w:szCs w:val="24"/>
          <w:lang w:val="en-GB" w:eastAsia="it-IT"/>
        </w:rPr>
        <w:t>Examinations are marked out of 30</w:t>
      </w:r>
      <w:r w:rsidR="00696660" w:rsidRPr="00281934">
        <w:rPr>
          <w:lang w:val="en-GB"/>
        </w:rPr>
        <w:t xml:space="preserve"> </w:t>
      </w:r>
      <w:r w:rsidR="00696660" w:rsidRPr="00281934">
        <w:rPr>
          <w:rFonts w:cs="Lucida Sans Unicode"/>
          <w:sz w:val="24"/>
          <w:szCs w:val="24"/>
          <w:lang w:val="en-GB" w:eastAsia="it-IT"/>
        </w:rPr>
        <w:t>or with a simple pass mark. Assessment</w:t>
      </w:r>
      <w:r w:rsidR="00BE6919">
        <w:rPr>
          <w:rFonts w:cs="Lucida Sans Unicode"/>
          <w:sz w:val="24"/>
          <w:szCs w:val="24"/>
          <w:lang w:val="en-GB" w:eastAsia="it-IT"/>
        </w:rPr>
        <w:t>s</w:t>
      </w:r>
      <w:r w:rsidR="00696660" w:rsidRPr="00281934">
        <w:rPr>
          <w:rFonts w:cs="Lucida Sans Unicode"/>
          <w:sz w:val="24"/>
          <w:szCs w:val="24"/>
          <w:lang w:val="en-GB" w:eastAsia="it-IT"/>
        </w:rPr>
        <w:t xml:space="preserve"> following tests other than examinations are marked out with a simple pass</w:t>
      </w:r>
      <w:r w:rsidR="005C2DE6" w:rsidRPr="00281934">
        <w:rPr>
          <w:rFonts w:cs="Lucida Sans Unicode"/>
          <w:sz w:val="24"/>
          <w:szCs w:val="24"/>
          <w:lang w:val="en-GB" w:eastAsia="it-IT"/>
        </w:rPr>
        <w:t xml:space="preserve"> mark</w:t>
      </w:r>
      <w:r w:rsidR="00696660" w:rsidRPr="00281934">
        <w:rPr>
          <w:rFonts w:cs="Lucida Sans Unicode"/>
          <w:sz w:val="24"/>
          <w:szCs w:val="24"/>
          <w:lang w:val="en-GB" w:eastAsia="it-IT"/>
        </w:rPr>
        <w:t>.</w:t>
      </w:r>
    </w:p>
    <w:p w14:paraId="084C1ADC" w14:textId="63703AFF" w:rsidR="001C380D" w:rsidRPr="00281934" w:rsidRDefault="001C380D" w:rsidP="00A07EEB">
      <w:pPr>
        <w:spacing w:before="0" w:after="0" w:line="240" w:lineRule="auto"/>
        <w:ind w:left="284" w:hanging="284"/>
        <w:jc w:val="both"/>
        <w:rPr>
          <w:rFonts w:cs="Lucida Sans Unicode"/>
          <w:sz w:val="24"/>
          <w:szCs w:val="24"/>
          <w:lang w:val="en-GB" w:eastAsia="it-IT"/>
        </w:rPr>
      </w:pPr>
      <w:r w:rsidRPr="00281934">
        <w:rPr>
          <w:rFonts w:cs="Lucida Sans Unicode"/>
          <w:sz w:val="24"/>
          <w:szCs w:val="24"/>
          <w:lang w:val="en-GB" w:eastAsia="it-IT"/>
        </w:rPr>
        <w:t>6.</w:t>
      </w:r>
      <w:r w:rsidR="002743A4" w:rsidRPr="00281934">
        <w:rPr>
          <w:rFonts w:cs="Lucida Sans Unicode"/>
          <w:sz w:val="24"/>
          <w:szCs w:val="24"/>
          <w:lang w:val="en-GB" w:eastAsia="it-IT"/>
        </w:rPr>
        <w:t xml:space="preserve">  </w:t>
      </w:r>
      <w:r w:rsidRPr="00281934">
        <w:rPr>
          <w:rFonts w:cs="Lucida Sans Unicode"/>
          <w:sz w:val="24"/>
          <w:szCs w:val="24"/>
          <w:lang w:val="en-GB" w:eastAsia="it-IT"/>
        </w:rPr>
        <w:t>Oral exams are open to the public. If written tests are scheduled, the candidate has the right to see his/her paper(s) after correction.</w:t>
      </w:r>
      <w:r w:rsidR="00696660" w:rsidRPr="00281934">
        <w:rPr>
          <w:rFonts w:cs="Lucida Sans Unicode"/>
          <w:sz w:val="24"/>
          <w:szCs w:val="24"/>
          <w:lang w:val="en-GB" w:eastAsia="it-IT"/>
        </w:rPr>
        <w:t xml:space="preserve"> </w:t>
      </w:r>
    </w:p>
    <w:p w14:paraId="6BA119B4" w14:textId="716BF58B" w:rsidR="00F10CEB" w:rsidRPr="00281934" w:rsidRDefault="001C380D" w:rsidP="00A07EEB">
      <w:pPr>
        <w:tabs>
          <w:tab w:val="left" w:pos="284"/>
        </w:tabs>
        <w:spacing w:before="0" w:after="0" w:line="240" w:lineRule="auto"/>
        <w:jc w:val="both"/>
        <w:rPr>
          <w:rFonts w:cs="Lucida Sans Unicode"/>
          <w:sz w:val="24"/>
          <w:szCs w:val="24"/>
          <w:lang w:val="en-GB" w:eastAsia="it-IT"/>
        </w:rPr>
      </w:pPr>
      <w:r w:rsidRPr="00281934">
        <w:rPr>
          <w:rFonts w:cs="Lucida Sans Unicode"/>
          <w:sz w:val="24"/>
          <w:szCs w:val="24"/>
          <w:lang w:val="en-GB" w:eastAsia="it-IT"/>
        </w:rPr>
        <w:t>7.</w:t>
      </w:r>
      <w:r w:rsidRPr="00281934">
        <w:rPr>
          <w:rFonts w:cs="Lucida Sans Unicode"/>
          <w:sz w:val="24"/>
          <w:szCs w:val="24"/>
          <w:lang w:val="en-GB" w:eastAsia="it-IT"/>
        </w:rPr>
        <w:tab/>
      </w:r>
      <w:r w:rsidR="00BE6919" w:rsidRPr="00BE6919">
        <w:rPr>
          <w:rFonts w:cs="Lucida Sans Unicode"/>
          <w:sz w:val="24"/>
          <w:szCs w:val="24"/>
          <w:lang w:val="en-GB" w:eastAsia="it-IT"/>
        </w:rPr>
        <w:t>The University Didactic Regulations govern Examination Boards</w:t>
      </w:r>
      <w:r w:rsidR="00BE6919">
        <w:rPr>
          <w:rStyle w:val="Rimandonotaapidipagina"/>
          <w:rFonts w:cs="Lucida Sans Unicode"/>
          <w:sz w:val="24"/>
          <w:szCs w:val="24"/>
          <w:lang w:val="en-GB" w:eastAsia="it-IT"/>
        </w:rPr>
        <w:t xml:space="preserve"> </w:t>
      </w:r>
      <w:r w:rsidR="00EB4D80">
        <w:rPr>
          <w:rStyle w:val="Rimandonotaapidipagina"/>
          <w:rFonts w:cs="Lucida Sans Unicode"/>
          <w:sz w:val="24"/>
          <w:szCs w:val="24"/>
          <w:lang w:val="en-GB" w:eastAsia="it-IT"/>
        </w:rPr>
        <w:footnoteReference w:id="11"/>
      </w:r>
      <w:r w:rsidRPr="00281934">
        <w:rPr>
          <w:rFonts w:cs="Lucida Sans Unicode"/>
          <w:sz w:val="24"/>
          <w:szCs w:val="24"/>
          <w:lang w:val="en-GB" w:eastAsia="it-IT"/>
        </w:rPr>
        <w:t>.</w:t>
      </w:r>
    </w:p>
    <w:p w14:paraId="63FB3287" w14:textId="77777777" w:rsidR="00B92E47" w:rsidRPr="00E47270" w:rsidRDefault="00B92E47" w:rsidP="001C380D">
      <w:pPr>
        <w:spacing w:before="0" w:after="0" w:line="240" w:lineRule="auto"/>
        <w:jc w:val="both"/>
        <w:rPr>
          <w:sz w:val="28"/>
          <w:szCs w:val="28"/>
          <w:highlight w:val="yellow"/>
          <w:lang w:val="en-GB"/>
        </w:rPr>
      </w:pPr>
    </w:p>
    <w:p w14:paraId="7B728FD5" w14:textId="77777777" w:rsidR="00A35251" w:rsidRPr="00281934" w:rsidRDefault="00A35251" w:rsidP="00F55487">
      <w:pPr>
        <w:keepNext/>
        <w:keepLines/>
        <w:spacing w:before="0" w:after="0" w:line="240" w:lineRule="auto"/>
        <w:jc w:val="center"/>
        <w:outlineLvl w:val="1"/>
        <w:rPr>
          <w:rFonts w:eastAsiaTheme="minorHAnsi" w:cs="Lucida Sans Unicode"/>
          <w:b/>
          <w:color w:val="365F91" w:themeColor="accent1" w:themeShade="BF"/>
          <w:sz w:val="28"/>
          <w:szCs w:val="28"/>
          <w:lang w:val="en-GB" w:eastAsia="it-IT"/>
        </w:rPr>
      </w:pPr>
      <w:r w:rsidRPr="00281934">
        <w:rPr>
          <w:rFonts w:eastAsiaTheme="minorHAnsi" w:cs="Lucida Sans Unicode"/>
          <w:b/>
          <w:color w:val="365F91" w:themeColor="accent1" w:themeShade="BF"/>
          <w:sz w:val="28"/>
          <w:szCs w:val="28"/>
          <w:lang w:val="en-GB" w:eastAsia="it-IT"/>
        </w:rPr>
        <w:t>Art. 9</w:t>
      </w:r>
    </w:p>
    <w:p w14:paraId="7ADC24B5" w14:textId="25240E19" w:rsidR="00A35251" w:rsidRPr="00281934" w:rsidRDefault="000E2E44" w:rsidP="00F55487">
      <w:pPr>
        <w:keepNext/>
        <w:keepLines/>
        <w:spacing w:before="0" w:after="0" w:line="240" w:lineRule="auto"/>
        <w:jc w:val="center"/>
        <w:outlineLvl w:val="1"/>
        <w:rPr>
          <w:rFonts w:eastAsiaTheme="minorHAnsi" w:cs="Lucida Sans Unicode"/>
          <w:b/>
          <w:color w:val="365F91" w:themeColor="accent1" w:themeShade="BF"/>
          <w:sz w:val="28"/>
          <w:szCs w:val="28"/>
          <w:lang w:val="en-GB" w:eastAsia="it-IT"/>
        </w:rPr>
      </w:pPr>
      <w:r w:rsidRPr="007F32C8">
        <w:rPr>
          <w:rFonts w:eastAsiaTheme="minorHAnsi" w:cs="Lucida Sans Unicode"/>
          <w:b/>
          <w:color w:val="365F91" w:themeColor="accent1" w:themeShade="BF"/>
          <w:sz w:val="28"/>
          <w:szCs w:val="28"/>
          <w:lang w:val="en-GB" w:eastAsia="it-IT"/>
        </w:rPr>
        <w:t>Degree Program</w:t>
      </w:r>
      <w:r w:rsidR="00A35251" w:rsidRPr="007F32C8">
        <w:rPr>
          <w:rFonts w:eastAsiaTheme="minorHAnsi" w:cs="Lucida Sans Unicode"/>
          <w:b/>
          <w:color w:val="365F91" w:themeColor="accent1" w:themeShade="BF"/>
          <w:sz w:val="28"/>
          <w:szCs w:val="28"/>
          <w:lang w:val="en-GB" w:eastAsia="it-IT"/>
        </w:rPr>
        <w:t xml:space="preserve"> structure and </w:t>
      </w:r>
      <w:r w:rsidR="003C1CEB" w:rsidRPr="007F32C8">
        <w:rPr>
          <w:rFonts w:eastAsiaTheme="minorHAnsi" w:cs="Lucida Sans Unicode"/>
          <w:b/>
          <w:color w:val="365F91" w:themeColor="accent1" w:themeShade="BF"/>
          <w:sz w:val="28"/>
          <w:szCs w:val="28"/>
          <w:lang w:val="en-GB" w:eastAsia="it-IT"/>
        </w:rPr>
        <w:t>Study Plan</w:t>
      </w:r>
    </w:p>
    <w:p w14:paraId="3065B2F3" w14:textId="214839A7" w:rsidR="0070487E" w:rsidRPr="007F32C8" w:rsidRDefault="007A4784" w:rsidP="00EB4D80">
      <w:pPr>
        <w:pStyle w:val="Paragrafoelenco"/>
        <w:numPr>
          <w:ilvl w:val="0"/>
          <w:numId w:val="3"/>
        </w:numPr>
        <w:spacing w:before="0" w:after="0" w:line="240" w:lineRule="auto"/>
        <w:ind w:left="284" w:hanging="284"/>
        <w:jc w:val="both"/>
        <w:rPr>
          <w:sz w:val="24"/>
          <w:szCs w:val="24"/>
          <w:lang w:val="en-GB"/>
        </w:rPr>
      </w:pPr>
      <w:r w:rsidRPr="00281934">
        <w:rPr>
          <w:rFonts w:cs="Lucida Sans Unicode"/>
          <w:sz w:val="24"/>
          <w:szCs w:val="24"/>
          <w:lang w:val="en-GB" w:eastAsia="it-IT"/>
        </w:rPr>
        <w:t xml:space="preserve">The legal duration </w:t>
      </w:r>
      <w:r w:rsidRPr="007F32C8">
        <w:rPr>
          <w:rFonts w:cs="Lucida Sans Unicode"/>
          <w:sz w:val="24"/>
          <w:szCs w:val="24"/>
          <w:lang w:val="en-GB" w:eastAsia="it-IT"/>
        </w:rPr>
        <w:t xml:space="preserve">of the </w:t>
      </w:r>
      <w:r w:rsidR="00C726C9" w:rsidRPr="007F32C8">
        <w:rPr>
          <w:rFonts w:cs="Lucida Sans Unicode"/>
          <w:sz w:val="24"/>
          <w:szCs w:val="24"/>
          <w:lang w:val="en-GB" w:eastAsia="it-IT"/>
        </w:rPr>
        <w:t xml:space="preserve">Degree </w:t>
      </w:r>
      <w:r w:rsidR="00606B4E" w:rsidRPr="007F32C8">
        <w:rPr>
          <w:rFonts w:cs="Lucida Sans Unicode"/>
          <w:sz w:val="24"/>
          <w:szCs w:val="24"/>
          <w:lang w:val="en-GB" w:eastAsia="it-IT"/>
        </w:rPr>
        <w:t>Program</w:t>
      </w:r>
      <w:r w:rsidRPr="007F32C8">
        <w:rPr>
          <w:rFonts w:cs="Lucida Sans Unicode"/>
          <w:sz w:val="24"/>
          <w:szCs w:val="24"/>
          <w:lang w:val="en-GB" w:eastAsia="it-IT"/>
        </w:rPr>
        <w:t xml:space="preserve"> is ... years </w:t>
      </w:r>
      <w:r w:rsidRPr="007F32C8">
        <w:rPr>
          <w:rFonts w:cs="Lucida Sans Unicode"/>
          <w:color w:val="0070C0"/>
          <w:lang w:val="en-GB" w:eastAsia="it-IT"/>
        </w:rPr>
        <w:t>[insert number of years: "3" (</w:t>
      </w:r>
      <w:proofErr w:type="gramStart"/>
      <w:r w:rsidR="000E2E44" w:rsidRPr="007F32C8">
        <w:rPr>
          <w:rFonts w:cs="Lucida Sans Unicode"/>
          <w:color w:val="0070C0"/>
          <w:lang w:val="en-GB" w:eastAsia="it-IT"/>
        </w:rPr>
        <w:t>B</w:t>
      </w:r>
      <w:r w:rsidRPr="007F32C8">
        <w:rPr>
          <w:rFonts w:cs="Lucida Sans Unicode"/>
          <w:color w:val="0070C0"/>
          <w:lang w:val="en-GB" w:eastAsia="it-IT"/>
        </w:rPr>
        <w:t xml:space="preserve">achelor's </w:t>
      </w:r>
      <w:r w:rsidR="000E2E44" w:rsidRPr="007F32C8">
        <w:rPr>
          <w:rFonts w:cs="Lucida Sans Unicode"/>
          <w:color w:val="0070C0"/>
          <w:lang w:val="en-GB" w:eastAsia="it-IT"/>
        </w:rPr>
        <w:t>D</w:t>
      </w:r>
      <w:r w:rsidRPr="007F32C8">
        <w:rPr>
          <w:rFonts w:cs="Lucida Sans Unicode"/>
          <w:color w:val="0070C0"/>
          <w:lang w:val="en-GB" w:eastAsia="it-IT"/>
        </w:rPr>
        <w:t>egree</w:t>
      </w:r>
      <w:proofErr w:type="gramEnd"/>
      <w:r w:rsidRPr="007F32C8">
        <w:rPr>
          <w:rFonts w:cs="Lucida Sans Unicode"/>
          <w:color w:val="0070C0"/>
          <w:lang w:val="en-GB" w:eastAsia="it-IT"/>
        </w:rPr>
        <w:t>), "2" (</w:t>
      </w:r>
      <w:proofErr w:type="gramStart"/>
      <w:r w:rsidR="00D71E0A">
        <w:rPr>
          <w:rFonts w:cs="Lucida Sans Unicode"/>
          <w:color w:val="0070C0"/>
          <w:lang w:val="en-GB" w:eastAsia="it-IT"/>
        </w:rPr>
        <w:t>M</w:t>
      </w:r>
      <w:r w:rsidRPr="007F32C8">
        <w:rPr>
          <w:rFonts w:cs="Lucida Sans Unicode"/>
          <w:color w:val="0070C0"/>
          <w:lang w:val="en-GB" w:eastAsia="it-IT"/>
        </w:rPr>
        <w:t xml:space="preserve">aster's </w:t>
      </w:r>
      <w:r w:rsidR="000E2E44" w:rsidRPr="007F32C8">
        <w:rPr>
          <w:rFonts w:cs="Lucida Sans Unicode"/>
          <w:color w:val="0070C0"/>
          <w:lang w:val="en-GB" w:eastAsia="it-IT"/>
        </w:rPr>
        <w:t>D</w:t>
      </w:r>
      <w:r w:rsidRPr="007F32C8">
        <w:rPr>
          <w:rFonts w:cs="Lucida Sans Unicode"/>
          <w:color w:val="0070C0"/>
          <w:lang w:val="en-GB" w:eastAsia="it-IT"/>
        </w:rPr>
        <w:t>egree</w:t>
      </w:r>
      <w:proofErr w:type="gramEnd"/>
      <w:r w:rsidRPr="007F32C8">
        <w:rPr>
          <w:rFonts w:cs="Lucida Sans Unicode"/>
          <w:color w:val="0070C0"/>
          <w:lang w:val="en-GB" w:eastAsia="it-IT"/>
        </w:rPr>
        <w:t xml:space="preserve">), "5" or "6" (single-cycle </w:t>
      </w:r>
      <w:r w:rsidR="000E2E44" w:rsidRPr="007F32C8">
        <w:rPr>
          <w:rFonts w:cs="Lucida Sans Unicode"/>
          <w:color w:val="0070C0"/>
          <w:lang w:val="en-GB" w:eastAsia="it-IT"/>
        </w:rPr>
        <w:t>D</w:t>
      </w:r>
      <w:r w:rsidRPr="007F32C8">
        <w:rPr>
          <w:rFonts w:cs="Lucida Sans Unicode"/>
          <w:color w:val="0070C0"/>
          <w:lang w:val="en-GB" w:eastAsia="it-IT"/>
        </w:rPr>
        <w:t>egrees)]</w:t>
      </w:r>
      <w:r w:rsidRPr="007F32C8">
        <w:rPr>
          <w:rFonts w:cs="Lucida Sans Unicode"/>
          <w:sz w:val="24"/>
          <w:szCs w:val="24"/>
          <w:lang w:val="en-GB" w:eastAsia="it-IT"/>
        </w:rPr>
        <w:t>.</w:t>
      </w:r>
      <w:r w:rsidR="0070487E" w:rsidRPr="007F32C8">
        <w:rPr>
          <w:rFonts w:cs="Lucida Sans Unicode"/>
          <w:sz w:val="24"/>
          <w:szCs w:val="24"/>
          <w:lang w:val="en-GB" w:eastAsia="it-IT"/>
        </w:rPr>
        <w:t xml:space="preserve"> </w:t>
      </w:r>
    </w:p>
    <w:p w14:paraId="3A3CCAAD" w14:textId="4C85BFC3" w:rsidR="0070487E" w:rsidRPr="00EB4D80" w:rsidRDefault="0070487E" w:rsidP="00EB4D80">
      <w:pPr>
        <w:pStyle w:val="Paragrafoelenco"/>
        <w:spacing w:before="0" w:after="0" w:line="240" w:lineRule="auto"/>
        <w:ind w:left="284"/>
        <w:jc w:val="both"/>
        <w:rPr>
          <w:rFonts w:cs="Lucida Sans Unicode"/>
          <w:lang w:val="en-GB" w:eastAsia="it-IT"/>
        </w:rPr>
      </w:pPr>
      <w:r w:rsidRPr="00EB4D80">
        <w:rPr>
          <w:color w:val="4F81BD" w:themeColor="accent1"/>
          <w:lang w:val="en-GB"/>
        </w:rPr>
        <w:t xml:space="preserve">[In the event that, pursuant to Article 24 of the </w:t>
      </w:r>
      <w:r w:rsidR="007F32C8">
        <w:rPr>
          <w:color w:val="4F81BD" w:themeColor="accent1"/>
          <w:lang w:val="en-GB"/>
        </w:rPr>
        <w:t>RDA</w:t>
      </w:r>
      <w:r w:rsidRPr="00EB4D80">
        <w:rPr>
          <w:color w:val="4F81BD" w:themeColor="accent1"/>
          <w:lang w:val="en-GB"/>
        </w:rPr>
        <w:t xml:space="preserve">, there is the intention to provide contractual arrangements that allow individual students to pursue their studies for longer or shorter periods than would be normal, include the following provision in this paragraph and add an additional paragraph that specifies the criteria and procedures for the stipulation of these contracts. "It is also possible to enrol, based on the contract, in compliance with the provisions of Article 24 of the </w:t>
      </w:r>
      <w:r w:rsidR="007F32C8">
        <w:rPr>
          <w:color w:val="4F81BD" w:themeColor="accent1"/>
          <w:lang w:val="en-GB"/>
        </w:rPr>
        <w:t>RDA</w:t>
      </w:r>
      <w:r w:rsidRPr="00EB4D80">
        <w:rPr>
          <w:color w:val="4F81BD" w:themeColor="accent1"/>
          <w:lang w:val="en-GB"/>
        </w:rPr>
        <w:t xml:space="preserve"> and according to the criteria and procedures defined in the following paragraph..."]</w:t>
      </w:r>
    </w:p>
    <w:p w14:paraId="60228F47" w14:textId="4C3FA353" w:rsidR="007A4784" w:rsidRPr="00281934" w:rsidRDefault="007A4784" w:rsidP="00610DD6">
      <w:pPr>
        <w:spacing w:before="0" w:after="0" w:line="240" w:lineRule="auto"/>
        <w:ind w:left="284"/>
        <w:jc w:val="both"/>
        <w:rPr>
          <w:rFonts w:cs="Lucida Sans Unicode"/>
          <w:sz w:val="24"/>
          <w:szCs w:val="24"/>
          <w:lang w:val="en-GB" w:eastAsia="it-IT"/>
        </w:rPr>
      </w:pPr>
      <w:r w:rsidRPr="00281934">
        <w:rPr>
          <w:rFonts w:cs="Lucida Sans Unicode"/>
          <w:sz w:val="24"/>
          <w:szCs w:val="24"/>
          <w:lang w:val="en-GB" w:eastAsia="it-IT"/>
        </w:rPr>
        <w:t xml:space="preserve">The student must acquire .... </w:t>
      </w:r>
      <w:r w:rsidR="007F32C8">
        <w:rPr>
          <w:rFonts w:cs="Lucida Sans Unicode"/>
          <w:sz w:val="24"/>
          <w:szCs w:val="24"/>
          <w:lang w:val="en-GB" w:eastAsia="it-IT"/>
        </w:rPr>
        <w:t>CFU</w:t>
      </w:r>
      <w:r w:rsidR="00EB4D80">
        <w:rPr>
          <w:rStyle w:val="Rimandonotaapidipagina"/>
          <w:rFonts w:cs="Lucida Sans Unicode"/>
          <w:sz w:val="24"/>
          <w:szCs w:val="24"/>
          <w:lang w:val="en-GB" w:eastAsia="it-IT"/>
        </w:rPr>
        <w:footnoteReference w:id="12"/>
      </w:r>
      <w:r w:rsidRPr="00281934">
        <w:rPr>
          <w:rFonts w:cs="Lucida Sans Unicode"/>
          <w:sz w:val="24"/>
          <w:szCs w:val="24"/>
          <w:lang w:val="en-GB" w:eastAsia="it-IT"/>
        </w:rPr>
        <w:t xml:space="preserve">, attributable to the </w:t>
      </w:r>
      <w:r w:rsidRPr="00EC3C3B">
        <w:rPr>
          <w:rFonts w:cs="Lucida Sans Unicode"/>
          <w:sz w:val="24"/>
          <w:szCs w:val="24"/>
          <w:lang w:val="en-GB" w:eastAsia="it-IT"/>
        </w:rPr>
        <w:t xml:space="preserve">following Types of </w:t>
      </w:r>
      <w:r w:rsidR="00C049EC" w:rsidRPr="00EC3C3B">
        <w:rPr>
          <w:rFonts w:cs="Lucida Sans Unicode"/>
          <w:sz w:val="24"/>
          <w:szCs w:val="24"/>
          <w:lang w:val="en-GB" w:eastAsia="it-IT"/>
        </w:rPr>
        <w:t>Training</w:t>
      </w:r>
      <w:r w:rsidRPr="00EC3C3B">
        <w:rPr>
          <w:rFonts w:cs="Lucida Sans Unicode"/>
          <w:sz w:val="24"/>
          <w:szCs w:val="24"/>
          <w:lang w:val="en-GB" w:eastAsia="it-IT"/>
        </w:rPr>
        <w:t xml:space="preserve"> Activities</w:t>
      </w:r>
      <w:r w:rsidRPr="00281934">
        <w:rPr>
          <w:rFonts w:cs="Lucida Sans Unicode"/>
          <w:sz w:val="24"/>
          <w:szCs w:val="24"/>
          <w:lang w:val="en-GB" w:eastAsia="it-IT"/>
        </w:rPr>
        <w:t xml:space="preserve"> (TAF): </w:t>
      </w:r>
    </w:p>
    <w:p w14:paraId="28DF847E" w14:textId="421A6E7C" w:rsidR="007A4784" w:rsidRPr="00281934" w:rsidRDefault="007A4784" w:rsidP="00610DD6">
      <w:pPr>
        <w:pStyle w:val="Paragrafoelenco"/>
        <w:spacing w:before="0" w:after="0" w:line="240" w:lineRule="auto"/>
        <w:ind w:left="284"/>
        <w:jc w:val="both"/>
        <w:rPr>
          <w:rFonts w:cs="Lucida Sans Unicode"/>
          <w:color w:val="0070C0"/>
          <w:lang w:val="en-GB" w:eastAsia="it-IT"/>
        </w:rPr>
      </w:pPr>
      <w:r w:rsidRPr="00281934">
        <w:rPr>
          <w:rFonts w:cs="Lucida Sans Unicode"/>
          <w:color w:val="0070C0"/>
          <w:lang w:val="en-GB" w:eastAsia="it-IT"/>
        </w:rPr>
        <w:t xml:space="preserve">[insert the total number of </w:t>
      </w:r>
      <w:r w:rsidR="00E45D69">
        <w:rPr>
          <w:rFonts w:cs="Lucida Sans Unicode"/>
          <w:color w:val="0070C0"/>
          <w:lang w:val="en-GB" w:eastAsia="it-IT"/>
        </w:rPr>
        <w:t>CFU</w:t>
      </w:r>
      <w:r w:rsidRPr="00281934">
        <w:rPr>
          <w:rFonts w:cs="Lucida Sans Unicode"/>
          <w:color w:val="0070C0"/>
          <w:lang w:val="en-GB" w:eastAsia="it-IT"/>
        </w:rPr>
        <w:t xml:space="preserve"> for the acquisition of the degree as indicated in note 6]</w:t>
      </w:r>
    </w:p>
    <w:p w14:paraId="21EA9D42" w14:textId="4493FE8C" w:rsidR="007A4784" w:rsidRPr="00281934" w:rsidRDefault="007A4784" w:rsidP="00610DD6">
      <w:pPr>
        <w:spacing w:before="0" w:after="0" w:line="240" w:lineRule="auto"/>
        <w:ind w:left="284"/>
        <w:jc w:val="both"/>
        <w:rPr>
          <w:rFonts w:cs="Lucida Sans Unicode"/>
          <w:sz w:val="24"/>
          <w:szCs w:val="24"/>
          <w:lang w:val="en-GB" w:eastAsia="it-IT"/>
        </w:rPr>
      </w:pPr>
      <w:r w:rsidRPr="00281934">
        <w:rPr>
          <w:rFonts w:cs="Lucida Sans Unicode"/>
          <w:sz w:val="24"/>
          <w:szCs w:val="24"/>
          <w:lang w:val="en-GB" w:eastAsia="it-IT"/>
        </w:rPr>
        <w:t xml:space="preserve">A) </w:t>
      </w:r>
      <w:r w:rsidR="00610DD6" w:rsidRPr="00281934">
        <w:rPr>
          <w:rFonts w:cs="Lucida Sans Unicode"/>
          <w:sz w:val="24"/>
          <w:szCs w:val="24"/>
          <w:lang w:val="en-GB" w:eastAsia="it-IT"/>
        </w:rPr>
        <w:t>b</w:t>
      </w:r>
      <w:r w:rsidRPr="00281934">
        <w:rPr>
          <w:rFonts w:cs="Lucida Sans Unicode"/>
          <w:sz w:val="24"/>
          <w:szCs w:val="24"/>
          <w:lang w:val="en-GB" w:eastAsia="it-IT"/>
        </w:rPr>
        <w:t>asic,</w:t>
      </w:r>
    </w:p>
    <w:p w14:paraId="409FAB64" w14:textId="1F818C59" w:rsidR="007A4784" w:rsidRPr="00281934" w:rsidRDefault="007A4784" w:rsidP="00610DD6">
      <w:pPr>
        <w:pStyle w:val="Paragrafoelenco"/>
        <w:spacing w:before="0" w:after="0" w:line="240" w:lineRule="auto"/>
        <w:ind w:left="284"/>
        <w:jc w:val="both"/>
        <w:rPr>
          <w:rFonts w:cs="Lucida Sans Unicode"/>
          <w:color w:val="0070C0"/>
          <w:lang w:val="en-GB" w:eastAsia="it-IT"/>
        </w:rPr>
      </w:pPr>
      <w:r w:rsidRPr="00281934">
        <w:rPr>
          <w:rFonts w:cs="Lucida Sans Unicode"/>
          <w:color w:val="0070C0"/>
          <w:lang w:val="en-GB" w:eastAsia="it-IT"/>
        </w:rPr>
        <w:t>[</w:t>
      </w:r>
      <w:r w:rsidRPr="00E45D69">
        <w:rPr>
          <w:rFonts w:cs="Lucida Sans Unicode"/>
          <w:color w:val="0070C0"/>
          <w:lang w:val="en-GB" w:eastAsia="it-IT"/>
        </w:rPr>
        <w:t xml:space="preserve">for non-cycle </w:t>
      </w:r>
      <w:proofErr w:type="gramStart"/>
      <w:r w:rsidR="000E2E44" w:rsidRPr="00E45D69">
        <w:rPr>
          <w:rFonts w:cs="Lucida Sans Unicode"/>
          <w:color w:val="0070C0"/>
          <w:lang w:val="en-GB" w:eastAsia="it-IT"/>
        </w:rPr>
        <w:t>M</w:t>
      </w:r>
      <w:r w:rsidRPr="00E45D69">
        <w:rPr>
          <w:rFonts w:cs="Lucida Sans Unicode"/>
          <w:color w:val="0070C0"/>
          <w:lang w:val="en-GB" w:eastAsia="it-IT"/>
        </w:rPr>
        <w:t>aster's</w:t>
      </w:r>
      <w:proofErr w:type="gramEnd"/>
      <w:r w:rsidRPr="00E45D69">
        <w:rPr>
          <w:rFonts w:cs="Lucida Sans Unicode"/>
          <w:color w:val="0070C0"/>
          <w:lang w:val="en-GB" w:eastAsia="it-IT"/>
        </w:rPr>
        <w:t xml:space="preserve"> </w:t>
      </w:r>
      <w:r w:rsidR="000E2E44" w:rsidRPr="00E45D69">
        <w:rPr>
          <w:rFonts w:cs="Lucida Sans Unicode"/>
          <w:color w:val="0070C0"/>
          <w:lang w:val="en-GB" w:eastAsia="it-IT"/>
        </w:rPr>
        <w:t>D</w:t>
      </w:r>
      <w:r w:rsidRPr="00E45D69">
        <w:rPr>
          <w:rFonts w:cs="Lucida Sans Unicode"/>
          <w:color w:val="0070C0"/>
          <w:lang w:val="en-GB" w:eastAsia="it-IT"/>
        </w:rPr>
        <w:t>egrees only,</w:t>
      </w:r>
      <w:r w:rsidRPr="00281934">
        <w:rPr>
          <w:rFonts w:cs="Lucida Sans Unicode"/>
          <w:color w:val="0070C0"/>
          <w:lang w:val="en-GB" w:eastAsia="it-IT"/>
        </w:rPr>
        <w:t xml:space="preserve"> eliminate TAF A, since it is not envisaged among the training activities]</w:t>
      </w:r>
    </w:p>
    <w:p w14:paraId="487F00EE" w14:textId="77777777" w:rsidR="007A4784" w:rsidRPr="00281934" w:rsidRDefault="007A4784" w:rsidP="00610DD6">
      <w:pPr>
        <w:spacing w:before="0" w:after="0" w:line="240" w:lineRule="auto"/>
        <w:ind w:left="284"/>
        <w:jc w:val="both"/>
        <w:rPr>
          <w:rFonts w:cs="Lucida Sans Unicode"/>
          <w:sz w:val="24"/>
          <w:szCs w:val="24"/>
          <w:lang w:val="en-GB" w:eastAsia="it-IT"/>
        </w:rPr>
      </w:pPr>
      <w:r w:rsidRPr="00281934">
        <w:rPr>
          <w:rFonts w:cs="Lucida Sans Unicode"/>
          <w:sz w:val="24"/>
          <w:szCs w:val="24"/>
          <w:lang w:val="en-GB" w:eastAsia="it-IT"/>
        </w:rPr>
        <w:t xml:space="preserve">B) characterising, </w:t>
      </w:r>
    </w:p>
    <w:p w14:paraId="4B538FFD" w14:textId="77777777" w:rsidR="007A4784" w:rsidRPr="00281934" w:rsidRDefault="007A4784" w:rsidP="00610DD6">
      <w:pPr>
        <w:spacing w:before="0" w:after="0" w:line="240" w:lineRule="auto"/>
        <w:ind w:left="284"/>
        <w:jc w:val="both"/>
        <w:rPr>
          <w:rFonts w:cs="Lucida Sans Unicode"/>
          <w:sz w:val="24"/>
          <w:szCs w:val="24"/>
          <w:lang w:val="en-GB" w:eastAsia="it-IT"/>
        </w:rPr>
      </w:pPr>
      <w:r w:rsidRPr="00281934">
        <w:rPr>
          <w:rFonts w:cs="Lucida Sans Unicode"/>
          <w:sz w:val="24"/>
          <w:szCs w:val="24"/>
          <w:lang w:val="en-GB" w:eastAsia="it-IT"/>
        </w:rPr>
        <w:t xml:space="preserve">C) related or complementary, </w:t>
      </w:r>
    </w:p>
    <w:p w14:paraId="5FC7BB78" w14:textId="235E988E" w:rsidR="007A4784" w:rsidRPr="00281934" w:rsidRDefault="007A4784" w:rsidP="00610DD6">
      <w:pPr>
        <w:spacing w:before="0" w:after="0" w:line="240" w:lineRule="auto"/>
        <w:ind w:left="284"/>
        <w:jc w:val="both"/>
        <w:rPr>
          <w:rFonts w:cs="Lucida Sans Unicode"/>
          <w:sz w:val="24"/>
          <w:szCs w:val="24"/>
          <w:lang w:val="en-GB" w:eastAsia="it-IT"/>
        </w:rPr>
      </w:pPr>
      <w:r w:rsidRPr="00281934">
        <w:rPr>
          <w:rFonts w:cs="Lucida Sans Unicode"/>
          <w:sz w:val="24"/>
          <w:szCs w:val="24"/>
          <w:lang w:val="en-GB" w:eastAsia="it-IT"/>
        </w:rPr>
        <w:t>D) at the student's choice</w:t>
      </w:r>
      <w:r w:rsidR="00EB4D80">
        <w:rPr>
          <w:rStyle w:val="Rimandonotaapidipagina"/>
          <w:rFonts w:cs="Lucida Sans Unicode"/>
          <w:sz w:val="24"/>
          <w:szCs w:val="24"/>
          <w:lang w:val="en-GB" w:eastAsia="it-IT"/>
        </w:rPr>
        <w:footnoteReference w:id="13"/>
      </w:r>
      <w:r w:rsidRPr="00281934">
        <w:rPr>
          <w:rFonts w:cs="Lucida Sans Unicode"/>
          <w:sz w:val="24"/>
          <w:szCs w:val="24"/>
          <w:lang w:val="en-GB" w:eastAsia="it-IT"/>
        </w:rPr>
        <w:t xml:space="preserve">, </w:t>
      </w:r>
    </w:p>
    <w:p w14:paraId="0C6FCD47" w14:textId="77777777" w:rsidR="007A4784" w:rsidRPr="00281934" w:rsidRDefault="007A4784" w:rsidP="00610DD6">
      <w:pPr>
        <w:spacing w:before="0" w:after="0" w:line="240" w:lineRule="auto"/>
        <w:ind w:left="284"/>
        <w:jc w:val="both"/>
        <w:rPr>
          <w:rFonts w:cs="Lucida Sans Unicode"/>
          <w:sz w:val="24"/>
          <w:szCs w:val="24"/>
          <w:lang w:val="en-GB" w:eastAsia="it-IT"/>
        </w:rPr>
      </w:pPr>
      <w:r w:rsidRPr="00281934">
        <w:rPr>
          <w:rFonts w:cs="Lucida Sans Unicode"/>
          <w:sz w:val="24"/>
          <w:szCs w:val="24"/>
          <w:lang w:val="en-GB" w:eastAsia="it-IT"/>
        </w:rPr>
        <w:t>E) for the final exam,</w:t>
      </w:r>
    </w:p>
    <w:p w14:paraId="2BE18A20" w14:textId="3B48996A" w:rsidR="007A4784" w:rsidRPr="00281934" w:rsidRDefault="007A4784" w:rsidP="00610DD6">
      <w:pPr>
        <w:spacing w:before="0" w:after="0" w:line="240" w:lineRule="auto"/>
        <w:ind w:left="284"/>
        <w:jc w:val="both"/>
        <w:rPr>
          <w:rFonts w:cs="Lucida Sans Unicode"/>
          <w:sz w:val="24"/>
          <w:szCs w:val="24"/>
          <w:lang w:val="en-GB" w:eastAsia="it-IT"/>
        </w:rPr>
      </w:pPr>
      <w:r w:rsidRPr="00281934">
        <w:rPr>
          <w:rFonts w:cs="Lucida Sans Unicode"/>
          <w:sz w:val="24"/>
          <w:szCs w:val="24"/>
          <w:lang w:val="en-GB" w:eastAsia="it-IT"/>
        </w:rPr>
        <w:t>F) further training activities.</w:t>
      </w:r>
    </w:p>
    <w:p w14:paraId="166EB00D" w14:textId="085850FE" w:rsidR="00610DD6" w:rsidRPr="00281934" w:rsidRDefault="00AF353A">
      <w:pPr>
        <w:pStyle w:val="Paragrafoelenco"/>
        <w:numPr>
          <w:ilvl w:val="0"/>
          <w:numId w:val="3"/>
        </w:numPr>
        <w:spacing w:before="0" w:after="0" w:line="240" w:lineRule="auto"/>
        <w:ind w:left="284" w:hanging="284"/>
        <w:jc w:val="both"/>
        <w:rPr>
          <w:rFonts w:cs="Lucida Sans Unicode"/>
          <w:sz w:val="24"/>
          <w:szCs w:val="24"/>
          <w:lang w:val="en-GB" w:eastAsia="it-IT"/>
        </w:rPr>
      </w:pPr>
      <w:r w:rsidRPr="00281934">
        <w:rPr>
          <w:rFonts w:cs="Lucida Sans Unicode"/>
          <w:sz w:val="24"/>
          <w:szCs w:val="24"/>
          <w:lang w:val="en-GB" w:eastAsia="it-IT"/>
        </w:rPr>
        <w:lastRenderedPageBreak/>
        <w:t xml:space="preserve">The degree is awarded after having acquired ... </w:t>
      </w:r>
      <w:r w:rsidR="00E45D69">
        <w:rPr>
          <w:rFonts w:cs="Lucida Sans Unicode"/>
          <w:sz w:val="24"/>
          <w:szCs w:val="24"/>
          <w:lang w:val="en-GB" w:eastAsia="it-IT"/>
        </w:rPr>
        <w:t>CFU</w:t>
      </w:r>
      <w:r w:rsidRPr="00281934">
        <w:rPr>
          <w:rFonts w:cs="Lucida Sans Unicode"/>
          <w:sz w:val="24"/>
          <w:szCs w:val="24"/>
          <w:lang w:val="en-GB" w:eastAsia="it-IT"/>
        </w:rPr>
        <w:t xml:space="preserve"> </w:t>
      </w:r>
      <w:r w:rsidRPr="00281934">
        <w:rPr>
          <w:rFonts w:cs="Lucida Sans Unicode"/>
          <w:color w:val="0070C0"/>
          <w:lang w:val="en-GB" w:eastAsia="it-IT"/>
        </w:rPr>
        <w:t xml:space="preserve">[see note </w:t>
      </w:r>
      <w:r w:rsidR="002B289F" w:rsidRPr="00281934">
        <w:rPr>
          <w:rFonts w:cs="Lucida Sans Unicode"/>
          <w:color w:val="0070C0"/>
          <w:lang w:val="en-GB" w:eastAsia="it-IT"/>
        </w:rPr>
        <w:t>9</w:t>
      </w:r>
      <w:r w:rsidRPr="00281934">
        <w:rPr>
          <w:rFonts w:cs="Lucida Sans Unicode"/>
          <w:color w:val="0070C0"/>
          <w:lang w:val="en-GB" w:eastAsia="it-IT"/>
        </w:rPr>
        <w:t xml:space="preserve">] </w:t>
      </w:r>
      <w:r w:rsidRPr="00281934">
        <w:rPr>
          <w:rFonts w:cs="Lucida Sans Unicode"/>
          <w:sz w:val="24"/>
          <w:szCs w:val="24"/>
          <w:lang w:val="en-GB" w:eastAsia="it-IT"/>
        </w:rPr>
        <w:t xml:space="preserve">by passing examinations, not exceeding ... </w:t>
      </w:r>
      <w:r w:rsidRPr="000E6374">
        <w:rPr>
          <w:rFonts w:cs="Lucida Sans Unicode"/>
          <w:color w:val="0070C0"/>
          <w:lang w:val="en-GB" w:eastAsia="it-IT"/>
        </w:rPr>
        <w:t xml:space="preserve">[insert the number of </w:t>
      </w:r>
      <w:r w:rsidRPr="00E45D69">
        <w:rPr>
          <w:rFonts w:cs="Lucida Sans Unicode"/>
          <w:color w:val="0070C0"/>
          <w:lang w:val="en-GB" w:eastAsia="it-IT"/>
        </w:rPr>
        <w:t>examinations: "20" (</w:t>
      </w:r>
      <w:r w:rsidR="00EE21A0" w:rsidRPr="00E45D69">
        <w:rPr>
          <w:rFonts w:cs="Lucida Sans Unicode"/>
          <w:color w:val="0070C0"/>
          <w:lang w:val="en-GB" w:eastAsia="it-IT"/>
        </w:rPr>
        <w:t>Bachelor's</w:t>
      </w:r>
      <w:r w:rsidRPr="00E45D69">
        <w:rPr>
          <w:rFonts w:cs="Lucida Sans Unicode"/>
          <w:color w:val="0070C0"/>
          <w:lang w:val="en-GB" w:eastAsia="it-IT"/>
        </w:rPr>
        <w:t xml:space="preserve"> </w:t>
      </w:r>
      <w:r w:rsidR="00EE21A0" w:rsidRPr="00E45D69">
        <w:rPr>
          <w:rFonts w:cs="Lucida Sans Unicode"/>
          <w:color w:val="0070C0"/>
          <w:lang w:val="en-GB" w:eastAsia="it-IT"/>
        </w:rPr>
        <w:t>D</w:t>
      </w:r>
      <w:r w:rsidRPr="00E45D69">
        <w:rPr>
          <w:rFonts w:cs="Lucida Sans Unicode"/>
          <w:color w:val="0070C0"/>
          <w:lang w:val="en-GB" w:eastAsia="it-IT"/>
        </w:rPr>
        <w:t xml:space="preserve">egree), "12, including the </w:t>
      </w:r>
      <w:r w:rsidR="009177A1" w:rsidRPr="00E45D69">
        <w:rPr>
          <w:rFonts w:cs="Lucida Sans Unicode"/>
          <w:color w:val="0070C0"/>
          <w:lang w:val="en-GB" w:eastAsia="it-IT"/>
        </w:rPr>
        <w:t>final</w:t>
      </w:r>
      <w:r w:rsidR="000E6374" w:rsidRPr="00E45D69">
        <w:rPr>
          <w:rFonts w:cs="Lucida Sans Unicode"/>
          <w:color w:val="4F81BD" w:themeColor="accent1"/>
          <w:lang w:val="en-GB" w:eastAsia="it-IT"/>
        </w:rPr>
        <w:t>"</w:t>
      </w:r>
      <w:r w:rsidR="000E6374" w:rsidRPr="00E45D69">
        <w:rPr>
          <w:rStyle w:val="Rimandonotaapidipagina"/>
          <w:rFonts w:cs="Lucida Sans Unicode"/>
          <w:color w:val="4F81BD" w:themeColor="accent1"/>
          <w:lang w:val="en-GB" w:eastAsia="it-IT"/>
        </w:rPr>
        <w:footnoteReference w:id="14"/>
      </w:r>
      <w:r w:rsidR="00836310" w:rsidRPr="00E45D69">
        <w:rPr>
          <w:rFonts w:cstheme="minorHAnsi"/>
          <w:color w:val="0070C0"/>
          <w:vertAlign w:val="superscript"/>
          <w:lang w:val="en-GB"/>
        </w:rPr>
        <w:t xml:space="preserve"> </w:t>
      </w:r>
      <w:r w:rsidR="00281934" w:rsidRPr="00E45D69">
        <w:rPr>
          <w:rFonts w:cstheme="minorHAnsi"/>
          <w:color w:val="0070C0"/>
          <w:lang w:val="en-GB"/>
        </w:rPr>
        <w:t xml:space="preserve">(Master's </w:t>
      </w:r>
      <w:r w:rsidR="00EE21A0" w:rsidRPr="00E45D69">
        <w:rPr>
          <w:rFonts w:cstheme="minorHAnsi"/>
          <w:color w:val="0070C0"/>
          <w:lang w:val="en-GB"/>
        </w:rPr>
        <w:t>D</w:t>
      </w:r>
      <w:r w:rsidR="00281934" w:rsidRPr="00E45D69">
        <w:rPr>
          <w:rFonts w:cstheme="minorHAnsi"/>
          <w:color w:val="0070C0"/>
          <w:lang w:val="en-GB"/>
        </w:rPr>
        <w:t xml:space="preserve">egree), '30, including the final exam' (five-year single-cycle </w:t>
      </w:r>
      <w:r w:rsidR="00EE21A0" w:rsidRPr="00E45D69">
        <w:rPr>
          <w:rFonts w:cstheme="minorHAnsi"/>
          <w:color w:val="0070C0"/>
          <w:lang w:val="en-GB"/>
        </w:rPr>
        <w:t>D</w:t>
      </w:r>
      <w:r w:rsidR="00281934" w:rsidRPr="00E45D69">
        <w:rPr>
          <w:rFonts w:cstheme="minorHAnsi"/>
          <w:color w:val="0070C0"/>
          <w:lang w:val="en-GB"/>
        </w:rPr>
        <w:t xml:space="preserve">egree), '36, including the final exam' (six-year single-cycle </w:t>
      </w:r>
      <w:r w:rsidR="00EE21A0" w:rsidRPr="00E45D69">
        <w:rPr>
          <w:rFonts w:cstheme="minorHAnsi"/>
          <w:color w:val="0070C0"/>
          <w:lang w:val="en-GB"/>
        </w:rPr>
        <w:t>D</w:t>
      </w:r>
      <w:r w:rsidR="00281934" w:rsidRPr="00E45D69">
        <w:rPr>
          <w:rFonts w:cstheme="minorHAnsi"/>
          <w:color w:val="0070C0"/>
          <w:lang w:val="en-GB"/>
        </w:rPr>
        <w:t>egree)]</w:t>
      </w:r>
      <w:r w:rsidR="00281934" w:rsidRPr="00E45D69">
        <w:rPr>
          <w:rFonts w:cstheme="minorHAnsi"/>
          <w:sz w:val="24"/>
          <w:szCs w:val="24"/>
          <w:lang w:val="en-GB"/>
        </w:rPr>
        <w:t xml:space="preserve">, and the performance of other </w:t>
      </w:r>
      <w:r w:rsidR="0099236A">
        <w:rPr>
          <w:rFonts w:cstheme="minorHAnsi"/>
          <w:sz w:val="24"/>
          <w:szCs w:val="24"/>
          <w:lang w:val="en-GB"/>
        </w:rPr>
        <w:t>training</w:t>
      </w:r>
      <w:r w:rsidR="00281934" w:rsidRPr="000E6374">
        <w:rPr>
          <w:rFonts w:cstheme="minorHAnsi"/>
          <w:sz w:val="24"/>
          <w:szCs w:val="24"/>
          <w:lang w:val="en-GB"/>
        </w:rPr>
        <w:t xml:space="preserve"> activities.</w:t>
      </w:r>
    </w:p>
    <w:p w14:paraId="51A67657" w14:textId="7EBF836F" w:rsidR="00877C76" w:rsidRPr="00281934" w:rsidRDefault="006F2088" w:rsidP="00610DD6">
      <w:pPr>
        <w:spacing w:before="0" w:after="0" w:line="240" w:lineRule="auto"/>
        <w:ind w:left="284"/>
        <w:jc w:val="both"/>
        <w:rPr>
          <w:rFonts w:cs="Lucida Sans Unicode"/>
          <w:sz w:val="24"/>
          <w:szCs w:val="24"/>
          <w:lang w:val="en-GB" w:eastAsia="it-IT"/>
        </w:rPr>
      </w:pPr>
      <w:r w:rsidRPr="00F93750">
        <w:rPr>
          <w:rFonts w:cs="Lucida Sans Unicode"/>
          <w:sz w:val="24"/>
          <w:szCs w:val="24"/>
          <w:lang w:val="en-GB" w:eastAsia="it-IT"/>
        </w:rPr>
        <w:t xml:space="preserve">Unless otherwise provided for in the legal framework of </w:t>
      </w:r>
      <w:proofErr w:type="gramStart"/>
      <w:r w:rsidR="00DA5D9F" w:rsidRPr="00DA5D9F">
        <w:rPr>
          <w:rFonts w:cs="Lucida Sans Unicode"/>
          <w:sz w:val="24"/>
          <w:szCs w:val="24"/>
          <w:lang w:val="en-GB" w:eastAsia="it-IT"/>
        </w:rPr>
        <w:t>U</w:t>
      </w:r>
      <w:r w:rsidRPr="00DA5D9F">
        <w:rPr>
          <w:rFonts w:cs="Lucida Sans Unicode"/>
          <w:sz w:val="24"/>
          <w:szCs w:val="24"/>
          <w:lang w:val="en-GB" w:eastAsia="it-IT"/>
        </w:rPr>
        <w:t>niversity</w:t>
      </w:r>
      <w:proofErr w:type="gramEnd"/>
      <w:r w:rsidRPr="00F93750">
        <w:rPr>
          <w:rFonts w:cs="Lucida Sans Unicode"/>
          <w:sz w:val="24"/>
          <w:szCs w:val="24"/>
          <w:lang w:val="en-GB" w:eastAsia="it-IT"/>
        </w:rPr>
        <w:t xml:space="preserve"> studies</w:t>
      </w:r>
      <w:r w:rsidR="00877C76" w:rsidRPr="00F93750">
        <w:rPr>
          <w:rFonts w:cs="Lucida Sans Unicode"/>
          <w:sz w:val="24"/>
          <w:szCs w:val="24"/>
          <w:lang w:val="en-GB" w:eastAsia="it-IT"/>
        </w:rPr>
        <w:t xml:space="preserve">, examinations taken as part of basic, </w:t>
      </w:r>
      <w:r w:rsidR="00AC4970" w:rsidRPr="00F93750">
        <w:rPr>
          <w:rFonts w:cs="Lucida Sans Unicode"/>
          <w:sz w:val="24"/>
          <w:szCs w:val="24"/>
          <w:lang w:val="en-GB" w:eastAsia="it-IT"/>
        </w:rPr>
        <w:t>characterising,</w:t>
      </w:r>
      <w:r w:rsidR="00877C76" w:rsidRPr="00F93750">
        <w:rPr>
          <w:rFonts w:cs="Lucida Sans Unicode"/>
          <w:sz w:val="24"/>
          <w:szCs w:val="24"/>
          <w:lang w:val="en-GB" w:eastAsia="it-IT"/>
        </w:rPr>
        <w:t xml:space="preserve"> and related or supplementary activities, as well as activities chosen autonomously by the student (TAF D)</w:t>
      </w:r>
      <w:r w:rsidR="000E6374" w:rsidRPr="00F93750">
        <w:rPr>
          <w:rFonts w:cs="Lucida Sans Unicode"/>
          <w:sz w:val="24"/>
          <w:szCs w:val="24"/>
          <w:lang w:val="en-GB" w:eastAsia="it-IT"/>
        </w:rPr>
        <w:t xml:space="preserve"> are taken into consideration for counting purpose</w:t>
      </w:r>
      <w:r w:rsidR="000E6374" w:rsidRPr="0094507C">
        <w:rPr>
          <w:rFonts w:cs="Lucida Sans Unicode"/>
          <w:sz w:val="24"/>
          <w:szCs w:val="24"/>
          <w:lang w:val="en-GB" w:eastAsia="it-IT"/>
        </w:rPr>
        <w:t>s</w:t>
      </w:r>
      <w:r w:rsidR="00281934" w:rsidRPr="0094507C">
        <w:rPr>
          <w:rFonts w:cs="Lucida Sans Unicode"/>
          <w:sz w:val="24"/>
          <w:szCs w:val="24"/>
          <w:lang w:val="en-GB" w:eastAsia="it-IT"/>
        </w:rPr>
        <w:t>.</w:t>
      </w:r>
      <w:r w:rsidR="00877C76" w:rsidRPr="00F93750">
        <w:rPr>
          <w:rFonts w:cs="Lucida Sans Unicode"/>
          <w:sz w:val="24"/>
          <w:szCs w:val="24"/>
          <w:lang w:val="en-GB" w:eastAsia="it-IT"/>
        </w:rPr>
        <w:t xml:space="preserve"> </w:t>
      </w:r>
      <w:r w:rsidR="00281934" w:rsidRPr="00281934">
        <w:rPr>
          <w:rFonts w:cs="Lucida Sans Unicode"/>
          <w:sz w:val="24"/>
          <w:szCs w:val="24"/>
          <w:lang w:val="en-GB" w:eastAsia="it-IT"/>
        </w:rPr>
        <w:t xml:space="preserve">Examinations or assessments relating to activities independently chosen by the student may be </w:t>
      </w:r>
      <w:proofErr w:type="gramStart"/>
      <w:r w:rsidR="00281934" w:rsidRPr="00281934">
        <w:rPr>
          <w:rFonts w:cs="Lucida Sans Unicode"/>
          <w:sz w:val="24"/>
          <w:szCs w:val="24"/>
          <w:lang w:val="en-GB" w:eastAsia="it-IT"/>
        </w:rPr>
        <w:t>taken into account</w:t>
      </w:r>
      <w:proofErr w:type="gramEnd"/>
      <w:r w:rsidR="00281934" w:rsidRPr="00281934">
        <w:rPr>
          <w:rFonts w:cs="Lucida Sans Unicode"/>
          <w:sz w:val="24"/>
          <w:szCs w:val="24"/>
          <w:lang w:val="en-GB" w:eastAsia="it-IT"/>
        </w:rPr>
        <w:t xml:space="preserve"> in the overall calculation corresponding to one unit</w:t>
      </w:r>
      <w:r w:rsidR="000E6374">
        <w:rPr>
          <w:rStyle w:val="Rimandonotaapidipagina"/>
          <w:rFonts w:cs="Lucida Sans Unicode"/>
          <w:sz w:val="24"/>
          <w:szCs w:val="24"/>
          <w:lang w:val="en-GB" w:eastAsia="it-IT"/>
        </w:rPr>
        <w:footnoteReference w:id="15"/>
      </w:r>
      <w:r w:rsidR="000E6374">
        <w:rPr>
          <w:rFonts w:cs="Lucida Sans Unicode"/>
          <w:sz w:val="24"/>
          <w:szCs w:val="24"/>
          <w:lang w:val="en-GB" w:eastAsia="it-IT"/>
        </w:rPr>
        <w:t>.</w:t>
      </w:r>
      <w:r w:rsidR="00877C76" w:rsidRPr="00281934">
        <w:rPr>
          <w:rFonts w:cs="Lucida Sans Unicode"/>
          <w:sz w:val="24"/>
          <w:szCs w:val="24"/>
          <w:vertAlign w:val="superscript"/>
          <w:lang w:val="en-GB" w:eastAsia="it-IT"/>
        </w:rPr>
        <w:t xml:space="preserve"> </w:t>
      </w:r>
      <w:r w:rsidR="00877C76" w:rsidRPr="00281934">
        <w:rPr>
          <w:rFonts w:cs="Lucida Sans Unicode"/>
          <w:sz w:val="24"/>
          <w:szCs w:val="24"/>
          <w:lang w:val="en-GB" w:eastAsia="it-IT"/>
        </w:rPr>
        <w:t>Tests constituting an assessment of suitability for the activities referred to in Article 10, paragraph 5, letters c), d) and e) of Ministerial Decree 270/2004</w:t>
      </w:r>
      <w:r w:rsidR="000E6374" w:rsidRPr="00281934">
        <w:rPr>
          <w:rStyle w:val="Rimandonotaapidipagina"/>
          <w:rFonts w:cs="Lucida Sans Unicode"/>
          <w:sz w:val="24"/>
          <w:szCs w:val="24"/>
          <w:lang w:val="en-GB" w:eastAsia="it-IT"/>
        </w:rPr>
        <w:footnoteReference w:id="16"/>
      </w:r>
      <w:r w:rsidR="00877C76" w:rsidRPr="00281934">
        <w:rPr>
          <w:rFonts w:cs="Lucida Sans Unicode"/>
          <w:sz w:val="24"/>
          <w:szCs w:val="24"/>
          <w:lang w:val="en-GB" w:eastAsia="it-IT"/>
        </w:rPr>
        <w:t xml:space="preserve"> are excluded from the count. </w:t>
      </w:r>
      <w:r w:rsidR="000E6374" w:rsidRPr="003B4EE6">
        <w:rPr>
          <w:rFonts w:cs="Lucida Sans Unicode"/>
          <w:color w:val="0070C0"/>
          <w:lang w:val="en-GB" w:eastAsia="it-IT"/>
        </w:rPr>
        <w:t>[</w:t>
      </w:r>
      <w:r w:rsidR="0021536B" w:rsidRPr="003B4EE6">
        <w:rPr>
          <w:rFonts w:cs="Lucida Sans Unicode"/>
          <w:color w:val="0070C0"/>
          <w:lang w:val="en-GB" w:eastAsia="it-IT"/>
        </w:rPr>
        <w:t xml:space="preserve">Attention: in the previous text letter "c)" is to be omitted for </w:t>
      </w:r>
      <w:r w:rsidR="002C7E49" w:rsidRPr="003B4EE6">
        <w:rPr>
          <w:rFonts w:cs="Lucida Sans Unicode"/>
          <w:color w:val="0070C0"/>
          <w:lang w:val="en-GB" w:eastAsia="it-IT"/>
        </w:rPr>
        <w:t>master’s</w:t>
      </w:r>
      <w:r w:rsidR="0021536B" w:rsidRPr="003B4EE6">
        <w:rPr>
          <w:rFonts w:cs="Lucida Sans Unicode"/>
          <w:color w:val="0070C0"/>
          <w:lang w:val="en-GB" w:eastAsia="it-IT"/>
        </w:rPr>
        <w:t xml:space="preserve"> and </w:t>
      </w:r>
      <w:r w:rsidR="00AC4970" w:rsidRPr="003B4EE6">
        <w:rPr>
          <w:rFonts w:cs="Lucida Sans Unicode"/>
          <w:color w:val="0070C0"/>
          <w:lang w:val="en-GB" w:eastAsia="it-IT"/>
        </w:rPr>
        <w:t>single cycle</w:t>
      </w:r>
      <w:r w:rsidR="0021536B" w:rsidRPr="003B4EE6">
        <w:rPr>
          <w:rFonts w:cs="Lucida Sans Unicode"/>
          <w:color w:val="0070C0"/>
          <w:lang w:val="en-GB" w:eastAsia="it-IT"/>
        </w:rPr>
        <w:t xml:space="preserve"> </w:t>
      </w:r>
      <w:r w:rsidR="00685ADE" w:rsidRPr="003B4EE6">
        <w:rPr>
          <w:rFonts w:cs="Lucida Sans Unicode"/>
          <w:color w:val="0070C0"/>
          <w:lang w:val="en-GB" w:eastAsia="it-IT"/>
        </w:rPr>
        <w:t>M</w:t>
      </w:r>
      <w:r w:rsidR="00AC4970" w:rsidRPr="003B4EE6">
        <w:rPr>
          <w:rFonts w:cs="Lucida Sans Unicode"/>
          <w:color w:val="0070C0"/>
          <w:lang w:val="en-GB" w:eastAsia="it-IT"/>
        </w:rPr>
        <w:t>aster’s</w:t>
      </w:r>
      <w:r w:rsidR="0021536B" w:rsidRPr="003B4EE6">
        <w:rPr>
          <w:rFonts w:cs="Lucida Sans Unicode"/>
          <w:color w:val="0070C0"/>
          <w:lang w:val="en-GB" w:eastAsia="it-IT"/>
        </w:rPr>
        <w:t xml:space="preserve"> </w:t>
      </w:r>
      <w:r w:rsidR="00685ADE" w:rsidRPr="003B4EE6">
        <w:rPr>
          <w:rFonts w:cs="Lucida Sans Unicode"/>
          <w:color w:val="0070C0"/>
          <w:lang w:val="en-GB" w:eastAsia="it-IT"/>
        </w:rPr>
        <w:t>D</w:t>
      </w:r>
      <w:r w:rsidR="0021536B" w:rsidRPr="003B4EE6">
        <w:rPr>
          <w:rFonts w:cs="Lucida Sans Unicode"/>
          <w:color w:val="0070C0"/>
          <w:lang w:val="en-GB" w:eastAsia="it-IT"/>
        </w:rPr>
        <w:t xml:space="preserve">egree </w:t>
      </w:r>
      <w:r w:rsidR="00606B4E" w:rsidRPr="003B4EE6">
        <w:rPr>
          <w:rFonts w:cs="Lucida Sans Unicode"/>
          <w:color w:val="0070C0"/>
          <w:lang w:val="en-GB" w:eastAsia="it-IT"/>
        </w:rPr>
        <w:t>Program</w:t>
      </w:r>
      <w:r w:rsidR="0021536B" w:rsidRPr="003B4EE6">
        <w:rPr>
          <w:rFonts w:cs="Lucida Sans Unicode"/>
          <w:color w:val="0070C0"/>
          <w:lang w:val="en-GB" w:eastAsia="it-IT"/>
        </w:rPr>
        <w:t>s (</w:t>
      </w:r>
      <w:r w:rsidR="00DA5D9F" w:rsidRPr="003B4EE6">
        <w:rPr>
          <w:rFonts w:cs="Lucida Sans Unicode"/>
          <w:color w:val="0070C0"/>
          <w:lang w:val="en-GB" w:eastAsia="it-IT"/>
        </w:rPr>
        <w:t>RDA</w:t>
      </w:r>
      <w:r w:rsidR="0021536B" w:rsidRPr="003B4EE6">
        <w:rPr>
          <w:rFonts w:cs="Lucida Sans Unicode"/>
          <w:color w:val="0070C0"/>
          <w:lang w:val="en-GB" w:eastAsia="it-IT"/>
        </w:rPr>
        <w:t xml:space="preserve">, Art. 14 </w:t>
      </w:r>
      <w:r w:rsidR="00960B97">
        <w:rPr>
          <w:rFonts w:cs="Lucida Sans Unicode"/>
          <w:color w:val="0070C0"/>
          <w:lang w:val="en-GB" w:eastAsia="it-IT"/>
        </w:rPr>
        <w:t>par.</w:t>
      </w:r>
      <w:r w:rsidR="0021536B" w:rsidRPr="003B4EE6">
        <w:rPr>
          <w:rFonts w:cs="Lucida Sans Unicode"/>
          <w:color w:val="0070C0"/>
          <w:lang w:val="en-GB" w:eastAsia="it-IT"/>
        </w:rPr>
        <w:t xml:space="preserve"> 7</w:t>
      </w:r>
      <w:r w:rsidR="003B4EE6" w:rsidRPr="003B4EE6">
        <w:rPr>
          <w:rFonts w:cs="Lucida Sans Unicode"/>
          <w:color w:val="0070C0"/>
          <w:lang w:val="en-GB" w:eastAsia="it-IT"/>
        </w:rPr>
        <w:t>)</w:t>
      </w:r>
      <w:r w:rsidR="000E6374" w:rsidRPr="003B4EE6">
        <w:rPr>
          <w:rFonts w:cs="Lucida Sans Unicode"/>
          <w:color w:val="0070C0"/>
          <w:lang w:val="en-GB" w:eastAsia="it-IT"/>
        </w:rPr>
        <w:t>]</w:t>
      </w:r>
      <w:r w:rsidR="003B4EE6" w:rsidRPr="00A52259">
        <w:rPr>
          <w:rFonts w:cstheme="minorHAnsi"/>
          <w:sz w:val="24"/>
          <w:szCs w:val="24"/>
          <w:lang w:val="en-US"/>
        </w:rPr>
        <w:t>.</w:t>
      </w:r>
      <w:r w:rsidR="0021536B" w:rsidRPr="000E6374">
        <w:rPr>
          <w:rFonts w:cs="Lucida Sans Unicode"/>
          <w:color w:val="4F81BD" w:themeColor="accent1"/>
          <w:lang w:val="en-GB" w:eastAsia="it-IT"/>
        </w:rPr>
        <w:t xml:space="preserve"> </w:t>
      </w:r>
      <w:r w:rsidR="00877C76" w:rsidRPr="00281934">
        <w:rPr>
          <w:rFonts w:cs="Lucida Sans Unicode"/>
          <w:sz w:val="24"/>
          <w:szCs w:val="24"/>
          <w:lang w:val="en-GB" w:eastAsia="it-IT"/>
        </w:rPr>
        <w:t xml:space="preserve">Integrated </w:t>
      </w:r>
      <w:r w:rsidR="00685ADE" w:rsidRPr="00D70C60">
        <w:rPr>
          <w:rFonts w:cs="Lucida Sans Unicode"/>
          <w:sz w:val="24"/>
          <w:szCs w:val="24"/>
          <w:lang w:val="en-GB" w:eastAsia="it-IT"/>
        </w:rPr>
        <w:t>Courses</w:t>
      </w:r>
      <w:r w:rsidR="00877C76" w:rsidRPr="00281934">
        <w:rPr>
          <w:rFonts w:cs="Lucida Sans Unicode"/>
          <w:sz w:val="24"/>
          <w:szCs w:val="24"/>
          <w:lang w:val="en-GB" w:eastAsia="it-IT"/>
        </w:rPr>
        <w:t xml:space="preserve"> comprising </w:t>
      </w:r>
      <w:r w:rsidR="0021536B">
        <w:rPr>
          <w:rFonts w:cs="Lucida Sans Unicode"/>
          <w:sz w:val="24"/>
          <w:szCs w:val="24"/>
          <w:lang w:val="en-GB" w:eastAsia="it-IT"/>
        </w:rPr>
        <w:t xml:space="preserve">of </w:t>
      </w:r>
      <w:r w:rsidR="00877C76" w:rsidRPr="00281934">
        <w:rPr>
          <w:rFonts w:cs="Lucida Sans Unicode"/>
          <w:sz w:val="24"/>
          <w:szCs w:val="24"/>
          <w:lang w:val="en-GB" w:eastAsia="it-IT"/>
        </w:rPr>
        <w:t>two or more modules are subject to a single examination.</w:t>
      </w:r>
      <w:r w:rsidR="00281934">
        <w:rPr>
          <w:rFonts w:cs="Lucida Sans Unicode"/>
          <w:sz w:val="24"/>
          <w:szCs w:val="24"/>
          <w:lang w:val="en-GB" w:eastAsia="it-IT"/>
        </w:rPr>
        <w:t xml:space="preserve"> </w:t>
      </w:r>
    </w:p>
    <w:p w14:paraId="53ECEAAB" w14:textId="7E7913A2" w:rsidR="00A06553" w:rsidRPr="00281934" w:rsidRDefault="00610DD6" w:rsidP="00610DD6">
      <w:pPr>
        <w:tabs>
          <w:tab w:val="left" w:pos="284"/>
        </w:tabs>
        <w:spacing w:before="0" w:after="0" w:line="240" w:lineRule="auto"/>
        <w:ind w:left="284" w:hanging="284"/>
        <w:jc w:val="both"/>
        <w:rPr>
          <w:rFonts w:cs="Lucida Sans Unicode"/>
          <w:sz w:val="24"/>
          <w:szCs w:val="24"/>
          <w:lang w:val="en-GB" w:eastAsia="it-IT"/>
        </w:rPr>
      </w:pPr>
      <w:r w:rsidRPr="00281934">
        <w:rPr>
          <w:rFonts w:cs="Lucida Sans Unicode"/>
          <w:sz w:val="24"/>
          <w:szCs w:val="24"/>
          <w:lang w:val="en-GB" w:eastAsia="it-IT"/>
        </w:rPr>
        <w:t>3</w:t>
      </w:r>
      <w:r w:rsidR="00A06553" w:rsidRPr="00281934">
        <w:rPr>
          <w:rFonts w:cs="Lucida Sans Unicode"/>
          <w:sz w:val="24"/>
          <w:szCs w:val="24"/>
          <w:lang w:val="en-GB" w:eastAsia="it-IT"/>
        </w:rPr>
        <w:t>.</w:t>
      </w:r>
      <w:r w:rsidRPr="00281934">
        <w:rPr>
          <w:rFonts w:cs="Lucida Sans Unicode"/>
          <w:sz w:val="24"/>
          <w:szCs w:val="24"/>
          <w:lang w:val="en-GB" w:eastAsia="it-IT"/>
        </w:rPr>
        <w:t xml:space="preserve"> </w:t>
      </w:r>
      <w:proofErr w:type="gramStart"/>
      <w:r w:rsidR="00A06553" w:rsidRPr="00281934">
        <w:rPr>
          <w:rFonts w:cs="Lucida Sans Unicode"/>
          <w:sz w:val="24"/>
          <w:szCs w:val="24"/>
          <w:lang w:val="en-GB" w:eastAsia="it-IT"/>
        </w:rPr>
        <w:t>In order to</w:t>
      </w:r>
      <w:proofErr w:type="gramEnd"/>
      <w:r w:rsidR="00A06553" w:rsidRPr="00281934">
        <w:rPr>
          <w:rFonts w:cs="Lucida Sans Unicode"/>
          <w:sz w:val="24"/>
          <w:szCs w:val="24"/>
          <w:lang w:val="en-GB" w:eastAsia="it-IT"/>
        </w:rPr>
        <w:t xml:space="preserve"> acquire the </w:t>
      </w:r>
      <w:r w:rsidR="00D70C60">
        <w:rPr>
          <w:rFonts w:cs="Lucida Sans Unicode"/>
          <w:sz w:val="24"/>
          <w:szCs w:val="24"/>
          <w:lang w:val="en-GB" w:eastAsia="it-IT"/>
        </w:rPr>
        <w:t>CFU</w:t>
      </w:r>
      <w:r w:rsidR="00A06553" w:rsidRPr="00281934">
        <w:rPr>
          <w:rFonts w:cs="Lucida Sans Unicode"/>
          <w:sz w:val="24"/>
          <w:szCs w:val="24"/>
          <w:lang w:val="en-GB" w:eastAsia="it-IT"/>
        </w:rPr>
        <w:t xml:space="preserve"> relating to independent choice activities, the student is free to choose </w:t>
      </w:r>
      <w:r w:rsidR="0097564A">
        <w:rPr>
          <w:rFonts w:cs="Lucida Sans Unicode"/>
          <w:sz w:val="24"/>
          <w:szCs w:val="24"/>
          <w:lang w:val="en-GB" w:eastAsia="it-IT"/>
        </w:rPr>
        <w:t>among</w:t>
      </w:r>
      <w:r w:rsidR="00A06553" w:rsidRPr="00281934">
        <w:rPr>
          <w:rFonts w:cs="Lucida Sans Unicode"/>
          <w:sz w:val="24"/>
          <w:szCs w:val="24"/>
          <w:lang w:val="en-GB" w:eastAsia="it-IT"/>
        </w:rPr>
        <w:t xml:space="preserve"> all the </w:t>
      </w:r>
      <w:r w:rsidR="00685ADE">
        <w:rPr>
          <w:rFonts w:cs="Lucida Sans Unicode"/>
          <w:sz w:val="24"/>
          <w:szCs w:val="24"/>
          <w:lang w:val="en-GB" w:eastAsia="it-IT"/>
        </w:rPr>
        <w:t>Course</w:t>
      </w:r>
      <w:r w:rsidR="00BE6919">
        <w:rPr>
          <w:rFonts w:cs="Lucida Sans Unicode"/>
          <w:sz w:val="24"/>
          <w:szCs w:val="24"/>
          <w:lang w:val="en-GB" w:eastAsia="it-IT"/>
        </w:rPr>
        <w:t>s</w:t>
      </w:r>
      <w:r w:rsidR="00A06553" w:rsidRPr="00281934">
        <w:rPr>
          <w:rFonts w:cs="Lucida Sans Unicode"/>
          <w:sz w:val="24"/>
          <w:szCs w:val="24"/>
          <w:lang w:val="en-GB" w:eastAsia="it-IT"/>
        </w:rPr>
        <w:t xml:space="preserve"> offered by the University, </w:t>
      </w:r>
      <w:proofErr w:type="gramStart"/>
      <w:r w:rsidR="00A06553" w:rsidRPr="00281934">
        <w:rPr>
          <w:rFonts w:cs="Lucida Sans Unicode"/>
          <w:sz w:val="24"/>
          <w:szCs w:val="24"/>
          <w:lang w:val="en-GB" w:eastAsia="it-IT"/>
        </w:rPr>
        <w:t>provided that</w:t>
      </w:r>
      <w:proofErr w:type="gramEnd"/>
      <w:r w:rsidR="00A06553" w:rsidRPr="00281934">
        <w:rPr>
          <w:rFonts w:cs="Lucida Sans Unicode"/>
          <w:sz w:val="24"/>
          <w:szCs w:val="24"/>
          <w:lang w:val="en-GB" w:eastAsia="it-IT"/>
        </w:rPr>
        <w:t xml:space="preserve"> they are consistent with the </w:t>
      </w:r>
      <w:r w:rsidR="00D70C60">
        <w:rPr>
          <w:rFonts w:cs="Lucida Sans Unicode"/>
          <w:sz w:val="24"/>
          <w:szCs w:val="24"/>
          <w:lang w:val="en-GB" w:eastAsia="it-IT"/>
        </w:rPr>
        <w:t>training</w:t>
      </w:r>
      <w:r w:rsidR="00A06553" w:rsidRPr="00281934">
        <w:rPr>
          <w:rFonts w:cs="Lucida Sans Unicode"/>
          <w:sz w:val="24"/>
          <w:szCs w:val="24"/>
          <w:lang w:val="en-GB" w:eastAsia="it-IT"/>
        </w:rPr>
        <w:t xml:space="preserve"> project. This consistency is assessed by the D</w:t>
      </w:r>
      <w:r w:rsidR="00D47460" w:rsidRPr="00281934">
        <w:rPr>
          <w:rFonts w:cs="Lucida Sans Unicode"/>
          <w:sz w:val="24"/>
          <w:szCs w:val="24"/>
          <w:lang w:val="en-GB" w:eastAsia="it-IT"/>
        </w:rPr>
        <w:t>idactic</w:t>
      </w:r>
      <w:r w:rsidR="00A06553" w:rsidRPr="00281934">
        <w:rPr>
          <w:rFonts w:cs="Lucida Sans Unicode"/>
          <w:sz w:val="24"/>
          <w:szCs w:val="24"/>
          <w:lang w:val="en-GB" w:eastAsia="it-IT"/>
        </w:rPr>
        <w:t xml:space="preserve"> Coordination Commission. </w:t>
      </w:r>
      <w:r w:rsidR="002C7E49" w:rsidRPr="00281934">
        <w:rPr>
          <w:rFonts w:cs="Lucida Sans Unicode"/>
          <w:sz w:val="24"/>
          <w:szCs w:val="24"/>
          <w:lang w:val="en-GB" w:eastAsia="it-IT"/>
        </w:rPr>
        <w:t>Also,</w:t>
      </w:r>
      <w:r w:rsidR="00A06553" w:rsidRPr="00281934">
        <w:rPr>
          <w:rFonts w:cs="Lucida Sans Unicode"/>
          <w:sz w:val="24"/>
          <w:szCs w:val="24"/>
          <w:lang w:val="en-GB" w:eastAsia="it-IT"/>
        </w:rPr>
        <w:t xml:space="preserve"> for the acquisition of the </w:t>
      </w:r>
      <w:r w:rsidR="00D70C60">
        <w:rPr>
          <w:rFonts w:cs="Lucida Sans Unicode"/>
          <w:sz w:val="24"/>
          <w:szCs w:val="24"/>
          <w:lang w:val="en-GB" w:eastAsia="it-IT"/>
        </w:rPr>
        <w:t>CFU</w:t>
      </w:r>
      <w:r w:rsidR="00A06553" w:rsidRPr="00281934">
        <w:rPr>
          <w:rFonts w:cs="Lucida Sans Unicode"/>
          <w:sz w:val="24"/>
          <w:szCs w:val="24"/>
          <w:lang w:val="en-GB" w:eastAsia="it-IT"/>
        </w:rPr>
        <w:t xml:space="preserve"> relating to autonomous choice activities</w:t>
      </w:r>
      <w:r w:rsidR="00BE6919">
        <w:rPr>
          <w:rFonts w:cs="Lucida Sans Unicode"/>
          <w:sz w:val="24"/>
          <w:szCs w:val="24"/>
          <w:lang w:val="en-GB" w:eastAsia="it-IT"/>
        </w:rPr>
        <w:t>,</w:t>
      </w:r>
      <w:r w:rsidR="00A06553" w:rsidRPr="00281934">
        <w:rPr>
          <w:rFonts w:cs="Lucida Sans Unicode"/>
          <w:sz w:val="24"/>
          <w:szCs w:val="24"/>
          <w:lang w:val="en-GB" w:eastAsia="it-IT"/>
        </w:rPr>
        <w:t xml:space="preserve"> the "passing the exam or other form of profit verification" is required (Art. 5, </w:t>
      </w:r>
      <w:r w:rsidR="00960B97">
        <w:rPr>
          <w:rFonts w:cs="Lucida Sans Unicode"/>
          <w:sz w:val="24"/>
          <w:szCs w:val="24"/>
          <w:lang w:val="en-GB" w:eastAsia="it-IT"/>
        </w:rPr>
        <w:t>par.</w:t>
      </w:r>
      <w:r w:rsidR="00A06553" w:rsidRPr="00281934">
        <w:rPr>
          <w:rFonts w:cs="Lucida Sans Unicode"/>
          <w:sz w:val="24"/>
          <w:szCs w:val="24"/>
          <w:lang w:val="en-GB" w:eastAsia="it-IT"/>
        </w:rPr>
        <w:t xml:space="preserve"> 4 of Ministerial Decree 270/</w:t>
      </w:r>
      <w:r w:rsidR="00A25419" w:rsidRPr="00281934">
        <w:rPr>
          <w:rFonts w:cs="Lucida Sans Unicode"/>
          <w:sz w:val="24"/>
          <w:szCs w:val="24"/>
          <w:lang w:val="en-GB" w:eastAsia="it-IT"/>
        </w:rPr>
        <w:t>2004</w:t>
      </w:r>
      <w:r w:rsidR="00A06553" w:rsidRPr="00281934">
        <w:rPr>
          <w:rFonts w:cs="Lucida Sans Unicode"/>
          <w:sz w:val="24"/>
          <w:szCs w:val="24"/>
          <w:lang w:val="en-GB" w:eastAsia="it-IT"/>
        </w:rPr>
        <w:t>).</w:t>
      </w:r>
    </w:p>
    <w:p w14:paraId="51B3C245" w14:textId="31A79B47" w:rsidR="00E47270" w:rsidRPr="00A52259" w:rsidRDefault="00610DD6" w:rsidP="00E47270">
      <w:pPr>
        <w:spacing w:before="0" w:after="0" w:line="240" w:lineRule="auto"/>
        <w:ind w:left="284" w:hanging="284"/>
        <w:jc w:val="both"/>
        <w:rPr>
          <w:rFonts w:cs="Lucida Sans Unicode"/>
          <w:sz w:val="24"/>
          <w:szCs w:val="24"/>
          <w:lang w:val="en-GB" w:eastAsia="it-IT"/>
        </w:rPr>
      </w:pPr>
      <w:r w:rsidRPr="00281934">
        <w:rPr>
          <w:rFonts w:cs="Lucida Sans Unicode"/>
          <w:sz w:val="24"/>
          <w:szCs w:val="24"/>
          <w:lang w:val="en-GB" w:eastAsia="it-IT"/>
        </w:rPr>
        <w:t>4</w:t>
      </w:r>
      <w:r w:rsidR="00A06553" w:rsidRPr="00281934">
        <w:rPr>
          <w:rFonts w:cs="Lucida Sans Unicode"/>
          <w:sz w:val="24"/>
          <w:szCs w:val="24"/>
          <w:lang w:val="en-GB" w:eastAsia="it-IT"/>
        </w:rPr>
        <w:t>.</w:t>
      </w:r>
      <w:r w:rsidRPr="00281934">
        <w:rPr>
          <w:rFonts w:cs="Lucida Sans Unicode"/>
          <w:sz w:val="24"/>
          <w:szCs w:val="24"/>
          <w:lang w:val="en-GB" w:eastAsia="it-IT"/>
        </w:rPr>
        <w:t xml:space="preserve"> </w:t>
      </w:r>
      <w:r w:rsidR="00A06553" w:rsidRPr="00D70C60">
        <w:rPr>
          <w:rFonts w:cs="Lucida Sans Unicode"/>
          <w:sz w:val="24"/>
          <w:szCs w:val="24"/>
          <w:lang w:val="en-GB" w:eastAsia="it-IT"/>
        </w:rPr>
        <w:t>The study plan</w:t>
      </w:r>
      <w:r w:rsidR="00A06553" w:rsidRPr="00281934">
        <w:rPr>
          <w:rFonts w:cs="Lucida Sans Unicode"/>
          <w:sz w:val="24"/>
          <w:szCs w:val="24"/>
          <w:lang w:val="en-GB" w:eastAsia="it-IT"/>
        </w:rPr>
        <w:t xml:space="preserve"> summarises the structure of the</w:t>
      </w:r>
      <w:r w:rsidR="00D70C60">
        <w:rPr>
          <w:rFonts w:cs="Lucida Sans Unicode"/>
          <w:sz w:val="24"/>
          <w:szCs w:val="24"/>
          <w:lang w:val="en-GB" w:eastAsia="it-IT"/>
        </w:rPr>
        <w:t xml:space="preserve"> Degree</w:t>
      </w:r>
      <w:r w:rsidR="00A06553" w:rsidRPr="00281934">
        <w:rPr>
          <w:rFonts w:cs="Lucida Sans Unicode"/>
          <w:sz w:val="24"/>
          <w:szCs w:val="24"/>
          <w:lang w:val="en-GB" w:eastAsia="it-IT"/>
        </w:rPr>
        <w:t xml:space="preserve"> </w:t>
      </w:r>
      <w:r w:rsidR="00606B4E" w:rsidRPr="00D70C60">
        <w:rPr>
          <w:rFonts w:cs="Lucida Sans Unicode"/>
          <w:sz w:val="24"/>
          <w:szCs w:val="24"/>
          <w:lang w:val="en-GB" w:eastAsia="it-IT"/>
        </w:rPr>
        <w:t>Program</w:t>
      </w:r>
      <w:r w:rsidR="00A06553" w:rsidRPr="00281934">
        <w:rPr>
          <w:rFonts w:cs="Lucida Sans Unicode"/>
          <w:sz w:val="24"/>
          <w:szCs w:val="24"/>
          <w:lang w:val="en-GB" w:eastAsia="it-IT"/>
        </w:rPr>
        <w:t xml:space="preserve">, listing the envisaged teachings broken down by </w:t>
      </w:r>
      <w:r w:rsidR="00685ADE">
        <w:rPr>
          <w:rFonts w:cs="Lucida Sans Unicode"/>
          <w:sz w:val="24"/>
          <w:szCs w:val="24"/>
          <w:lang w:val="en-GB" w:eastAsia="it-IT"/>
        </w:rPr>
        <w:t>course</w:t>
      </w:r>
      <w:r w:rsidR="00A06553" w:rsidRPr="00281934">
        <w:rPr>
          <w:rFonts w:cs="Lucida Sans Unicode"/>
          <w:sz w:val="24"/>
          <w:szCs w:val="24"/>
          <w:lang w:val="en-GB" w:eastAsia="it-IT"/>
        </w:rPr>
        <w:t xml:space="preserve"> year and, </w:t>
      </w:r>
      <w:r w:rsidR="00D70C60">
        <w:rPr>
          <w:rFonts w:cs="Lucida Sans Unicode"/>
          <w:sz w:val="24"/>
          <w:szCs w:val="24"/>
          <w:lang w:val="en-GB" w:eastAsia="it-IT"/>
        </w:rPr>
        <w:t>in case</w:t>
      </w:r>
      <w:r w:rsidR="00A06553" w:rsidRPr="00281934">
        <w:rPr>
          <w:rFonts w:cs="Lucida Sans Unicode"/>
          <w:sz w:val="24"/>
          <w:szCs w:val="24"/>
          <w:lang w:val="en-GB" w:eastAsia="it-IT"/>
        </w:rPr>
        <w:t>, by curriculum. At the end</w:t>
      </w:r>
      <w:r w:rsidR="001E17CE">
        <w:rPr>
          <w:rFonts w:cs="Lucida Sans Unicode"/>
          <w:sz w:val="24"/>
          <w:szCs w:val="24"/>
          <w:lang w:val="en-GB" w:eastAsia="it-IT"/>
        </w:rPr>
        <w:t>,</w:t>
      </w:r>
      <w:r w:rsidR="00A06553" w:rsidRPr="00281934">
        <w:rPr>
          <w:rFonts w:cs="Lucida Sans Unicode"/>
          <w:sz w:val="24"/>
          <w:szCs w:val="24"/>
          <w:lang w:val="en-GB" w:eastAsia="it-IT"/>
        </w:rPr>
        <w:t xml:space="preserve"> the </w:t>
      </w:r>
      <w:proofErr w:type="spellStart"/>
      <w:r w:rsidR="00A06553" w:rsidRPr="00281934">
        <w:rPr>
          <w:rFonts w:cs="Lucida Sans Unicode"/>
          <w:sz w:val="24"/>
          <w:szCs w:val="24"/>
          <w:lang w:val="en-GB" w:eastAsia="it-IT"/>
        </w:rPr>
        <w:t>propedeuticities</w:t>
      </w:r>
      <w:proofErr w:type="spellEnd"/>
      <w:r w:rsidR="00A06553" w:rsidRPr="00281934">
        <w:rPr>
          <w:rFonts w:cs="Lucida Sans Unicode"/>
          <w:sz w:val="24"/>
          <w:szCs w:val="24"/>
          <w:lang w:val="en-GB" w:eastAsia="it-IT"/>
        </w:rPr>
        <w:t xml:space="preserve"> envisaged by the </w:t>
      </w:r>
      <w:r w:rsidR="001E17CE">
        <w:rPr>
          <w:rFonts w:cs="Lucida Sans Unicode"/>
          <w:sz w:val="24"/>
          <w:szCs w:val="24"/>
          <w:lang w:val="en-GB" w:eastAsia="it-IT"/>
        </w:rPr>
        <w:t xml:space="preserve">Degree </w:t>
      </w:r>
      <w:r w:rsidR="00606B4E" w:rsidRPr="00801DF6">
        <w:rPr>
          <w:rFonts w:cs="Lucida Sans Unicode"/>
          <w:sz w:val="24"/>
          <w:szCs w:val="24"/>
          <w:lang w:val="en-GB" w:eastAsia="it-IT"/>
        </w:rPr>
        <w:t>Program</w:t>
      </w:r>
      <w:r w:rsidR="00A06553" w:rsidRPr="00281934">
        <w:rPr>
          <w:rFonts w:cs="Lucida Sans Unicode"/>
          <w:sz w:val="24"/>
          <w:szCs w:val="24"/>
          <w:lang w:val="en-GB" w:eastAsia="it-IT"/>
        </w:rPr>
        <w:t xml:space="preserve"> are listed. The </w:t>
      </w:r>
      <w:r w:rsidR="00801DF6">
        <w:rPr>
          <w:rFonts w:cs="Lucida Sans Unicode"/>
          <w:sz w:val="24"/>
          <w:szCs w:val="24"/>
          <w:lang w:val="en-GB" w:eastAsia="it-IT"/>
        </w:rPr>
        <w:t>study plan</w:t>
      </w:r>
      <w:r w:rsidR="00A06553" w:rsidRPr="00281934">
        <w:rPr>
          <w:rFonts w:cs="Lucida Sans Unicode"/>
          <w:sz w:val="24"/>
          <w:szCs w:val="24"/>
          <w:lang w:val="en-GB" w:eastAsia="it-IT"/>
        </w:rPr>
        <w:t xml:space="preserve"> offered to students, with an indication of the scientific-disciplinary sectors and the area to which they </w:t>
      </w:r>
      <w:r w:rsidR="00A06553" w:rsidRPr="00A52259">
        <w:rPr>
          <w:rFonts w:cs="Lucida Sans Unicode"/>
          <w:sz w:val="24"/>
          <w:szCs w:val="24"/>
          <w:lang w:val="en-GB" w:eastAsia="it-IT"/>
        </w:rPr>
        <w:t xml:space="preserve">belong, of the credits, of the type of </w:t>
      </w:r>
      <w:r w:rsidR="004B19D0" w:rsidRPr="00A52259">
        <w:rPr>
          <w:rFonts w:cs="Lucida Sans Unicode"/>
          <w:sz w:val="24"/>
          <w:szCs w:val="24"/>
          <w:lang w:val="en-GB" w:eastAsia="it-IT"/>
        </w:rPr>
        <w:t>educational</w:t>
      </w:r>
      <w:r w:rsidR="00A06553" w:rsidRPr="00A52259">
        <w:rPr>
          <w:rFonts w:cs="Lucida Sans Unicode"/>
          <w:sz w:val="24"/>
          <w:szCs w:val="24"/>
          <w:lang w:val="en-GB" w:eastAsia="it-IT"/>
        </w:rPr>
        <w:t xml:space="preserve"> activity, is set out in Annex 1 to th</w:t>
      </w:r>
      <w:r w:rsidR="00BE6919" w:rsidRPr="00A52259">
        <w:rPr>
          <w:rFonts w:cs="Lucida Sans Unicode"/>
          <w:sz w:val="24"/>
          <w:szCs w:val="24"/>
          <w:lang w:val="en-GB" w:eastAsia="it-IT"/>
        </w:rPr>
        <w:t xml:space="preserve">ese </w:t>
      </w:r>
      <w:r w:rsidR="001118A9" w:rsidRPr="00A52259">
        <w:rPr>
          <w:rFonts w:cs="Lucida Sans Unicode"/>
          <w:sz w:val="24"/>
          <w:szCs w:val="24"/>
          <w:lang w:val="en-GB" w:eastAsia="it-IT"/>
        </w:rPr>
        <w:t>Didactic</w:t>
      </w:r>
      <w:r w:rsidR="00A06553" w:rsidRPr="00A52259">
        <w:rPr>
          <w:rFonts w:cs="Lucida Sans Unicode"/>
          <w:sz w:val="24"/>
          <w:szCs w:val="24"/>
          <w:lang w:val="en-GB" w:eastAsia="it-IT"/>
        </w:rPr>
        <w:t xml:space="preserve"> Regulations.</w:t>
      </w:r>
      <w:bookmarkStart w:id="18" w:name="_Toc81581485"/>
    </w:p>
    <w:p w14:paraId="259A0F82" w14:textId="4B4223D0" w:rsidR="00850CC0" w:rsidRPr="00850CC0" w:rsidRDefault="00850CC0" w:rsidP="00850CC0">
      <w:pPr>
        <w:spacing w:before="0" w:after="0" w:line="240" w:lineRule="auto"/>
        <w:ind w:left="284" w:hanging="284"/>
        <w:jc w:val="both"/>
        <w:rPr>
          <w:rFonts w:cs="Lucida Sans Unicode"/>
          <w:sz w:val="24"/>
          <w:szCs w:val="24"/>
          <w:lang w:val="en-GB" w:eastAsia="it-IT"/>
        </w:rPr>
      </w:pPr>
      <w:r w:rsidRPr="00A52259">
        <w:rPr>
          <w:rFonts w:cstheme="minorHAnsi"/>
          <w:sz w:val="24"/>
          <w:szCs w:val="24"/>
          <w:lang w:val="en-US"/>
        </w:rPr>
        <w:t xml:space="preserve">5. Pursuant to Art. 11, paragraph 4-bis, of Ministerial Decree 270/2004, it is possible to obtain the </w:t>
      </w:r>
      <w:r w:rsidR="00E21E27" w:rsidRPr="00A52259">
        <w:rPr>
          <w:rFonts w:cstheme="minorHAnsi"/>
          <w:sz w:val="24"/>
          <w:szCs w:val="24"/>
          <w:lang w:val="en-US"/>
        </w:rPr>
        <w:t>D</w:t>
      </w:r>
      <w:r w:rsidRPr="00A52259">
        <w:rPr>
          <w:rFonts w:cstheme="minorHAnsi"/>
          <w:sz w:val="24"/>
          <w:szCs w:val="24"/>
          <w:lang w:val="en-US"/>
        </w:rPr>
        <w:t xml:space="preserve">egree according to an individual study plan that also includes educational activities different from those specified in the </w:t>
      </w:r>
      <w:r w:rsidR="00DC6228" w:rsidRPr="00A52259">
        <w:rPr>
          <w:rFonts w:cstheme="minorHAnsi"/>
          <w:sz w:val="24"/>
          <w:szCs w:val="24"/>
          <w:lang w:val="en-US"/>
        </w:rPr>
        <w:t xml:space="preserve">Didactic </w:t>
      </w:r>
      <w:r w:rsidR="00151278" w:rsidRPr="00A52259">
        <w:rPr>
          <w:rFonts w:cstheme="minorHAnsi"/>
          <w:sz w:val="24"/>
          <w:szCs w:val="24"/>
          <w:lang w:val="en-US"/>
        </w:rPr>
        <w:t>R</w:t>
      </w:r>
      <w:r w:rsidR="00DC6228" w:rsidRPr="00A52259">
        <w:rPr>
          <w:rFonts w:cstheme="minorHAnsi"/>
          <w:sz w:val="24"/>
          <w:szCs w:val="24"/>
          <w:lang w:val="en-US"/>
        </w:rPr>
        <w:t>egulations</w:t>
      </w:r>
      <w:r w:rsidRPr="00A52259">
        <w:rPr>
          <w:rFonts w:cstheme="minorHAnsi"/>
          <w:sz w:val="24"/>
          <w:szCs w:val="24"/>
          <w:lang w:val="en-US"/>
        </w:rPr>
        <w:t xml:space="preserve">, </w:t>
      </w:r>
      <w:proofErr w:type="gramStart"/>
      <w:r w:rsidRPr="00A52259">
        <w:rPr>
          <w:rFonts w:cstheme="minorHAnsi"/>
          <w:sz w:val="24"/>
          <w:szCs w:val="24"/>
          <w:lang w:val="en-US"/>
        </w:rPr>
        <w:t>as long as</w:t>
      </w:r>
      <w:proofErr w:type="gramEnd"/>
      <w:r w:rsidRPr="00A52259">
        <w:rPr>
          <w:rFonts w:cstheme="minorHAnsi"/>
          <w:sz w:val="24"/>
          <w:szCs w:val="24"/>
          <w:lang w:val="en-US"/>
        </w:rPr>
        <w:t xml:space="preserve"> they are consistent with </w:t>
      </w:r>
      <w:r w:rsidR="00BE6919" w:rsidRPr="00A52259">
        <w:rPr>
          <w:rFonts w:cstheme="minorHAnsi"/>
          <w:sz w:val="24"/>
          <w:szCs w:val="24"/>
          <w:lang w:val="en-US"/>
        </w:rPr>
        <w:t xml:space="preserve">the </w:t>
      </w:r>
      <w:proofErr w:type="spellStart"/>
      <w:r w:rsidR="00670619" w:rsidRPr="00A52259">
        <w:rPr>
          <w:rFonts w:cstheme="minorHAnsi"/>
          <w:sz w:val="24"/>
          <w:szCs w:val="24"/>
          <w:lang w:val="en-US"/>
        </w:rPr>
        <w:t>CdS</w:t>
      </w:r>
      <w:proofErr w:type="spellEnd"/>
      <w:r w:rsidR="00670619" w:rsidRPr="00A52259">
        <w:rPr>
          <w:rFonts w:cstheme="minorHAnsi"/>
          <w:sz w:val="24"/>
          <w:szCs w:val="24"/>
          <w:lang w:val="en-US"/>
        </w:rPr>
        <w:t xml:space="preserve"> detail sheet</w:t>
      </w:r>
      <w:r w:rsidRPr="00A52259">
        <w:rPr>
          <w:rFonts w:cstheme="minorHAnsi"/>
          <w:sz w:val="24"/>
          <w:szCs w:val="24"/>
          <w:lang w:val="en-US"/>
        </w:rPr>
        <w:t xml:space="preserve"> </w:t>
      </w:r>
      <w:r w:rsidR="00F85726" w:rsidRPr="00A52259">
        <w:rPr>
          <w:rFonts w:cstheme="minorHAnsi"/>
          <w:sz w:val="24"/>
          <w:szCs w:val="24"/>
          <w:lang w:val="en-US"/>
        </w:rPr>
        <w:t>for</w:t>
      </w:r>
      <w:r w:rsidRPr="00A52259">
        <w:rPr>
          <w:rFonts w:cstheme="minorHAnsi"/>
          <w:sz w:val="24"/>
          <w:szCs w:val="24"/>
          <w:lang w:val="en-US"/>
        </w:rPr>
        <w:t xml:space="preserve"> the academic year of enrollment. The individual study plan is approved by... </w:t>
      </w:r>
      <w:r w:rsidRPr="00A52259">
        <w:rPr>
          <w:rFonts w:cstheme="minorHAnsi"/>
          <w:color w:val="4F81BD" w:themeColor="accent1"/>
          <w:lang w:val="en-US"/>
        </w:rPr>
        <w:t>[</w:t>
      </w:r>
      <w:r w:rsidRPr="003B4EE6">
        <w:rPr>
          <w:rFonts w:cstheme="minorHAnsi"/>
          <w:color w:val="0070C0"/>
          <w:lang w:val="en-US"/>
        </w:rPr>
        <w:t xml:space="preserve">insert the entity that approves the </w:t>
      </w:r>
      <w:r w:rsidR="008213A1" w:rsidRPr="003B4EE6">
        <w:rPr>
          <w:rFonts w:cstheme="minorHAnsi"/>
          <w:color w:val="0070C0"/>
          <w:lang w:val="en-US"/>
        </w:rPr>
        <w:t xml:space="preserve">individual study </w:t>
      </w:r>
      <w:r w:rsidRPr="003B4EE6">
        <w:rPr>
          <w:rFonts w:cstheme="minorHAnsi"/>
          <w:color w:val="0070C0"/>
          <w:lang w:val="en-US"/>
        </w:rPr>
        <w:t xml:space="preserve">plan: Department, </w:t>
      </w:r>
      <w:r w:rsidR="005415E7" w:rsidRPr="003B4EE6">
        <w:rPr>
          <w:rFonts w:cstheme="minorHAnsi"/>
          <w:color w:val="0070C0"/>
          <w:lang w:val="en-US"/>
        </w:rPr>
        <w:t>CCD</w:t>
      </w:r>
      <w:r w:rsidRPr="003B4EE6">
        <w:rPr>
          <w:rFonts w:cstheme="minorHAnsi"/>
          <w:color w:val="0070C0"/>
          <w:lang w:val="en-US"/>
        </w:rPr>
        <w:t>, Academic Senate, Rector's Decree]</w:t>
      </w:r>
      <w:r w:rsidRPr="00A52259">
        <w:rPr>
          <w:rFonts w:cstheme="minorHAnsi"/>
          <w:sz w:val="24"/>
          <w:szCs w:val="24"/>
          <w:lang w:val="en-US"/>
        </w:rPr>
        <w:t>.</w:t>
      </w:r>
    </w:p>
    <w:p w14:paraId="0143F37D" w14:textId="77777777" w:rsidR="00E47270" w:rsidRDefault="00E47270" w:rsidP="00E47270">
      <w:pPr>
        <w:spacing w:before="0" w:after="0" w:line="240" w:lineRule="auto"/>
        <w:ind w:left="284" w:hanging="284"/>
        <w:jc w:val="both"/>
        <w:rPr>
          <w:rFonts w:cs="Lucida Sans Unicode"/>
          <w:sz w:val="28"/>
          <w:szCs w:val="28"/>
          <w:lang w:val="en-GB" w:eastAsia="it-IT"/>
        </w:rPr>
      </w:pPr>
    </w:p>
    <w:p w14:paraId="0E4F05C7" w14:textId="77777777" w:rsidR="000C5DCE" w:rsidRDefault="000C5DCE" w:rsidP="00E47270">
      <w:pPr>
        <w:spacing w:before="0" w:after="0" w:line="240" w:lineRule="auto"/>
        <w:ind w:left="284" w:hanging="284"/>
        <w:jc w:val="both"/>
        <w:rPr>
          <w:rFonts w:cs="Lucida Sans Unicode"/>
          <w:sz w:val="28"/>
          <w:szCs w:val="28"/>
          <w:lang w:val="en-GB" w:eastAsia="it-IT"/>
        </w:rPr>
      </w:pPr>
    </w:p>
    <w:p w14:paraId="18ABE302" w14:textId="77777777" w:rsidR="000C5DCE" w:rsidRDefault="000C5DCE" w:rsidP="00E47270">
      <w:pPr>
        <w:spacing w:before="0" w:after="0" w:line="240" w:lineRule="auto"/>
        <w:ind w:left="284" w:hanging="284"/>
        <w:jc w:val="both"/>
        <w:rPr>
          <w:rFonts w:cs="Lucida Sans Unicode"/>
          <w:sz w:val="28"/>
          <w:szCs w:val="28"/>
          <w:lang w:val="en-GB" w:eastAsia="it-IT"/>
        </w:rPr>
      </w:pPr>
    </w:p>
    <w:p w14:paraId="7E710209" w14:textId="77777777" w:rsidR="000C5DCE" w:rsidRDefault="000C5DCE" w:rsidP="00E47270">
      <w:pPr>
        <w:spacing w:before="0" w:after="0" w:line="240" w:lineRule="auto"/>
        <w:ind w:left="284" w:hanging="284"/>
        <w:jc w:val="both"/>
        <w:rPr>
          <w:rFonts w:cs="Lucida Sans Unicode"/>
          <w:sz w:val="28"/>
          <w:szCs w:val="28"/>
          <w:lang w:val="en-GB" w:eastAsia="it-IT"/>
        </w:rPr>
      </w:pPr>
    </w:p>
    <w:p w14:paraId="41F6CF31" w14:textId="77777777" w:rsidR="000C5DCE" w:rsidRPr="00E47270" w:rsidRDefault="000C5DCE" w:rsidP="00E47270">
      <w:pPr>
        <w:spacing w:before="0" w:after="0" w:line="240" w:lineRule="auto"/>
        <w:ind w:left="284" w:hanging="284"/>
        <w:jc w:val="both"/>
        <w:rPr>
          <w:rFonts w:cs="Lucida Sans Unicode"/>
          <w:sz w:val="28"/>
          <w:szCs w:val="28"/>
          <w:lang w:val="en-GB" w:eastAsia="it-IT"/>
        </w:rPr>
      </w:pPr>
    </w:p>
    <w:p w14:paraId="7EF98BDA" w14:textId="77777777" w:rsidR="00E47270" w:rsidRDefault="009B7B8A" w:rsidP="00E47270">
      <w:pPr>
        <w:spacing w:before="0" w:after="0" w:line="240" w:lineRule="auto"/>
        <w:ind w:left="284" w:hanging="284"/>
        <w:jc w:val="center"/>
        <w:rPr>
          <w:rFonts w:cs="Lucida Sans Unicode"/>
          <w:sz w:val="24"/>
          <w:szCs w:val="24"/>
          <w:lang w:val="en-GB" w:eastAsia="it-IT"/>
        </w:rPr>
      </w:pPr>
      <w:r w:rsidRPr="00281934">
        <w:rPr>
          <w:rFonts w:eastAsiaTheme="minorHAnsi" w:cs="Lucida Sans Unicode"/>
          <w:b/>
          <w:color w:val="365F91" w:themeColor="accent1" w:themeShade="BF"/>
          <w:sz w:val="28"/>
          <w:szCs w:val="28"/>
          <w:lang w:val="en-GB" w:eastAsia="it-IT"/>
        </w:rPr>
        <w:t xml:space="preserve">Art. </w:t>
      </w:r>
      <w:r w:rsidR="005C62C0" w:rsidRPr="00281934">
        <w:rPr>
          <w:rFonts w:eastAsiaTheme="minorHAnsi" w:cs="Lucida Sans Unicode"/>
          <w:b/>
          <w:color w:val="365F91" w:themeColor="accent1" w:themeShade="BF"/>
          <w:sz w:val="28"/>
          <w:szCs w:val="28"/>
          <w:lang w:val="en-GB" w:eastAsia="it-IT"/>
        </w:rPr>
        <w:t>10</w:t>
      </w:r>
      <w:bookmarkStart w:id="19" w:name="_Toc81581486"/>
      <w:bookmarkEnd w:id="18"/>
    </w:p>
    <w:p w14:paraId="69C1C6C6" w14:textId="77777777" w:rsidR="00E47270" w:rsidRDefault="000A0146" w:rsidP="00E47270">
      <w:pPr>
        <w:spacing w:before="0" w:after="0" w:line="240" w:lineRule="auto"/>
        <w:ind w:left="284" w:hanging="284"/>
        <w:jc w:val="center"/>
        <w:rPr>
          <w:rFonts w:cs="Lucida Sans Unicode"/>
          <w:sz w:val="24"/>
          <w:szCs w:val="24"/>
          <w:lang w:val="en-GB" w:eastAsia="it-IT"/>
        </w:rPr>
      </w:pPr>
      <w:r w:rsidRPr="00281934">
        <w:rPr>
          <w:rFonts w:eastAsiaTheme="minorHAnsi" w:cs="Lucida Sans Unicode"/>
          <w:b/>
          <w:color w:val="365F91" w:themeColor="accent1" w:themeShade="BF"/>
          <w:sz w:val="28"/>
          <w:szCs w:val="28"/>
          <w:lang w:val="en-GB" w:eastAsia="it-IT"/>
        </w:rPr>
        <w:lastRenderedPageBreak/>
        <w:t>Attendance requirements</w:t>
      </w:r>
      <w:r w:rsidR="00413D71" w:rsidRPr="00281934">
        <w:rPr>
          <w:rStyle w:val="Rimandonotaapidipagina"/>
          <w:rFonts w:eastAsiaTheme="minorHAnsi" w:cs="Lucida Sans Unicode"/>
          <w:b/>
          <w:color w:val="365F91" w:themeColor="accent1" w:themeShade="BF"/>
          <w:sz w:val="28"/>
          <w:szCs w:val="28"/>
          <w:lang w:val="en-GB" w:eastAsia="it-IT"/>
        </w:rPr>
        <w:footnoteReference w:id="17"/>
      </w:r>
      <w:bookmarkEnd w:id="19"/>
    </w:p>
    <w:p w14:paraId="07E70FAA" w14:textId="77777777" w:rsidR="00E47270" w:rsidRDefault="00FB2A80" w:rsidP="00E47270">
      <w:pPr>
        <w:spacing w:before="0" w:after="0" w:line="240" w:lineRule="auto"/>
        <w:ind w:left="284" w:hanging="284"/>
        <w:jc w:val="both"/>
        <w:rPr>
          <w:rFonts w:cs="Lucida Sans Unicode"/>
          <w:sz w:val="24"/>
          <w:szCs w:val="24"/>
          <w:lang w:val="en-GB" w:eastAsia="it-IT"/>
        </w:rPr>
      </w:pPr>
      <w:r w:rsidRPr="00281934">
        <w:rPr>
          <w:rFonts w:cs="Lucida Sans Unicode"/>
          <w:sz w:val="24"/>
          <w:szCs w:val="24"/>
          <w:lang w:val="en-GB" w:eastAsia="it-IT"/>
        </w:rPr>
        <w:t>1.</w:t>
      </w:r>
      <w:r w:rsidRPr="00281934">
        <w:rPr>
          <w:rFonts w:cs="Lucida Sans Unicode"/>
          <w:sz w:val="24"/>
          <w:szCs w:val="24"/>
          <w:lang w:val="en-GB" w:eastAsia="it-IT"/>
        </w:rPr>
        <w:tab/>
        <w:t>In general, attendance of lectures is a) strongly recommended but not compulsory/ b) compulsory</w:t>
      </w:r>
    </w:p>
    <w:p w14:paraId="309F4768" w14:textId="3B80AA0D" w:rsidR="00E47270" w:rsidRPr="003B4EE6" w:rsidRDefault="00FB2A80" w:rsidP="00E47270">
      <w:pPr>
        <w:spacing w:before="0" w:after="0" w:line="240" w:lineRule="auto"/>
        <w:ind w:left="284"/>
        <w:jc w:val="both"/>
        <w:rPr>
          <w:rFonts w:cs="Lucida Sans Unicode"/>
          <w:color w:val="0070C0"/>
          <w:sz w:val="24"/>
          <w:szCs w:val="24"/>
          <w:lang w:val="en-GB" w:eastAsia="it-IT"/>
        </w:rPr>
      </w:pPr>
      <w:r w:rsidRPr="003B4EE6">
        <w:rPr>
          <w:rFonts w:cs="Lucida Sans Unicode"/>
          <w:color w:val="0070C0"/>
          <w:lang w:val="en-GB" w:eastAsia="it-IT"/>
        </w:rPr>
        <w:t xml:space="preserve">[delete the attendance mode, a) or b), not envisaged for the specific </w:t>
      </w:r>
      <w:r w:rsidR="003C1CEB" w:rsidRPr="003B4EE6">
        <w:rPr>
          <w:rFonts w:cs="Lucida Sans Unicode"/>
          <w:color w:val="0070C0"/>
          <w:lang w:val="en-GB" w:eastAsia="it-IT"/>
        </w:rPr>
        <w:t>Degree Program</w:t>
      </w:r>
      <w:r w:rsidRPr="003B4EE6">
        <w:rPr>
          <w:rFonts w:cs="Lucida Sans Unicode"/>
          <w:color w:val="0070C0"/>
          <w:lang w:val="en-GB" w:eastAsia="it-IT"/>
        </w:rPr>
        <w:t>]</w:t>
      </w:r>
    </w:p>
    <w:p w14:paraId="2342F6C5" w14:textId="57C10805" w:rsidR="00E47270" w:rsidRDefault="00FB2A80" w:rsidP="00E47270">
      <w:pPr>
        <w:spacing w:before="0" w:after="0" w:line="240" w:lineRule="auto"/>
        <w:ind w:left="284"/>
        <w:jc w:val="both"/>
        <w:rPr>
          <w:rFonts w:cs="Lucida Sans Unicode"/>
          <w:sz w:val="24"/>
          <w:szCs w:val="24"/>
          <w:lang w:val="en-GB" w:eastAsia="it-IT"/>
        </w:rPr>
      </w:pPr>
      <w:r w:rsidRPr="001118A9">
        <w:rPr>
          <w:rFonts w:cs="Lucida Sans Unicode"/>
          <w:sz w:val="24"/>
          <w:szCs w:val="24"/>
          <w:lang w:val="en-GB" w:eastAsia="it-IT"/>
        </w:rPr>
        <w:t xml:space="preserve">In the case of individual </w:t>
      </w:r>
      <w:r w:rsidR="00685ADE" w:rsidRPr="001118A9">
        <w:rPr>
          <w:rFonts w:cs="Lucida Sans Unicode"/>
          <w:sz w:val="24"/>
          <w:szCs w:val="24"/>
          <w:lang w:val="en-GB" w:eastAsia="it-IT"/>
        </w:rPr>
        <w:t>courses</w:t>
      </w:r>
      <w:r w:rsidRPr="001118A9">
        <w:rPr>
          <w:rFonts w:cs="Lucida Sans Unicode"/>
          <w:sz w:val="24"/>
          <w:szCs w:val="24"/>
          <w:lang w:val="en-GB" w:eastAsia="it-IT"/>
        </w:rPr>
        <w:t xml:space="preserve"> with compulsory attendance, this option</w:t>
      </w:r>
      <w:r w:rsidRPr="00281934">
        <w:rPr>
          <w:rFonts w:cs="Lucida Sans Unicode"/>
          <w:sz w:val="24"/>
          <w:szCs w:val="24"/>
          <w:lang w:val="en-GB" w:eastAsia="it-IT"/>
        </w:rPr>
        <w:t xml:space="preserve"> is indicated in the </w:t>
      </w:r>
      <w:r w:rsidRPr="00C702A8">
        <w:rPr>
          <w:rFonts w:cs="Lucida Sans Unicode"/>
          <w:sz w:val="24"/>
          <w:szCs w:val="24"/>
          <w:lang w:val="en-GB" w:eastAsia="it-IT"/>
        </w:rPr>
        <w:t>rel</w:t>
      </w:r>
      <w:r w:rsidR="00C702A8" w:rsidRPr="00C702A8">
        <w:rPr>
          <w:rFonts w:cs="Lucida Sans Unicode"/>
          <w:sz w:val="24"/>
          <w:szCs w:val="24"/>
          <w:lang w:val="en-GB" w:eastAsia="it-IT"/>
        </w:rPr>
        <w:t>ative teaching/activity course sheet</w:t>
      </w:r>
      <w:r w:rsidRPr="00C702A8">
        <w:rPr>
          <w:rFonts w:cs="Lucida Sans Unicode"/>
          <w:sz w:val="24"/>
          <w:szCs w:val="24"/>
          <w:lang w:val="en-GB" w:eastAsia="it-IT"/>
        </w:rPr>
        <w:t xml:space="preserve"> available in Annex 2.</w:t>
      </w:r>
    </w:p>
    <w:p w14:paraId="6A167EC9" w14:textId="77777777" w:rsidR="00E47270" w:rsidRDefault="00FB2A80" w:rsidP="00E47270">
      <w:pPr>
        <w:spacing w:before="0" w:after="0" w:line="240" w:lineRule="auto"/>
        <w:ind w:left="284"/>
        <w:jc w:val="both"/>
        <w:rPr>
          <w:rFonts w:cs="Lucida Sans Unicode"/>
          <w:sz w:val="24"/>
          <w:szCs w:val="24"/>
          <w:lang w:val="en-GB" w:eastAsia="it-IT"/>
        </w:rPr>
      </w:pPr>
      <w:r w:rsidRPr="003B4EE6">
        <w:rPr>
          <w:rFonts w:cs="Lucida Sans Unicode"/>
          <w:color w:val="0070C0"/>
          <w:lang w:val="en-GB" w:eastAsia="it-IT"/>
        </w:rPr>
        <w:t xml:space="preserve">[delete the above paragraph if the </w:t>
      </w:r>
      <w:r w:rsidR="00685ADE" w:rsidRPr="003B4EE6">
        <w:rPr>
          <w:rFonts w:cs="Lucida Sans Unicode"/>
          <w:color w:val="0070C0"/>
          <w:lang w:val="en-GB" w:eastAsia="it-IT"/>
        </w:rPr>
        <w:t>course</w:t>
      </w:r>
      <w:r w:rsidRPr="003B4EE6">
        <w:rPr>
          <w:rFonts w:cs="Lucida Sans Unicode"/>
          <w:color w:val="0070C0"/>
          <w:lang w:val="en-GB" w:eastAsia="it-IT"/>
        </w:rPr>
        <w:t xml:space="preserve"> is in compulsory mode</w:t>
      </w:r>
      <w:r w:rsidRPr="00281934">
        <w:rPr>
          <w:rFonts w:cs="Lucida Sans Unicode"/>
          <w:color w:val="0070C0"/>
          <w:lang w:val="en-GB" w:eastAsia="it-IT"/>
        </w:rPr>
        <w:t>]</w:t>
      </w:r>
    </w:p>
    <w:p w14:paraId="62FE298E" w14:textId="6DCBFD63" w:rsidR="00FB2A80" w:rsidRPr="00281934" w:rsidRDefault="00FB2A80" w:rsidP="00E47270">
      <w:pPr>
        <w:spacing w:before="0" w:after="0" w:line="240" w:lineRule="auto"/>
        <w:ind w:left="284" w:hanging="284"/>
        <w:jc w:val="both"/>
        <w:rPr>
          <w:rFonts w:cs="Lucida Sans Unicode"/>
          <w:sz w:val="24"/>
          <w:szCs w:val="24"/>
          <w:lang w:val="en-GB" w:eastAsia="it-IT"/>
        </w:rPr>
      </w:pPr>
      <w:r w:rsidRPr="00281934">
        <w:rPr>
          <w:rFonts w:cs="Lucida Sans Unicode"/>
          <w:sz w:val="24"/>
          <w:szCs w:val="24"/>
          <w:lang w:val="en-GB" w:eastAsia="it-IT"/>
        </w:rPr>
        <w:t>2.</w:t>
      </w:r>
      <w:r w:rsidRPr="00281934">
        <w:rPr>
          <w:rFonts w:cs="Lucida Sans Unicode"/>
          <w:sz w:val="24"/>
          <w:szCs w:val="24"/>
          <w:lang w:val="en-GB" w:eastAsia="it-IT"/>
        </w:rPr>
        <w:tab/>
        <w:t xml:space="preserve">If the lecturer envisages a different syllabus modulation for attending and non-attending students, this is indicated in </w:t>
      </w:r>
      <w:r w:rsidRPr="00976953">
        <w:rPr>
          <w:rFonts w:cs="Lucida Sans Unicode"/>
          <w:sz w:val="24"/>
          <w:szCs w:val="24"/>
          <w:lang w:val="en-GB" w:eastAsia="it-IT"/>
        </w:rPr>
        <w:t xml:space="preserve">the individual </w:t>
      </w:r>
      <w:r w:rsidR="00976953" w:rsidRPr="00976953">
        <w:rPr>
          <w:rFonts w:cs="Lucida Sans Unicode"/>
          <w:sz w:val="24"/>
          <w:szCs w:val="24"/>
          <w:lang w:val="en-GB" w:eastAsia="it-IT"/>
        </w:rPr>
        <w:t>Course</w:t>
      </w:r>
      <w:r w:rsidR="00976953">
        <w:rPr>
          <w:rFonts w:cs="Lucida Sans Unicode"/>
          <w:sz w:val="24"/>
          <w:szCs w:val="24"/>
          <w:lang w:val="en-GB" w:eastAsia="it-IT"/>
        </w:rPr>
        <w:t xml:space="preserve"> detail</w:t>
      </w:r>
      <w:r w:rsidR="00BE6919">
        <w:rPr>
          <w:rFonts w:cs="Lucida Sans Unicode"/>
          <w:sz w:val="24"/>
          <w:szCs w:val="24"/>
          <w:lang w:val="en-GB" w:eastAsia="it-IT"/>
        </w:rPr>
        <w:t>s</w:t>
      </w:r>
      <w:r w:rsidRPr="00281934">
        <w:rPr>
          <w:rFonts w:cs="Lucida Sans Unicode"/>
          <w:sz w:val="24"/>
          <w:szCs w:val="24"/>
          <w:lang w:val="en-GB" w:eastAsia="it-IT"/>
        </w:rPr>
        <w:t xml:space="preserve"> published on the </w:t>
      </w:r>
      <w:proofErr w:type="spellStart"/>
      <w:r w:rsidR="00B6672B">
        <w:rPr>
          <w:rFonts w:cs="Lucida Sans Unicode"/>
          <w:sz w:val="24"/>
          <w:szCs w:val="24"/>
          <w:lang w:val="en-GB" w:eastAsia="it-IT"/>
        </w:rPr>
        <w:t>CdS</w:t>
      </w:r>
      <w:proofErr w:type="spellEnd"/>
      <w:r w:rsidRPr="00281934">
        <w:rPr>
          <w:rFonts w:cs="Lucida Sans Unicode"/>
          <w:sz w:val="24"/>
          <w:szCs w:val="24"/>
          <w:lang w:val="en-GB" w:eastAsia="it-IT"/>
        </w:rPr>
        <w:t xml:space="preserve"> web page and on the teacher</w:t>
      </w:r>
      <w:r w:rsidR="00CF6350">
        <w:rPr>
          <w:rFonts w:cs="Lucida Sans Unicode"/>
          <w:sz w:val="24"/>
          <w:szCs w:val="24"/>
          <w:lang w:val="en-GB" w:eastAsia="it-IT"/>
        </w:rPr>
        <w:t>’</w:t>
      </w:r>
      <w:r w:rsidRPr="00281934">
        <w:rPr>
          <w:rFonts w:cs="Lucida Sans Unicode"/>
          <w:sz w:val="24"/>
          <w:szCs w:val="24"/>
          <w:lang w:val="en-GB" w:eastAsia="it-IT"/>
        </w:rPr>
        <w:t>s</w:t>
      </w:r>
      <w:r w:rsidR="00AC4970">
        <w:rPr>
          <w:rFonts w:cs="Lucida Sans Unicode"/>
          <w:sz w:val="24"/>
          <w:szCs w:val="24"/>
          <w:lang w:val="en-GB" w:eastAsia="it-IT"/>
        </w:rPr>
        <w:t xml:space="preserve"> </w:t>
      </w:r>
      <w:proofErr w:type="spellStart"/>
      <w:r w:rsidRPr="00281934">
        <w:rPr>
          <w:rFonts w:cs="Lucida Sans Unicode"/>
          <w:sz w:val="24"/>
          <w:szCs w:val="24"/>
          <w:lang w:val="en-GB" w:eastAsia="it-IT"/>
        </w:rPr>
        <w:t>UniNA</w:t>
      </w:r>
      <w:proofErr w:type="spellEnd"/>
      <w:r w:rsidRPr="00281934">
        <w:rPr>
          <w:rFonts w:cs="Lucida Sans Unicode"/>
          <w:sz w:val="24"/>
          <w:szCs w:val="24"/>
          <w:lang w:val="en-GB" w:eastAsia="it-IT"/>
        </w:rPr>
        <w:t xml:space="preserve"> website.</w:t>
      </w:r>
    </w:p>
    <w:p w14:paraId="046F135F" w14:textId="71FC3DE8" w:rsidR="00413D71" w:rsidRPr="00281934" w:rsidRDefault="00FB2A80" w:rsidP="008A4CFF">
      <w:pPr>
        <w:keepNext/>
        <w:keepLines/>
        <w:spacing w:before="0" w:after="0" w:line="240" w:lineRule="auto"/>
        <w:ind w:left="284" w:hanging="284"/>
        <w:jc w:val="both"/>
        <w:outlineLvl w:val="1"/>
        <w:rPr>
          <w:rFonts w:eastAsiaTheme="minorHAnsi" w:cs="Lucida Sans Unicode"/>
          <w:b/>
          <w:color w:val="000099"/>
          <w:sz w:val="24"/>
          <w:szCs w:val="24"/>
          <w:highlight w:val="yellow"/>
          <w:lang w:val="en-GB" w:eastAsia="it-IT"/>
        </w:rPr>
      </w:pPr>
      <w:r w:rsidRPr="00281934">
        <w:rPr>
          <w:rFonts w:cs="Lucida Sans Unicode"/>
          <w:sz w:val="24"/>
          <w:szCs w:val="24"/>
          <w:lang w:val="en-GB" w:eastAsia="it-IT"/>
        </w:rPr>
        <w:t>3.</w:t>
      </w:r>
      <w:r w:rsidRPr="00281934">
        <w:rPr>
          <w:rFonts w:cs="Lucida Sans Unicode"/>
          <w:sz w:val="24"/>
          <w:szCs w:val="24"/>
          <w:lang w:val="en-GB" w:eastAsia="it-IT"/>
        </w:rPr>
        <w:tab/>
        <w:t xml:space="preserve">Attendance at seminar activities that award training credits is compulsory. The relative modalities for the attribution of </w:t>
      </w:r>
      <w:r w:rsidR="00B6672B">
        <w:rPr>
          <w:rFonts w:cs="Lucida Sans Unicode"/>
          <w:sz w:val="24"/>
          <w:szCs w:val="24"/>
          <w:lang w:val="en-GB" w:eastAsia="it-IT"/>
        </w:rPr>
        <w:t>CFU</w:t>
      </w:r>
      <w:r w:rsidRPr="00281934">
        <w:rPr>
          <w:rFonts w:cs="Lucida Sans Unicode"/>
          <w:sz w:val="24"/>
          <w:szCs w:val="24"/>
          <w:lang w:val="en-GB" w:eastAsia="it-IT"/>
        </w:rPr>
        <w:t xml:space="preserve"> are the responsibility of the CCD.</w:t>
      </w:r>
    </w:p>
    <w:p w14:paraId="6834FE45" w14:textId="77777777" w:rsidR="00462404" w:rsidRPr="00281934" w:rsidRDefault="00462404" w:rsidP="00B5094E">
      <w:pPr>
        <w:spacing w:before="0" w:after="0" w:line="240" w:lineRule="auto"/>
        <w:jc w:val="center"/>
        <w:rPr>
          <w:rFonts w:eastAsiaTheme="minorHAnsi" w:cs="Lucida Sans Unicode"/>
          <w:b/>
          <w:color w:val="000099"/>
          <w:sz w:val="28"/>
          <w:szCs w:val="28"/>
          <w:lang w:val="en-GB" w:eastAsia="it-IT"/>
        </w:rPr>
      </w:pPr>
    </w:p>
    <w:p w14:paraId="76ADBB1D" w14:textId="5FE4D10E" w:rsidR="00B5094E" w:rsidRPr="00281934" w:rsidRDefault="00B5094E" w:rsidP="00F55487">
      <w:pPr>
        <w:keepNext/>
        <w:keepLines/>
        <w:spacing w:before="0" w:after="0" w:line="240" w:lineRule="auto"/>
        <w:jc w:val="center"/>
        <w:outlineLvl w:val="1"/>
        <w:rPr>
          <w:rFonts w:eastAsiaTheme="minorHAnsi" w:cs="Lucida Sans Unicode"/>
          <w:b/>
          <w:color w:val="365F91" w:themeColor="accent1" w:themeShade="BF"/>
          <w:sz w:val="28"/>
          <w:szCs w:val="28"/>
          <w:lang w:val="en-GB" w:eastAsia="it-IT"/>
        </w:rPr>
      </w:pPr>
      <w:r w:rsidRPr="00281934">
        <w:rPr>
          <w:rFonts w:eastAsiaTheme="minorHAnsi" w:cs="Lucida Sans Unicode"/>
          <w:b/>
          <w:color w:val="365F91" w:themeColor="accent1" w:themeShade="BF"/>
          <w:sz w:val="28"/>
          <w:szCs w:val="28"/>
          <w:lang w:val="en-GB" w:eastAsia="it-IT"/>
        </w:rPr>
        <w:t>Art. 11</w:t>
      </w:r>
    </w:p>
    <w:p w14:paraId="1E5371FE" w14:textId="64C9A905" w:rsidR="00B92E47" w:rsidRPr="00281934" w:rsidRDefault="00B5094E" w:rsidP="00F55487">
      <w:pPr>
        <w:keepNext/>
        <w:keepLines/>
        <w:spacing w:before="0" w:after="0" w:line="240" w:lineRule="auto"/>
        <w:jc w:val="center"/>
        <w:outlineLvl w:val="1"/>
        <w:rPr>
          <w:rFonts w:eastAsiaTheme="minorHAnsi" w:cs="Lucida Sans Unicode"/>
          <w:b/>
          <w:color w:val="365F91" w:themeColor="accent1" w:themeShade="BF"/>
          <w:sz w:val="28"/>
          <w:szCs w:val="28"/>
          <w:lang w:val="en-GB" w:eastAsia="it-IT"/>
        </w:rPr>
      </w:pPr>
      <w:r w:rsidRPr="00281934">
        <w:rPr>
          <w:rFonts w:eastAsiaTheme="minorHAnsi" w:cs="Lucida Sans Unicode"/>
          <w:b/>
          <w:color w:val="365F91" w:themeColor="accent1" w:themeShade="BF"/>
          <w:sz w:val="28"/>
          <w:szCs w:val="28"/>
          <w:lang w:val="en-GB" w:eastAsia="it-IT"/>
        </w:rPr>
        <w:t>Prerequisites and prior knowledge</w:t>
      </w:r>
    </w:p>
    <w:p w14:paraId="10BEAF7F" w14:textId="1FCD3EF7" w:rsidR="00376E8A" w:rsidRPr="00281934" w:rsidRDefault="00462404" w:rsidP="00376E8A">
      <w:pPr>
        <w:pStyle w:val="Paragrafoelenco"/>
        <w:spacing w:before="0" w:after="0" w:line="240" w:lineRule="auto"/>
        <w:ind w:left="284" w:hanging="284"/>
        <w:jc w:val="both"/>
        <w:rPr>
          <w:rFonts w:cs="Lucida Sans Unicode"/>
          <w:sz w:val="24"/>
          <w:szCs w:val="24"/>
          <w:lang w:val="en-GB" w:eastAsia="it-IT"/>
        </w:rPr>
      </w:pPr>
      <w:r w:rsidRPr="00281934">
        <w:rPr>
          <w:rFonts w:cs="Lucida Sans Unicode"/>
          <w:sz w:val="24"/>
          <w:szCs w:val="24"/>
          <w:lang w:val="en-GB" w:eastAsia="it-IT"/>
        </w:rPr>
        <w:t>1.</w:t>
      </w:r>
      <w:r w:rsidRPr="00281934">
        <w:rPr>
          <w:rFonts w:cs="Lucida Sans Unicode"/>
          <w:sz w:val="24"/>
          <w:szCs w:val="24"/>
          <w:lang w:val="en-GB" w:eastAsia="it-IT"/>
        </w:rPr>
        <w:tab/>
        <w:t xml:space="preserve">The list of incoming </w:t>
      </w:r>
      <w:r w:rsidR="00811CA4" w:rsidRPr="00281934">
        <w:rPr>
          <w:rFonts w:cs="Lucida Sans Unicode"/>
          <w:sz w:val="24"/>
          <w:szCs w:val="24"/>
          <w:lang w:val="en-GB" w:eastAsia="it-IT"/>
        </w:rPr>
        <w:t xml:space="preserve">and outgoing </w:t>
      </w:r>
      <w:proofErr w:type="spellStart"/>
      <w:r w:rsidR="00083E70">
        <w:rPr>
          <w:rFonts w:cs="Lucida Sans Unicode"/>
          <w:sz w:val="24"/>
          <w:szCs w:val="24"/>
          <w:lang w:val="en-GB" w:eastAsia="it-IT"/>
        </w:rPr>
        <w:t>p</w:t>
      </w:r>
      <w:r w:rsidR="00083E70" w:rsidRPr="00083E70">
        <w:rPr>
          <w:rFonts w:cs="Lucida Sans Unicode"/>
          <w:sz w:val="24"/>
          <w:szCs w:val="24"/>
          <w:lang w:val="en-GB" w:eastAsia="it-IT"/>
        </w:rPr>
        <w:t>ropedeuticities</w:t>
      </w:r>
      <w:proofErr w:type="spellEnd"/>
      <w:r w:rsidR="00083E70" w:rsidRPr="00083E70">
        <w:rPr>
          <w:rFonts w:cs="Lucida Sans Unicode"/>
          <w:sz w:val="24"/>
          <w:szCs w:val="24"/>
          <w:lang w:val="en-GB" w:eastAsia="it-IT"/>
        </w:rPr>
        <w:t xml:space="preserve"> </w:t>
      </w:r>
      <w:r w:rsidRPr="00281934">
        <w:rPr>
          <w:rFonts w:cs="Lucida Sans Unicode"/>
          <w:sz w:val="24"/>
          <w:szCs w:val="24"/>
          <w:lang w:val="en-GB" w:eastAsia="it-IT"/>
        </w:rPr>
        <w:t>(necessary to sit a particular examination) can be found at the end of Annex 1 and in the</w:t>
      </w:r>
      <w:r w:rsidR="00BF4A05">
        <w:rPr>
          <w:rFonts w:cs="Lucida Sans Unicode"/>
          <w:sz w:val="24"/>
          <w:szCs w:val="24"/>
          <w:lang w:val="en-GB" w:eastAsia="it-IT"/>
        </w:rPr>
        <w:t xml:space="preserve"> teaching/activity course sheet</w:t>
      </w:r>
      <w:r w:rsidRPr="00281934">
        <w:rPr>
          <w:rFonts w:cs="Lucida Sans Unicode"/>
          <w:sz w:val="24"/>
          <w:szCs w:val="24"/>
          <w:lang w:val="en-GB" w:eastAsia="it-IT"/>
        </w:rPr>
        <w:t xml:space="preserve"> (Annex 2).</w:t>
      </w:r>
    </w:p>
    <w:p w14:paraId="038143FF" w14:textId="00070F2A" w:rsidR="005D3192" w:rsidRPr="00281934" w:rsidRDefault="00376E8A" w:rsidP="00376E8A">
      <w:pPr>
        <w:pStyle w:val="Paragrafoelenco"/>
        <w:spacing w:before="0" w:after="0" w:line="240" w:lineRule="auto"/>
        <w:ind w:left="284" w:hanging="284"/>
        <w:jc w:val="both"/>
        <w:rPr>
          <w:rFonts w:cs="Lucida Sans Unicode"/>
          <w:sz w:val="24"/>
          <w:szCs w:val="24"/>
          <w:lang w:val="en-GB" w:eastAsia="it-IT"/>
        </w:rPr>
      </w:pPr>
      <w:r w:rsidRPr="00281934">
        <w:rPr>
          <w:rFonts w:cs="Lucida Sans Unicode"/>
          <w:sz w:val="24"/>
          <w:szCs w:val="24"/>
          <w:lang w:val="en-GB" w:eastAsia="it-IT"/>
        </w:rPr>
        <w:t xml:space="preserve">2. </w:t>
      </w:r>
      <w:r w:rsidR="00462404" w:rsidRPr="00281934">
        <w:rPr>
          <w:rFonts w:cs="Lucida Sans Unicode"/>
          <w:sz w:val="24"/>
          <w:szCs w:val="24"/>
          <w:lang w:val="en-GB" w:eastAsia="it-IT"/>
        </w:rPr>
        <w:t xml:space="preserve">Any prior knowledge deemed necessary is indicated in the individual Teaching Schedule published on the </w:t>
      </w:r>
      <w:r w:rsidR="00CF6350">
        <w:rPr>
          <w:rFonts w:cs="Lucida Sans Unicode"/>
          <w:sz w:val="24"/>
          <w:szCs w:val="24"/>
          <w:lang w:val="en-GB" w:eastAsia="it-IT"/>
        </w:rPr>
        <w:t>course</w:t>
      </w:r>
      <w:r w:rsidR="00462404" w:rsidRPr="00281934">
        <w:rPr>
          <w:rFonts w:cs="Lucida Sans Unicode"/>
          <w:sz w:val="24"/>
          <w:szCs w:val="24"/>
          <w:lang w:val="en-GB" w:eastAsia="it-IT"/>
        </w:rPr>
        <w:t xml:space="preserve"> webpage and on the</w:t>
      </w:r>
      <w:r w:rsidR="005112DC" w:rsidRPr="00281934">
        <w:rPr>
          <w:rFonts w:cs="Lucida Sans Unicode"/>
          <w:sz w:val="24"/>
          <w:szCs w:val="24"/>
          <w:lang w:val="en-GB" w:eastAsia="it-IT"/>
        </w:rPr>
        <w:t xml:space="preserve"> </w:t>
      </w:r>
      <w:r w:rsidR="00CF6350">
        <w:rPr>
          <w:rFonts w:cs="Lucida Sans Unicode"/>
          <w:sz w:val="24"/>
          <w:szCs w:val="24"/>
          <w:lang w:val="en-GB" w:eastAsia="it-IT"/>
        </w:rPr>
        <w:t xml:space="preserve">teacher’s </w:t>
      </w:r>
      <w:proofErr w:type="spellStart"/>
      <w:r w:rsidR="00462404" w:rsidRPr="00281934">
        <w:rPr>
          <w:rFonts w:cs="Lucida Sans Unicode"/>
          <w:sz w:val="24"/>
          <w:szCs w:val="24"/>
          <w:lang w:val="en-GB" w:eastAsia="it-IT"/>
        </w:rPr>
        <w:t>UniNA</w:t>
      </w:r>
      <w:proofErr w:type="spellEnd"/>
      <w:r w:rsidR="00462404" w:rsidRPr="00281934">
        <w:rPr>
          <w:rFonts w:cs="Lucida Sans Unicode"/>
          <w:sz w:val="24"/>
          <w:szCs w:val="24"/>
          <w:lang w:val="en-GB" w:eastAsia="it-IT"/>
        </w:rPr>
        <w:t xml:space="preserve"> website.</w:t>
      </w:r>
    </w:p>
    <w:p w14:paraId="2D7DAA54" w14:textId="77777777" w:rsidR="00462404" w:rsidRPr="00E47270" w:rsidRDefault="00462404" w:rsidP="00462404">
      <w:pPr>
        <w:pStyle w:val="Paragrafoelenco"/>
        <w:spacing w:before="0" w:after="0" w:line="240" w:lineRule="auto"/>
        <w:ind w:left="284"/>
        <w:jc w:val="both"/>
        <w:rPr>
          <w:rFonts w:cs="Lucida Sans Unicode"/>
          <w:sz w:val="28"/>
          <w:szCs w:val="28"/>
          <w:highlight w:val="yellow"/>
          <w:lang w:val="en-GB" w:eastAsia="it-IT"/>
        </w:rPr>
      </w:pPr>
    </w:p>
    <w:p w14:paraId="087D29DC" w14:textId="27F01233" w:rsidR="00C77ED1" w:rsidRPr="00281934" w:rsidRDefault="00C77ED1" w:rsidP="00C77ED1">
      <w:pPr>
        <w:keepNext/>
        <w:keepLines/>
        <w:spacing w:before="0" w:after="0" w:line="240" w:lineRule="auto"/>
        <w:jc w:val="center"/>
        <w:outlineLvl w:val="1"/>
        <w:rPr>
          <w:rFonts w:eastAsiaTheme="minorHAnsi" w:cs="Lucida Sans Unicode"/>
          <w:b/>
          <w:color w:val="365F91" w:themeColor="accent1" w:themeShade="BF"/>
          <w:sz w:val="28"/>
          <w:szCs w:val="28"/>
          <w:lang w:val="en-GB" w:eastAsia="it-IT"/>
        </w:rPr>
      </w:pPr>
      <w:bookmarkStart w:id="20" w:name="_Toc81581489"/>
      <w:r w:rsidRPr="00281934">
        <w:rPr>
          <w:rFonts w:eastAsiaTheme="minorHAnsi" w:cs="Lucida Sans Unicode"/>
          <w:b/>
          <w:color w:val="365F91" w:themeColor="accent1" w:themeShade="BF"/>
          <w:sz w:val="28"/>
          <w:szCs w:val="28"/>
          <w:lang w:val="en-GB" w:eastAsia="it-IT"/>
        </w:rPr>
        <w:t>Art. 12</w:t>
      </w:r>
      <w:bookmarkEnd w:id="20"/>
    </w:p>
    <w:p w14:paraId="405A51F4" w14:textId="18A51087" w:rsidR="00B92E47" w:rsidRPr="00361FDC" w:rsidRDefault="003C1CEB" w:rsidP="00C77ED1">
      <w:pPr>
        <w:keepNext/>
        <w:keepLines/>
        <w:spacing w:before="0" w:after="0" w:line="240" w:lineRule="auto"/>
        <w:jc w:val="center"/>
        <w:outlineLvl w:val="1"/>
        <w:rPr>
          <w:rFonts w:eastAsiaTheme="minorHAnsi" w:cs="Lucida Sans Unicode"/>
          <w:b/>
          <w:color w:val="548DD4" w:themeColor="text2" w:themeTint="99"/>
          <w:sz w:val="28"/>
          <w:szCs w:val="28"/>
          <w:lang w:val="en-GB" w:eastAsia="it-IT"/>
        </w:rPr>
      </w:pPr>
      <w:r w:rsidRPr="00361FDC">
        <w:rPr>
          <w:rFonts w:eastAsiaTheme="minorHAnsi" w:cs="Lucida Sans Unicode"/>
          <w:b/>
          <w:color w:val="365F91" w:themeColor="accent1" w:themeShade="BF"/>
          <w:sz w:val="28"/>
          <w:szCs w:val="28"/>
          <w:lang w:val="en-GB" w:eastAsia="it-IT"/>
        </w:rPr>
        <w:t>Degree Program</w:t>
      </w:r>
      <w:r w:rsidR="00462404" w:rsidRPr="00361FDC">
        <w:rPr>
          <w:rFonts w:eastAsiaTheme="minorHAnsi" w:cs="Lucida Sans Unicode"/>
          <w:b/>
          <w:color w:val="365F91" w:themeColor="accent1" w:themeShade="BF"/>
          <w:sz w:val="28"/>
          <w:szCs w:val="28"/>
          <w:lang w:val="en-GB" w:eastAsia="it-IT"/>
        </w:rPr>
        <w:t xml:space="preserve"> Calendar</w:t>
      </w:r>
    </w:p>
    <w:p w14:paraId="2A69ACA8" w14:textId="5D320125" w:rsidR="00A7749D" w:rsidRPr="00361FDC" w:rsidRDefault="004D1984" w:rsidP="006C3AE3">
      <w:pPr>
        <w:spacing w:before="0" w:after="0" w:line="240" w:lineRule="auto"/>
        <w:jc w:val="both"/>
        <w:rPr>
          <w:rFonts w:cs="Lucida Sans Unicode"/>
          <w:sz w:val="24"/>
          <w:szCs w:val="24"/>
          <w:lang w:val="en-GB" w:eastAsia="it-IT"/>
        </w:rPr>
      </w:pPr>
      <w:r w:rsidRPr="00361FDC">
        <w:rPr>
          <w:rFonts w:cs="Lucida Sans Unicode"/>
          <w:sz w:val="24"/>
          <w:szCs w:val="24"/>
          <w:lang w:val="en-GB" w:eastAsia="it-IT"/>
        </w:rPr>
        <w:t xml:space="preserve">The </w:t>
      </w:r>
      <w:r w:rsidR="003C1CEB" w:rsidRPr="00361FDC">
        <w:rPr>
          <w:rFonts w:cs="Lucida Sans Unicode"/>
          <w:sz w:val="24"/>
          <w:szCs w:val="24"/>
          <w:lang w:val="en-GB" w:eastAsia="it-IT"/>
        </w:rPr>
        <w:t>Degree Program</w:t>
      </w:r>
      <w:r w:rsidRPr="00361FDC">
        <w:rPr>
          <w:rFonts w:cs="Lucida Sans Unicode"/>
          <w:sz w:val="24"/>
          <w:szCs w:val="24"/>
          <w:lang w:val="en-GB" w:eastAsia="it-IT"/>
        </w:rPr>
        <w:t xml:space="preserve"> calendar </w:t>
      </w:r>
      <w:r w:rsidR="006F2088" w:rsidRPr="00361FDC">
        <w:rPr>
          <w:rFonts w:cs="Lucida Sans Unicode"/>
          <w:sz w:val="24"/>
          <w:szCs w:val="24"/>
          <w:lang w:val="en-GB" w:eastAsia="it-IT"/>
        </w:rPr>
        <w:t xml:space="preserve">can be found </w:t>
      </w:r>
      <w:r w:rsidRPr="00361FDC">
        <w:rPr>
          <w:rFonts w:cs="Lucida Sans Unicode"/>
          <w:sz w:val="24"/>
          <w:szCs w:val="24"/>
          <w:lang w:val="en-GB" w:eastAsia="it-IT"/>
        </w:rPr>
        <w:t xml:space="preserve">on the </w:t>
      </w:r>
      <w:r w:rsidR="00CB15D7" w:rsidRPr="00361FDC">
        <w:rPr>
          <w:rFonts w:cs="Lucida Sans Unicode"/>
          <w:sz w:val="24"/>
          <w:szCs w:val="24"/>
          <w:lang w:val="en-GB" w:eastAsia="it-IT"/>
        </w:rPr>
        <w:t>D</w:t>
      </w:r>
      <w:r w:rsidRPr="00361FDC">
        <w:rPr>
          <w:rFonts w:cs="Lucida Sans Unicode"/>
          <w:sz w:val="24"/>
          <w:szCs w:val="24"/>
          <w:lang w:val="en-GB" w:eastAsia="it-IT"/>
        </w:rPr>
        <w:t xml:space="preserve">epartment's website </w:t>
      </w:r>
      <w:r w:rsidR="0021536B" w:rsidRPr="00361FDC">
        <w:rPr>
          <w:rFonts w:cs="Lucida Sans Unicode"/>
          <w:sz w:val="24"/>
          <w:szCs w:val="24"/>
          <w:lang w:val="en-GB" w:eastAsia="it-IT"/>
        </w:rPr>
        <w:t xml:space="preserve">well </w:t>
      </w:r>
      <w:r w:rsidR="00BE6919">
        <w:rPr>
          <w:rFonts w:cs="Lucida Sans Unicode"/>
          <w:sz w:val="24"/>
          <w:szCs w:val="24"/>
          <w:lang w:val="en-GB" w:eastAsia="it-IT"/>
        </w:rPr>
        <w:t>before</w:t>
      </w:r>
      <w:r w:rsidR="0021536B" w:rsidRPr="00361FDC">
        <w:rPr>
          <w:rFonts w:cs="Lucida Sans Unicode"/>
          <w:sz w:val="24"/>
          <w:szCs w:val="24"/>
          <w:lang w:val="en-GB" w:eastAsia="it-IT"/>
        </w:rPr>
        <w:t xml:space="preserve"> the start of the activities (Art. 21, </w:t>
      </w:r>
      <w:r w:rsidR="00960B97">
        <w:rPr>
          <w:rFonts w:cs="Lucida Sans Unicode"/>
          <w:sz w:val="24"/>
          <w:szCs w:val="24"/>
          <w:lang w:val="en-GB" w:eastAsia="it-IT"/>
        </w:rPr>
        <w:t>par.</w:t>
      </w:r>
      <w:r w:rsidR="0021536B" w:rsidRPr="00361FDC">
        <w:rPr>
          <w:rFonts w:cs="Lucida Sans Unicode"/>
          <w:sz w:val="24"/>
          <w:szCs w:val="24"/>
          <w:lang w:val="en-GB" w:eastAsia="it-IT"/>
        </w:rPr>
        <w:t xml:space="preserve"> 5 of the RDA).</w:t>
      </w:r>
    </w:p>
    <w:p w14:paraId="4D5C2178" w14:textId="77777777" w:rsidR="00E35F8F" w:rsidRPr="00361FDC" w:rsidRDefault="00E35F8F" w:rsidP="00552B8C">
      <w:pPr>
        <w:keepNext/>
        <w:keepLines/>
        <w:spacing w:before="0" w:after="0" w:line="240" w:lineRule="auto"/>
        <w:jc w:val="center"/>
        <w:outlineLvl w:val="1"/>
        <w:rPr>
          <w:rFonts w:eastAsiaTheme="minorHAnsi" w:cs="Lucida Sans Unicode"/>
          <w:b/>
          <w:strike/>
          <w:color w:val="000099"/>
          <w:sz w:val="28"/>
          <w:szCs w:val="28"/>
          <w:lang w:val="en-GB" w:eastAsia="it-IT"/>
        </w:rPr>
      </w:pPr>
      <w:bookmarkStart w:id="21" w:name="_Toc81581491"/>
    </w:p>
    <w:p w14:paraId="2A41CFA1" w14:textId="77777777" w:rsidR="008131FC" w:rsidRPr="00361FDC" w:rsidRDefault="008131FC" w:rsidP="008131FC">
      <w:pPr>
        <w:keepNext/>
        <w:keepLines/>
        <w:spacing w:before="0" w:after="0" w:line="240" w:lineRule="auto"/>
        <w:jc w:val="center"/>
        <w:outlineLvl w:val="1"/>
        <w:rPr>
          <w:rFonts w:eastAsiaTheme="minorHAnsi" w:cs="Lucida Sans Unicode"/>
          <w:b/>
          <w:color w:val="365F91" w:themeColor="accent1" w:themeShade="BF"/>
          <w:sz w:val="28"/>
          <w:szCs w:val="28"/>
          <w:lang w:val="en-GB" w:eastAsia="it-IT"/>
        </w:rPr>
      </w:pPr>
      <w:bookmarkStart w:id="22" w:name="_Toc81581492"/>
      <w:bookmarkEnd w:id="21"/>
      <w:r w:rsidRPr="00361FDC">
        <w:rPr>
          <w:rFonts w:eastAsiaTheme="minorHAnsi" w:cs="Lucida Sans Unicode"/>
          <w:b/>
          <w:color w:val="365F91" w:themeColor="accent1" w:themeShade="BF"/>
          <w:sz w:val="28"/>
          <w:szCs w:val="28"/>
          <w:lang w:val="en-GB" w:eastAsia="it-IT"/>
        </w:rPr>
        <w:t>Art. 13</w:t>
      </w:r>
    </w:p>
    <w:p w14:paraId="10026625" w14:textId="3443D7E4" w:rsidR="00552B8C" w:rsidRPr="00361FDC" w:rsidRDefault="0037009D" w:rsidP="004C5EEB">
      <w:pPr>
        <w:keepNext/>
        <w:keepLines/>
        <w:spacing w:before="0" w:after="0" w:line="240" w:lineRule="auto"/>
        <w:jc w:val="both"/>
        <w:outlineLvl w:val="1"/>
        <w:rPr>
          <w:rFonts w:eastAsiaTheme="minorHAnsi" w:cs="Lucida Sans Unicode"/>
          <w:b/>
          <w:sz w:val="28"/>
          <w:szCs w:val="28"/>
          <w:lang w:val="en-GB" w:eastAsia="it-IT"/>
        </w:rPr>
      </w:pPr>
      <w:r>
        <w:rPr>
          <w:rFonts w:eastAsiaTheme="minorHAnsi" w:cs="Lucida Sans Unicode"/>
          <w:b/>
          <w:color w:val="365F91" w:themeColor="accent1" w:themeShade="BF"/>
          <w:sz w:val="28"/>
          <w:szCs w:val="28"/>
          <w:lang w:val="en-GB" w:eastAsia="it-IT"/>
        </w:rPr>
        <w:t>Criteria</w:t>
      </w:r>
      <w:r w:rsidR="00C31D4A" w:rsidRPr="00361FDC">
        <w:rPr>
          <w:rFonts w:eastAsiaTheme="minorHAnsi" w:cs="Lucida Sans Unicode"/>
          <w:b/>
          <w:color w:val="365F91" w:themeColor="accent1" w:themeShade="BF"/>
          <w:sz w:val="28"/>
          <w:szCs w:val="28"/>
          <w:lang w:val="en-GB" w:eastAsia="it-IT"/>
        </w:rPr>
        <w:t xml:space="preserve"> for </w:t>
      </w:r>
      <w:r w:rsidR="000A0146" w:rsidRPr="00361FDC">
        <w:rPr>
          <w:rFonts w:eastAsiaTheme="minorHAnsi" w:cs="Lucida Sans Unicode"/>
          <w:b/>
          <w:color w:val="365F91" w:themeColor="accent1" w:themeShade="BF"/>
          <w:sz w:val="28"/>
          <w:szCs w:val="28"/>
          <w:lang w:val="en-GB" w:eastAsia="it-IT"/>
        </w:rPr>
        <w:t xml:space="preserve">the recognition of credits earned in other </w:t>
      </w:r>
      <w:r w:rsidR="003C1CEB" w:rsidRPr="00361FDC">
        <w:rPr>
          <w:rFonts w:eastAsiaTheme="minorHAnsi" w:cs="Lucida Sans Unicode"/>
          <w:b/>
          <w:color w:val="365F91" w:themeColor="accent1" w:themeShade="BF"/>
          <w:sz w:val="28"/>
          <w:szCs w:val="28"/>
          <w:lang w:val="en-GB" w:eastAsia="it-IT"/>
        </w:rPr>
        <w:t xml:space="preserve">Degree Programs </w:t>
      </w:r>
      <w:r w:rsidR="000A0146" w:rsidRPr="00361FDC">
        <w:rPr>
          <w:rFonts w:eastAsiaTheme="minorHAnsi" w:cs="Lucida Sans Unicode"/>
          <w:b/>
          <w:color w:val="365F91" w:themeColor="accent1" w:themeShade="BF"/>
          <w:sz w:val="28"/>
          <w:szCs w:val="28"/>
          <w:lang w:val="en-GB" w:eastAsia="it-IT"/>
        </w:rPr>
        <w:t xml:space="preserve">in the same </w:t>
      </w:r>
      <w:r w:rsidR="00CB15D7" w:rsidRPr="00361FDC">
        <w:rPr>
          <w:rFonts w:eastAsiaTheme="minorHAnsi" w:cs="Lucida Sans Unicode"/>
          <w:b/>
          <w:color w:val="365F91" w:themeColor="accent1" w:themeShade="BF"/>
          <w:sz w:val="28"/>
          <w:szCs w:val="28"/>
          <w:lang w:val="en-GB" w:eastAsia="it-IT"/>
        </w:rPr>
        <w:t>C</w:t>
      </w:r>
      <w:r w:rsidR="000A0146" w:rsidRPr="00361FDC">
        <w:rPr>
          <w:rFonts w:eastAsiaTheme="minorHAnsi" w:cs="Lucida Sans Unicode"/>
          <w:b/>
          <w:color w:val="365F91" w:themeColor="accent1" w:themeShade="BF"/>
          <w:sz w:val="28"/>
          <w:szCs w:val="28"/>
          <w:lang w:val="en-GB" w:eastAsia="it-IT"/>
        </w:rPr>
        <w:t>lass</w:t>
      </w:r>
      <w:r w:rsidR="00552B8C" w:rsidRPr="00361FDC">
        <w:rPr>
          <w:rStyle w:val="Rimandonotaapidipagina"/>
          <w:rFonts w:eastAsiaTheme="minorHAnsi" w:cs="Lucida Sans Unicode"/>
          <w:b/>
          <w:color w:val="365F91" w:themeColor="accent1" w:themeShade="BF"/>
          <w:sz w:val="28"/>
          <w:szCs w:val="28"/>
          <w:lang w:val="en-GB" w:eastAsia="it-IT"/>
        </w:rPr>
        <w:footnoteReference w:id="18"/>
      </w:r>
      <w:bookmarkEnd w:id="22"/>
    </w:p>
    <w:p w14:paraId="5A0B3F2E" w14:textId="282D987D" w:rsidR="006C3AE3" w:rsidRPr="001C755D" w:rsidRDefault="00A17BDF" w:rsidP="00376E8A">
      <w:pPr>
        <w:spacing w:before="0" w:after="0" w:line="240" w:lineRule="auto"/>
        <w:jc w:val="both"/>
        <w:rPr>
          <w:sz w:val="24"/>
          <w:szCs w:val="24"/>
          <w:lang w:val="en-US"/>
        </w:rPr>
      </w:pPr>
      <w:r w:rsidRPr="00361FDC">
        <w:rPr>
          <w:sz w:val="24"/>
          <w:szCs w:val="24"/>
          <w:lang w:val="en-US"/>
        </w:rPr>
        <w:t xml:space="preserve">For students coming from </w:t>
      </w:r>
      <w:r w:rsidR="003C1CEB" w:rsidRPr="00361FDC">
        <w:rPr>
          <w:sz w:val="24"/>
          <w:szCs w:val="24"/>
          <w:lang w:val="en-US"/>
        </w:rPr>
        <w:t>Degree</w:t>
      </w:r>
      <w:r w:rsidRPr="00361FDC">
        <w:rPr>
          <w:sz w:val="24"/>
          <w:szCs w:val="24"/>
          <w:lang w:val="en-US"/>
        </w:rPr>
        <w:t xml:space="preserve"> </w:t>
      </w:r>
      <w:r w:rsidR="003C1CEB" w:rsidRPr="00361FDC">
        <w:rPr>
          <w:sz w:val="24"/>
          <w:szCs w:val="24"/>
          <w:lang w:val="en-US"/>
        </w:rPr>
        <w:t>P</w:t>
      </w:r>
      <w:r w:rsidRPr="00361FDC">
        <w:rPr>
          <w:sz w:val="24"/>
          <w:szCs w:val="24"/>
          <w:lang w:val="en-US"/>
        </w:rPr>
        <w:t>rograms of the same</w:t>
      </w:r>
      <w:r w:rsidRPr="00FE192D">
        <w:rPr>
          <w:sz w:val="24"/>
          <w:szCs w:val="24"/>
          <w:lang w:val="en-US"/>
        </w:rPr>
        <w:t xml:space="preserve"> </w:t>
      </w:r>
      <w:r w:rsidR="00404340">
        <w:rPr>
          <w:sz w:val="24"/>
          <w:szCs w:val="24"/>
          <w:lang w:val="en-US"/>
        </w:rPr>
        <w:t>C</w:t>
      </w:r>
      <w:r w:rsidRPr="00FE192D">
        <w:rPr>
          <w:sz w:val="24"/>
          <w:szCs w:val="24"/>
          <w:lang w:val="en-US"/>
        </w:rPr>
        <w:t xml:space="preserve">lass, the Didactic Coordination Commission ensures the </w:t>
      </w:r>
      <w:r>
        <w:rPr>
          <w:sz w:val="24"/>
          <w:szCs w:val="24"/>
          <w:lang w:val="en-US"/>
        </w:rPr>
        <w:t xml:space="preserve">full </w:t>
      </w:r>
      <w:r w:rsidRPr="00FE192D">
        <w:rPr>
          <w:sz w:val="24"/>
          <w:szCs w:val="24"/>
          <w:lang w:val="en-US"/>
        </w:rPr>
        <w:t xml:space="preserve">recognition of </w:t>
      </w:r>
      <w:r w:rsidR="00361FDC">
        <w:rPr>
          <w:sz w:val="24"/>
          <w:szCs w:val="24"/>
          <w:lang w:val="en-GB"/>
        </w:rPr>
        <w:t>CFU</w:t>
      </w:r>
      <w:r w:rsidRPr="00FE192D">
        <w:rPr>
          <w:sz w:val="24"/>
          <w:szCs w:val="24"/>
          <w:lang w:val="en-US"/>
        </w:rPr>
        <w:t xml:space="preserve">, </w:t>
      </w:r>
      <w:r w:rsidRPr="00503FA2">
        <w:rPr>
          <w:sz w:val="24"/>
          <w:szCs w:val="24"/>
          <w:lang w:val="en-GB"/>
        </w:rPr>
        <w:t xml:space="preserve">when associated with activities that are culturally compatible with the training </w:t>
      </w:r>
      <w:r w:rsidR="001C755D" w:rsidRPr="001C755D">
        <w:rPr>
          <w:sz w:val="24"/>
          <w:szCs w:val="24"/>
          <w:lang w:val="en-GB"/>
        </w:rPr>
        <w:t xml:space="preserve">Degree </w:t>
      </w:r>
      <w:r w:rsidR="00606B4E" w:rsidRPr="001C755D">
        <w:rPr>
          <w:sz w:val="24"/>
          <w:szCs w:val="24"/>
          <w:lang w:val="en-GB"/>
        </w:rPr>
        <w:t>Program</w:t>
      </w:r>
      <w:r w:rsidRPr="001C755D">
        <w:rPr>
          <w:sz w:val="24"/>
          <w:szCs w:val="24"/>
          <w:lang w:val="en-US"/>
        </w:rPr>
        <w:t xml:space="preserve">, acquired by the student at the originating </w:t>
      </w:r>
      <w:r w:rsidR="003C1CEB" w:rsidRPr="001C755D">
        <w:rPr>
          <w:sz w:val="24"/>
          <w:szCs w:val="24"/>
          <w:lang w:val="en-US"/>
        </w:rPr>
        <w:t>Degree Program</w:t>
      </w:r>
      <w:r w:rsidRPr="001C755D">
        <w:rPr>
          <w:sz w:val="24"/>
          <w:szCs w:val="24"/>
          <w:lang w:val="en-US"/>
        </w:rPr>
        <w:t>, according to the criteria outlined in Article 14 below.</w:t>
      </w:r>
      <w:r w:rsidR="008131FC" w:rsidRPr="001C755D">
        <w:rPr>
          <w:sz w:val="24"/>
          <w:szCs w:val="24"/>
          <w:lang w:val="en-GB"/>
        </w:rPr>
        <w:t xml:space="preserve"> Failure to recognise credits must be adequately justified. </w:t>
      </w:r>
      <w:r w:rsidR="00BE6919">
        <w:rPr>
          <w:sz w:val="24"/>
          <w:szCs w:val="24"/>
          <w:lang w:val="en-GB"/>
        </w:rPr>
        <w:t>It</w:t>
      </w:r>
      <w:r w:rsidR="008131FC" w:rsidRPr="001C755D">
        <w:rPr>
          <w:sz w:val="24"/>
          <w:szCs w:val="24"/>
          <w:lang w:val="en-GB"/>
        </w:rPr>
        <w:t xml:space="preserve"> is without prejudice to the fact that the number of credits relating to the same scientific-disciplinary sector directly recognised </w:t>
      </w:r>
      <w:r w:rsidR="006F2088" w:rsidRPr="001C755D">
        <w:rPr>
          <w:sz w:val="24"/>
          <w:szCs w:val="24"/>
          <w:lang w:val="en-GB"/>
        </w:rPr>
        <w:t>by</w:t>
      </w:r>
      <w:r w:rsidR="008131FC" w:rsidRPr="001C755D">
        <w:rPr>
          <w:sz w:val="24"/>
          <w:szCs w:val="24"/>
          <w:lang w:val="en-GB"/>
        </w:rPr>
        <w:t xml:space="preserve"> the student may not be less than 50% of those </w:t>
      </w:r>
      <w:r w:rsidR="006F2088" w:rsidRPr="001C755D">
        <w:rPr>
          <w:sz w:val="24"/>
          <w:szCs w:val="24"/>
          <w:lang w:val="en-GB"/>
        </w:rPr>
        <w:t>previously</w:t>
      </w:r>
      <w:r w:rsidR="008131FC" w:rsidRPr="001C755D">
        <w:rPr>
          <w:sz w:val="24"/>
          <w:szCs w:val="24"/>
          <w:lang w:val="en-GB"/>
        </w:rPr>
        <w:t xml:space="preserve"> achieved.</w:t>
      </w:r>
      <w:r w:rsidR="0021536B" w:rsidRPr="001C755D">
        <w:rPr>
          <w:sz w:val="24"/>
          <w:szCs w:val="24"/>
          <w:lang w:val="en-GB"/>
        </w:rPr>
        <w:t xml:space="preserve"> </w:t>
      </w:r>
      <w:r w:rsidR="0021536B" w:rsidRPr="001C755D">
        <w:rPr>
          <w:color w:val="4F81BD" w:themeColor="accent1"/>
          <w:sz w:val="24"/>
          <w:szCs w:val="24"/>
          <w:lang w:val="en-GB"/>
        </w:rPr>
        <w:t>[</w:t>
      </w:r>
      <w:r w:rsidR="0021536B" w:rsidRPr="001C755D">
        <w:rPr>
          <w:color w:val="4F81BD" w:themeColor="accent1"/>
          <w:lang w:val="en-US"/>
        </w:rPr>
        <w:t xml:space="preserve">If provided for by the Ministerial Decree defining the Degree Class of the </w:t>
      </w:r>
      <w:r w:rsidR="003C1CEB" w:rsidRPr="001C755D">
        <w:rPr>
          <w:color w:val="4F81BD" w:themeColor="accent1"/>
          <w:lang w:val="en-US"/>
        </w:rPr>
        <w:t>Degree</w:t>
      </w:r>
      <w:r w:rsidR="0021536B" w:rsidRPr="001C755D">
        <w:rPr>
          <w:color w:val="4F81BD" w:themeColor="accent1"/>
          <w:lang w:val="en-US"/>
        </w:rPr>
        <w:t xml:space="preserve"> Program, add "This percentage limit does not apply to students coming from distance </w:t>
      </w:r>
      <w:r w:rsidR="00175A1D">
        <w:rPr>
          <w:color w:val="4F81BD" w:themeColor="accent1"/>
          <w:lang w:val="en-US"/>
        </w:rPr>
        <w:t>teaching</w:t>
      </w:r>
      <w:r w:rsidR="0021536B" w:rsidRPr="001C755D">
        <w:rPr>
          <w:color w:val="4F81BD" w:themeColor="accent1"/>
          <w:lang w:val="en-US"/>
        </w:rPr>
        <w:t xml:space="preserve"> universities."]</w:t>
      </w:r>
    </w:p>
    <w:p w14:paraId="34808D0C" w14:textId="77777777" w:rsidR="008131FC" w:rsidRPr="001C755D" w:rsidRDefault="008131FC" w:rsidP="00552B8C">
      <w:pPr>
        <w:spacing w:before="0" w:after="0" w:line="240" w:lineRule="auto"/>
        <w:rPr>
          <w:rFonts w:cs="Lucida Sans Unicode"/>
          <w:iCs/>
          <w:color w:val="FF0000"/>
          <w:sz w:val="28"/>
          <w:szCs w:val="28"/>
          <w:lang w:val="en-GB"/>
        </w:rPr>
      </w:pPr>
    </w:p>
    <w:p w14:paraId="704D739B" w14:textId="77777777" w:rsidR="00625CD4" w:rsidRPr="001C755D" w:rsidRDefault="00625CD4" w:rsidP="004C5EEB">
      <w:pPr>
        <w:keepNext/>
        <w:keepLines/>
        <w:spacing w:before="0" w:after="0" w:line="240" w:lineRule="auto"/>
        <w:jc w:val="center"/>
        <w:outlineLvl w:val="1"/>
        <w:rPr>
          <w:rFonts w:eastAsiaTheme="minorHAnsi" w:cs="Lucida Sans Unicode"/>
          <w:b/>
          <w:color w:val="365F91" w:themeColor="accent1" w:themeShade="BF"/>
          <w:sz w:val="28"/>
          <w:szCs w:val="28"/>
          <w:lang w:val="en-GB" w:eastAsia="it-IT"/>
        </w:rPr>
      </w:pPr>
      <w:r w:rsidRPr="001C755D">
        <w:rPr>
          <w:rFonts w:eastAsiaTheme="minorHAnsi" w:cs="Lucida Sans Unicode"/>
          <w:b/>
          <w:color w:val="365F91" w:themeColor="accent1" w:themeShade="BF"/>
          <w:sz w:val="28"/>
          <w:szCs w:val="28"/>
          <w:lang w:val="en-GB" w:eastAsia="it-IT"/>
        </w:rPr>
        <w:lastRenderedPageBreak/>
        <w:t>Article 14</w:t>
      </w:r>
    </w:p>
    <w:p w14:paraId="4ECC2038" w14:textId="5C0C3216" w:rsidR="00552B8C" w:rsidRPr="00281934" w:rsidRDefault="00565166" w:rsidP="004C5EEB">
      <w:pPr>
        <w:keepNext/>
        <w:keepLines/>
        <w:spacing w:before="0" w:after="0" w:line="240" w:lineRule="auto"/>
        <w:jc w:val="both"/>
        <w:outlineLvl w:val="1"/>
        <w:rPr>
          <w:rFonts w:eastAsiaTheme="minorHAnsi" w:cs="Lucida Sans Unicode"/>
          <w:b/>
          <w:sz w:val="28"/>
          <w:szCs w:val="28"/>
          <w:lang w:val="en-GB" w:eastAsia="it-IT"/>
        </w:rPr>
      </w:pPr>
      <w:r>
        <w:rPr>
          <w:rFonts w:eastAsiaTheme="minorHAnsi" w:cs="Lucida Sans Unicode"/>
          <w:b/>
          <w:color w:val="365F91" w:themeColor="accent1" w:themeShade="BF"/>
          <w:sz w:val="28"/>
          <w:szCs w:val="28"/>
          <w:lang w:val="en-GB" w:eastAsia="it-IT"/>
        </w:rPr>
        <w:t>Criteria</w:t>
      </w:r>
      <w:r w:rsidR="000A0146" w:rsidRPr="001C755D">
        <w:rPr>
          <w:rFonts w:eastAsiaTheme="minorHAnsi" w:cs="Lucida Sans Unicode"/>
          <w:b/>
          <w:color w:val="365F91" w:themeColor="accent1" w:themeShade="BF"/>
          <w:sz w:val="28"/>
          <w:szCs w:val="28"/>
          <w:lang w:val="en-GB" w:eastAsia="it-IT"/>
        </w:rPr>
        <w:t xml:space="preserve"> for the recognition of credits acquired in </w:t>
      </w:r>
      <w:r w:rsidR="00C726C9" w:rsidRPr="001C755D">
        <w:rPr>
          <w:rFonts w:eastAsiaTheme="minorHAnsi" w:cs="Lucida Sans Unicode"/>
          <w:b/>
          <w:color w:val="365F91" w:themeColor="accent1" w:themeShade="BF"/>
          <w:sz w:val="28"/>
          <w:szCs w:val="28"/>
          <w:lang w:val="en-GB" w:eastAsia="it-IT"/>
        </w:rPr>
        <w:t xml:space="preserve">Degree </w:t>
      </w:r>
      <w:r w:rsidR="00606B4E" w:rsidRPr="001C755D">
        <w:rPr>
          <w:rFonts w:eastAsiaTheme="minorHAnsi" w:cs="Lucida Sans Unicode"/>
          <w:b/>
          <w:color w:val="365F91" w:themeColor="accent1" w:themeShade="BF"/>
          <w:sz w:val="28"/>
          <w:szCs w:val="28"/>
          <w:lang w:val="en-GB" w:eastAsia="it-IT"/>
        </w:rPr>
        <w:t>Program</w:t>
      </w:r>
      <w:r w:rsidR="000A0146" w:rsidRPr="001C755D">
        <w:rPr>
          <w:rFonts w:eastAsiaTheme="minorHAnsi" w:cs="Lucida Sans Unicode"/>
          <w:b/>
          <w:color w:val="365F91" w:themeColor="accent1" w:themeShade="BF"/>
          <w:sz w:val="28"/>
          <w:szCs w:val="28"/>
          <w:lang w:val="en-GB" w:eastAsia="it-IT"/>
        </w:rPr>
        <w:t xml:space="preserve">s of different classes, </w:t>
      </w:r>
      <w:r w:rsidR="002B289F" w:rsidRPr="001C755D">
        <w:rPr>
          <w:rFonts w:eastAsiaTheme="minorHAnsi" w:cs="Lucida Sans Unicode"/>
          <w:b/>
          <w:color w:val="365F91" w:themeColor="accent1" w:themeShade="BF"/>
          <w:sz w:val="28"/>
          <w:szCs w:val="28"/>
          <w:lang w:val="en-GB" w:eastAsia="it-IT"/>
        </w:rPr>
        <w:t xml:space="preserve">in university or university-level Degree </w:t>
      </w:r>
      <w:r w:rsidR="00606B4E" w:rsidRPr="001C755D">
        <w:rPr>
          <w:rFonts w:eastAsiaTheme="minorHAnsi" w:cs="Lucida Sans Unicode"/>
          <w:b/>
          <w:color w:val="365F91" w:themeColor="accent1" w:themeShade="BF"/>
          <w:sz w:val="28"/>
          <w:szCs w:val="28"/>
          <w:lang w:val="en-GB" w:eastAsia="it-IT"/>
        </w:rPr>
        <w:t>Program</w:t>
      </w:r>
      <w:r w:rsidR="002B289F" w:rsidRPr="001C755D">
        <w:rPr>
          <w:rFonts w:eastAsiaTheme="minorHAnsi" w:cs="Lucida Sans Unicode"/>
          <w:b/>
          <w:color w:val="365F91" w:themeColor="accent1" w:themeShade="BF"/>
          <w:sz w:val="28"/>
          <w:szCs w:val="28"/>
          <w:lang w:val="en-GB" w:eastAsia="it-IT"/>
        </w:rPr>
        <w:t xml:space="preserve">s, </w:t>
      </w:r>
      <w:r w:rsidR="000A0146" w:rsidRPr="001C755D">
        <w:rPr>
          <w:rFonts w:eastAsiaTheme="minorHAnsi" w:cs="Lucida Sans Unicode"/>
          <w:b/>
          <w:color w:val="365F91" w:themeColor="accent1" w:themeShade="BF"/>
          <w:sz w:val="28"/>
          <w:szCs w:val="28"/>
          <w:lang w:val="en-GB" w:eastAsia="it-IT"/>
        </w:rPr>
        <w:t xml:space="preserve">through single </w:t>
      </w:r>
      <w:r w:rsidR="00CF6350" w:rsidRPr="001C755D">
        <w:rPr>
          <w:rFonts w:eastAsiaTheme="minorHAnsi" w:cs="Lucida Sans Unicode"/>
          <w:b/>
          <w:color w:val="365F91" w:themeColor="accent1" w:themeShade="BF"/>
          <w:sz w:val="28"/>
          <w:szCs w:val="28"/>
          <w:lang w:val="en-GB" w:eastAsia="it-IT"/>
        </w:rPr>
        <w:t>courses</w:t>
      </w:r>
      <w:r w:rsidR="000A0146" w:rsidRPr="001C755D">
        <w:rPr>
          <w:rFonts w:eastAsiaTheme="minorHAnsi" w:cs="Lucida Sans Unicode"/>
          <w:b/>
          <w:color w:val="365F91" w:themeColor="accent1" w:themeShade="BF"/>
          <w:sz w:val="28"/>
          <w:szCs w:val="28"/>
          <w:lang w:val="en-GB" w:eastAsia="it-IT"/>
        </w:rPr>
        <w:t xml:space="preserve">, </w:t>
      </w:r>
      <w:r w:rsidR="003F3F71" w:rsidRPr="001C755D">
        <w:rPr>
          <w:rFonts w:eastAsiaTheme="minorHAnsi" w:cs="Lucida Sans Unicode"/>
          <w:b/>
          <w:color w:val="365F91" w:themeColor="accent1" w:themeShade="BF"/>
          <w:sz w:val="28"/>
          <w:szCs w:val="28"/>
          <w:lang w:val="en-GB" w:eastAsia="it-IT"/>
        </w:rPr>
        <w:t xml:space="preserve">at </w:t>
      </w:r>
      <w:r w:rsidR="000A0146" w:rsidRPr="001C755D">
        <w:rPr>
          <w:rFonts w:eastAsiaTheme="minorHAnsi" w:cs="Lucida Sans Unicode"/>
          <w:b/>
          <w:color w:val="365F91" w:themeColor="accent1" w:themeShade="BF"/>
          <w:sz w:val="28"/>
          <w:szCs w:val="28"/>
          <w:lang w:val="en-GB" w:eastAsia="it-IT"/>
        </w:rPr>
        <w:t xml:space="preserve">online </w:t>
      </w:r>
      <w:r w:rsidR="003F3F71" w:rsidRPr="001C755D">
        <w:rPr>
          <w:rFonts w:eastAsiaTheme="minorHAnsi" w:cs="Lucida Sans Unicode"/>
          <w:b/>
          <w:color w:val="365F91" w:themeColor="accent1" w:themeShade="BF"/>
          <w:sz w:val="28"/>
          <w:szCs w:val="28"/>
          <w:lang w:val="en-GB" w:eastAsia="it-IT"/>
        </w:rPr>
        <w:t>U</w:t>
      </w:r>
      <w:r w:rsidR="000A0146" w:rsidRPr="001C755D">
        <w:rPr>
          <w:rFonts w:eastAsiaTheme="minorHAnsi" w:cs="Lucida Sans Unicode"/>
          <w:b/>
          <w:color w:val="365F91" w:themeColor="accent1" w:themeShade="BF"/>
          <w:sz w:val="28"/>
          <w:szCs w:val="28"/>
          <w:lang w:val="en-GB" w:eastAsia="it-IT"/>
        </w:rPr>
        <w:t xml:space="preserve">niversities and in </w:t>
      </w:r>
      <w:r w:rsidR="00EF0E0E" w:rsidRPr="001C755D">
        <w:rPr>
          <w:rFonts w:eastAsiaTheme="minorHAnsi" w:cs="Lucida Sans Unicode"/>
          <w:b/>
          <w:color w:val="365F91" w:themeColor="accent1" w:themeShade="BF"/>
          <w:sz w:val="28"/>
          <w:szCs w:val="28"/>
          <w:lang w:val="en-GB" w:eastAsia="it-IT"/>
        </w:rPr>
        <w:t>i</w:t>
      </w:r>
      <w:r w:rsidR="000A0146" w:rsidRPr="001C755D">
        <w:rPr>
          <w:rFonts w:eastAsiaTheme="minorHAnsi" w:cs="Lucida Sans Unicode"/>
          <w:b/>
          <w:color w:val="365F91" w:themeColor="accent1" w:themeShade="BF"/>
          <w:sz w:val="28"/>
          <w:szCs w:val="28"/>
          <w:lang w:val="en-GB" w:eastAsia="it-IT"/>
        </w:rPr>
        <w:t xml:space="preserve">nternational </w:t>
      </w:r>
      <w:r w:rsidR="00C726C9" w:rsidRPr="001C755D">
        <w:rPr>
          <w:rFonts w:eastAsiaTheme="minorHAnsi" w:cs="Lucida Sans Unicode"/>
          <w:b/>
          <w:color w:val="365F91" w:themeColor="accent1" w:themeShade="BF"/>
          <w:sz w:val="28"/>
          <w:szCs w:val="28"/>
          <w:lang w:val="en-GB" w:eastAsia="it-IT"/>
        </w:rPr>
        <w:t xml:space="preserve">Degree </w:t>
      </w:r>
      <w:r w:rsidR="00606B4E" w:rsidRPr="001C755D">
        <w:rPr>
          <w:rFonts w:eastAsiaTheme="minorHAnsi" w:cs="Lucida Sans Unicode"/>
          <w:b/>
          <w:color w:val="365F91" w:themeColor="accent1" w:themeShade="BF"/>
          <w:sz w:val="28"/>
          <w:szCs w:val="28"/>
          <w:lang w:val="en-GB" w:eastAsia="it-IT"/>
        </w:rPr>
        <w:t>Program</w:t>
      </w:r>
      <w:r w:rsidR="000A0146" w:rsidRPr="001C755D">
        <w:rPr>
          <w:rFonts w:eastAsiaTheme="minorHAnsi" w:cs="Lucida Sans Unicode"/>
          <w:b/>
          <w:color w:val="365F91" w:themeColor="accent1" w:themeShade="BF"/>
          <w:sz w:val="28"/>
          <w:szCs w:val="28"/>
          <w:lang w:val="en-GB" w:eastAsia="it-IT"/>
        </w:rPr>
        <w:t>s</w:t>
      </w:r>
      <w:r w:rsidR="00646953" w:rsidRPr="001C755D">
        <w:rPr>
          <w:rStyle w:val="Rimandonotaapidipagina"/>
          <w:rFonts w:eastAsiaTheme="minorHAnsi" w:cs="Lucida Sans Unicode"/>
          <w:b/>
          <w:color w:val="365F91" w:themeColor="accent1" w:themeShade="BF"/>
          <w:sz w:val="28"/>
          <w:szCs w:val="28"/>
          <w:lang w:val="en-GB" w:eastAsia="it-IT"/>
        </w:rPr>
        <w:footnoteReference w:id="19"/>
      </w:r>
      <w:r w:rsidR="002B289F" w:rsidRPr="001C755D">
        <w:rPr>
          <w:rFonts w:eastAsiaTheme="minorHAnsi" w:cs="Lucida Sans Unicode"/>
          <w:b/>
          <w:color w:val="365F91" w:themeColor="accent1" w:themeShade="BF"/>
          <w:sz w:val="28"/>
          <w:szCs w:val="28"/>
          <w:lang w:val="en-GB" w:eastAsia="it-IT"/>
        </w:rPr>
        <w:t xml:space="preserve">; </w:t>
      </w:r>
      <w:r w:rsidR="002D470B">
        <w:rPr>
          <w:rFonts w:eastAsiaTheme="minorHAnsi" w:cs="Lucida Sans Unicode"/>
          <w:b/>
          <w:color w:val="365F91" w:themeColor="accent1" w:themeShade="BF"/>
          <w:sz w:val="28"/>
          <w:szCs w:val="28"/>
          <w:lang w:val="en-GB" w:eastAsia="it-IT"/>
        </w:rPr>
        <w:t>criteria</w:t>
      </w:r>
      <w:r w:rsidR="002B289F" w:rsidRPr="001C755D">
        <w:rPr>
          <w:rFonts w:eastAsiaTheme="minorHAnsi" w:cs="Lucida Sans Unicode"/>
          <w:b/>
          <w:color w:val="365F91" w:themeColor="accent1" w:themeShade="BF"/>
          <w:sz w:val="28"/>
          <w:szCs w:val="28"/>
          <w:lang w:val="en-GB" w:eastAsia="it-IT"/>
        </w:rPr>
        <w:t xml:space="preserve"> for</w:t>
      </w:r>
      <w:r w:rsidR="002B289F" w:rsidRPr="00281934">
        <w:rPr>
          <w:rFonts w:eastAsiaTheme="minorHAnsi" w:cs="Lucida Sans Unicode"/>
          <w:b/>
          <w:color w:val="365F91" w:themeColor="accent1" w:themeShade="BF"/>
          <w:sz w:val="28"/>
          <w:szCs w:val="28"/>
          <w:lang w:val="en-GB" w:eastAsia="it-IT"/>
        </w:rPr>
        <w:t xml:space="preserve"> the recognition of credits acquired in extra-curricular activities</w:t>
      </w:r>
    </w:p>
    <w:p w14:paraId="6BA43BFB" w14:textId="45D56685" w:rsidR="00625CD4" w:rsidRPr="00100B71" w:rsidRDefault="00625CD4" w:rsidP="00376E8A">
      <w:pPr>
        <w:spacing w:before="0" w:after="0" w:line="240" w:lineRule="auto"/>
        <w:ind w:left="284" w:hanging="284"/>
        <w:jc w:val="both"/>
        <w:rPr>
          <w:sz w:val="24"/>
          <w:szCs w:val="24"/>
          <w:lang w:val="en-GB"/>
        </w:rPr>
      </w:pPr>
      <w:r w:rsidRPr="00281934">
        <w:rPr>
          <w:sz w:val="24"/>
          <w:szCs w:val="24"/>
          <w:lang w:val="en-GB"/>
        </w:rPr>
        <w:t>1.</w:t>
      </w:r>
      <w:r w:rsidRPr="00281934">
        <w:rPr>
          <w:sz w:val="24"/>
          <w:szCs w:val="24"/>
          <w:lang w:val="en-GB"/>
        </w:rPr>
        <w:tab/>
      </w:r>
      <w:proofErr w:type="gramStart"/>
      <w:r w:rsidR="003F3F71" w:rsidRPr="00281934">
        <w:rPr>
          <w:rFonts w:cs="Lucida Sans Unicode"/>
          <w:sz w:val="24"/>
          <w:szCs w:val="24"/>
          <w:lang w:val="en-GB" w:eastAsia="it-IT"/>
        </w:rPr>
        <w:t>With regard to</w:t>
      </w:r>
      <w:proofErr w:type="gramEnd"/>
      <w:r w:rsidR="003F3F71" w:rsidRPr="00281934">
        <w:rPr>
          <w:rFonts w:cs="Lucida Sans Unicode"/>
          <w:sz w:val="24"/>
          <w:szCs w:val="24"/>
          <w:lang w:val="en-GB" w:eastAsia="it-IT"/>
        </w:rPr>
        <w:t xml:space="preserve"> the criteria for the recognition of </w:t>
      </w:r>
      <w:r w:rsidR="002D470B">
        <w:rPr>
          <w:rFonts w:cs="Lucida Sans Unicode"/>
          <w:sz w:val="24"/>
          <w:szCs w:val="24"/>
          <w:lang w:val="en-GB" w:eastAsia="it-IT"/>
        </w:rPr>
        <w:t>CFU</w:t>
      </w:r>
      <w:r w:rsidR="003F3F71" w:rsidRPr="00281934">
        <w:rPr>
          <w:sz w:val="24"/>
          <w:szCs w:val="24"/>
          <w:lang w:val="en-GB"/>
        </w:rPr>
        <w:t xml:space="preserve"> </w:t>
      </w:r>
      <w:r w:rsidR="002B289F" w:rsidRPr="00100B71">
        <w:rPr>
          <w:sz w:val="24"/>
          <w:szCs w:val="24"/>
          <w:lang w:val="en-GB"/>
        </w:rPr>
        <w:t xml:space="preserve">acquired in Degree </w:t>
      </w:r>
      <w:r w:rsidR="00606B4E" w:rsidRPr="00100B71">
        <w:rPr>
          <w:sz w:val="24"/>
          <w:szCs w:val="24"/>
          <w:lang w:val="en-GB"/>
        </w:rPr>
        <w:t>Program</w:t>
      </w:r>
      <w:r w:rsidR="002B289F" w:rsidRPr="00100B71">
        <w:rPr>
          <w:sz w:val="24"/>
          <w:szCs w:val="24"/>
          <w:lang w:val="en-GB"/>
        </w:rPr>
        <w:t>s of different Class</w:t>
      </w:r>
      <w:r w:rsidR="008C12DA" w:rsidRPr="00100B71">
        <w:rPr>
          <w:sz w:val="24"/>
          <w:szCs w:val="24"/>
          <w:lang w:val="en-GB"/>
        </w:rPr>
        <w:t>es</w:t>
      </w:r>
      <w:r w:rsidR="002B289F" w:rsidRPr="00100B71">
        <w:rPr>
          <w:sz w:val="24"/>
          <w:szCs w:val="24"/>
          <w:lang w:val="en-GB"/>
        </w:rPr>
        <w:t xml:space="preserve">, in university or university-level Degree </w:t>
      </w:r>
      <w:r w:rsidR="00606B4E" w:rsidRPr="00100B71">
        <w:rPr>
          <w:sz w:val="24"/>
          <w:szCs w:val="24"/>
          <w:lang w:val="en-GB"/>
        </w:rPr>
        <w:t>Program</w:t>
      </w:r>
      <w:r w:rsidR="002B289F" w:rsidRPr="00100B71">
        <w:rPr>
          <w:sz w:val="24"/>
          <w:szCs w:val="24"/>
          <w:lang w:val="en-GB"/>
        </w:rPr>
        <w:t xml:space="preserve">s, through single </w:t>
      </w:r>
      <w:r w:rsidR="00685ADE" w:rsidRPr="00100B71">
        <w:rPr>
          <w:sz w:val="24"/>
          <w:szCs w:val="24"/>
          <w:lang w:val="en-GB"/>
        </w:rPr>
        <w:t>courses</w:t>
      </w:r>
      <w:r w:rsidR="002B289F" w:rsidRPr="00100B71">
        <w:rPr>
          <w:sz w:val="24"/>
          <w:szCs w:val="24"/>
          <w:lang w:val="en-GB"/>
        </w:rPr>
        <w:t xml:space="preserve">, </w:t>
      </w:r>
      <w:r w:rsidR="003F3F71" w:rsidRPr="00100B71">
        <w:rPr>
          <w:sz w:val="24"/>
          <w:szCs w:val="24"/>
          <w:lang w:val="en-GB"/>
        </w:rPr>
        <w:t xml:space="preserve">at </w:t>
      </w:r>
      <w:r w:rsidR="002B289F" w:rsidRPr="00100B71">
        <w:rPr>
          <w:sz w:val="24"/>
          <w:szCs w:val="24"/>
          <w:lang w:val="en-GB"/>
        </w:rPr>
        <w:t>online Universities and in International Degree</w:t>
      </w:r>
      <w:r w:rsidR="003F3F71" w:rsidRPr="00100B71">
        <w:rPr>
          <w:sz w:val="24"/>
          <w:szCs w:val="24"/>
          <w:lang w:val="en-GB"/>
        </w:rPr>
        <w:t xml:space="preserve"> </w:t>
      </w:r>
      <w:r w:rsidR="00606B4E" w:rsidRPr="00100B71">
        <w:rPr>
          <w:sz w:val="24"/>
          <w:szCs w:val="24"/>
          <w:lang w:val="en-GB"/>
        </w:rPr>
        <w:t>Program</w:t>
      </w:r>
      <w:r w:rsidR="002B289F" w:rsidRPr="00100B71">
        <w:rPr>
          <w:sz w:val="24"/>
          <w:szCs w:val="24"/>
          <w:lang w:val="en-GB"/>
        </w:rPr>
        <w:t xml:space="preserve">s, </w:t>
      </w:r>
      <w:r w:rsidRPr="00100B71">
        <w:rPr>
          <w:sz w:val="24"/>
          <w:szCs w:val="24"/>
          <w:lang w:val="en-GB"/>
        </w:rPr>
        <w:t xml:space="preserve">the credits acquired are recognised by the </w:t>
      </w:r>
      <w:r w:rsidR="00AC4970" w:rsidRPr="00100B71">
        <w:rPr>
          <w:sz w:val="24"/>
          <w:szCs w:val="24"/>
          <w:lang w:val="en-GB"/>
        </w:rPr>
        <w:t>CCD</w:t>
      </w:r>
      <w:r w:rsidRPr="00100B71">
        <w:rPr>
          <w:sz w:val="24"/>
          <w:szCs w:val="24"/>
          <w:lang w:val="en-GB"/>
        </w:rPr>
        <w:t xml:space="preserve"> </w:t>
      </w:r>
      <w:r w:rsidR="003855D9" w:rsidRPr="00100B71">
        <w:rPr>
          <w:sz w:val="24"/>
          <w:szCs w:val="24"/>
          <w:lang w:val="en-GB"/>
        </w:rPr>
        <w:t>based on</w:t>
      </w:r>
      <w:r w:rsidRPr="00100B71">
        <w:rPr>
          <w:sz w:val="24"/>
          <w:szCs w:val="24"/>
          <w:lang w:val="en-GB"/>
        </w:rPr>
        <w:t xml:space="preserve"> the following criteria:</w:t>
      </w:r>
    </w:p>
    <w:p w14:paraId="37538626" w14:textId="77777777" w:rsidR="00E47270" w:rsidRPr="00100B71" w:rsidRDefault="00E86B29" w:rsidP="00E47270">
      <w:pPr>
        <w:pStyle w:val="Paragrafoelenco"/>
        <w:numPr>
          <w:ilvl w:val="0"/>
          <w:numId w:val="10"/>
        </w:numPr>
        <w:spacing w:before="0" w:after="0" w:line="240" w:lineRule="auto"/>
        <w:ind w:left="567" w:hanging="283"/>
        <w:jc w:val="both"/>
        <w:rPr>
          <w:rFonts w:cs="Lucida Sans Unicode"/>
          <w:sz w:val="24"/>
          <w:szCs w:val="24"/>
          <w:lang w:val="en-GB" w:eastAsia="it-IT"/>
        </w:rPr>
      </w:pPr>
      <w:r w:rsidRPr="00100B71">
        <w:rPr>
          <w:sz w:val="24"/>
          <w:szCs w:val="24"/>
          <w:lang w:val="en-GB"/>
        </w:rPr>
        <w:t>a</w:t>
      </w:r>
      <w:r w:rsidR="00625CD4" w:rsidRPr="00100B71">
        <w:rPr>
          <w:sz w:val="24"/>
          <w:szCs w:val="24"/>
          <w:lang w:val="en-GB"/>
        </w:rPr>
        <w:t xml:space="preserve">nalysis of the </w:t>
      </w:r>
      <w:r w:rsidR="00685ADE" w:rsidRPr="00100B71">
        <w:rPr>
          <w:sz w:val="24"/>
          <w:szCs w:val="24"/>
          <w:lang w:val="en-GB"/>
        </w:rPr>
        <w:t>activities</w:t>
      </w:r>
      <w:r w:rsidR="00625CD4" w:rsidRPr="00100B71">
        <w:rPr>
          <w:sz w:val="24"/>
          <w:szCs w:val="24"/>
          <w:lang w:val="en-GB"/>
        </w:rPr>
        <w:t xml:space="preserve"> carried </w:t>
      </w:r>
      <w:proofErr w:type="gramStart"/>
      <w:r w:rsidR="00625CD4" w:rsidRPr="00100B71">
        <w:rPr>
          <w:sz w:val="24"/>
          <w:szCs w:val="24"/>
          <w:lang w:val="en-GB"/>
        </w:rPr>
        <w:t>out</w:t>
      </w:r>
      <w:r w:rsidRPr="00100B71">
        <w:rPr>
          <w:sz w:val="24"/>
          <w:szCs w:val="24"/>
          <w:lang w:val="en-GB"/>
        </w:rPr>
        <w:t>;</w:t>
      </w:r>
      <w:bookmarkStart w:id="23" w:name="_Toc81581494"/>
      <w:proofErr w:type="gramEnd"/>
    </w:p>
    <w:p w14:paraId="281772F0" w14:textId="49BF6B7A" w:rsidR="00E47270" w:rsidRPr="00100B71" w:rsidRDefault="00E86B29" w:rsidP="00E47270">
      <w:pPr>
        <w:pStyle w:val="Paragrafoelenco"/>
        <w:numPr>
          <w:ilvl w:val="0"/>
          <w:numId w:val="10"/>
        </w:numPr>
        <w:spacing w:before="0" w:after="0" w:line="240" w:lineRule="auto"/>
        <w:ind w:left="567" w:hanging="283"/>
        <w:jc w:val="both"/>
        <w:rPr>
          <w:rFonts w:cs="Lucida Sans Unicode"/>
          <w:sz w:val="24"/>
          <w:szCs w:val="24"/>
          <w:lang w:val="en-GB" w:eastAsia="it-IT"/>
        </w:rPr>
      </w:pPr>
      <w:r w:rsidRPr="00100B71">
        <w:rPr>
          <w:rFonts w:cs="Lucida Sans Unicode"/>
          <w:sz w:val="24"/>
          <w:szCs w:val="24"/>
          <w:lang w:val="en-GB" w:eastAsia="it-IT"/>
        </w:rPr>
        <w:t>e</w:t>
      </w:r>
      <w:r w:rsidR="00B63E72" w:rsidRPr="00100B71">
        <w:rPr>
          <w:rFonts w:cs="Lucida Sans Unicode"/>
          <w:sz w:val="24"/>
          <w:szCs w:val="24"/>
          <w:lang w:val="en-GB" w:eastAsia="it-IT"/>
        </w:rPr>
        <w:t xml:space="preserve">valuation of the congruity of the disciplinary scientific sectors and of the contents of the training activities in which the student has earned credits with the specific training objectives of the </w:t>
      </w:r>
      <w:r w:rsidR="00580E80" w:rsidRPr="00100B71">
        <w:rPr>
          <w:rFonts w:cs="Lucida Sans Unicode"/>
          <w:sz w:val="24"/>
          <w:szCs w:val="24"/>
          <w:lang w:val="en-GB" w:eastAsia="it-IT"/>
        </w:rPr>
        <w:t>Degree Program</w:t>
      </w:r>
      <w:r w:rsidR="00B63E72" w:rsidRPr="00100B71">
        <w:rPr>
          <w:rFonts w:cs="Lucida Sans Unicode"/>
          <w:sz w:val="24"/>
          <w:szCs w:val="24"/>
          <w:lang w:val="en-GB" w:eastAsia="it-IT"/>
        </w:rPr>
        <w:t xml:space="preserve"> and of the individual training activities to be recognised.</w:t>
      </w:r>
    </w:p>
    <w:p w14:paraId="1D59589A" w14:textId="4FC2BFFA" w:rsidR="00B63E72" w:rsidRPr="00E47270" w:rsidRDefault="00B63E72" w:rsidP="00E47270">
      <w:pPr>
        <w:spacing w:before="0" w:after="0" w:line="240" w:lineRule="auto"/>
        <w:ind w:left="284"/>
        <w:jc w:val="both"/>
        <w:rPr>
          <w:rFonts w:cs="Lucida Sans Unicode"/>
          <w:sz w:val="24"/>
          <w:szCs w:val="24"/>
          <w:lang w:val="en-GB" w:eastAsia="it-IT"/>
        </w:rPr>
      </w:pPr>
      <w:r w:rsidRPr="00100B71">
        <w:rPr>
          <w:rFonts w:cs="Lucida Sans Unicode"/>
          <w:sz w:val="24"/>
          <w:szCs w:val="24"/>
          <w:lang w:val="en-GB" w:eastAsia="it-IT"/>
        </w:rPr>
        <w:t xml:space="preserve">Recognition is carried out up to the </w:t>
      </w:r>
      <w:r w:rsidR="00AC4970" w:rsidRPr="00100B71">
        <w:rPr>
          <w:rFonts w:cs="Lucida Sans Unicode"/>
          <w:sz w:val="24"/>
          <w:szCs w:val="24"/>
          <w:lang w:val="en-GB" w:eastAsia="it-IT"/>
        </w:rPr>
        <w:t>number</w:t>
      </w:r>
      <w:r w:rsidRPr="00100B71">
        <w:rPr>
          <w:rFonts w:cs="Lucida Sans Unicode"/>
          <w:sz w:val="24"/>
          <w:szCs w:val="24"/>
          <w:lang w:val="en-GB" w:eastAsia="it-IT"/>
        </w:rPr>
        <w:t xml:space="preserve"> of credits envisaged by the didactic system of the </w:t>
      </w:r>
      <w:r w:rsidR="00C726C9" w:rsidRPr="00100B71">
        <w:rPr>
          <w:rFonts w:cs="Lucida Sans Unicode"/>
          <w:sz w:val="24"/>
          <w:szCs w:val="24"/>
          <w:lang w:val="en-GB" w:eastAsia="it-IT"/>
        </w:rPr>
        <w:t xml:space="preserve">Degree </w:t>
      </w:r>
      <w:r w:rsidR="00606B4E" w:rsidRPr="00100B71">
        <w:rPr>
          <w:rFonts w:cs="Lucida Sans Unicode"/>
          <w:sz w:val="24"/>
          <w:szCs w:val="24"/>
          <w:lang w:val="en-GB" w:eastAsia="it-IT"/>
        </w:rPr>
        <w:t>Program</w:t>
      </w:r>
      <w:r w:rsidRPr="00100B71">
        <w:rPr>
          <w:rFonts w:cs="Lucida Sans Unicode"/>
          <w:sz w:val="24"/>
          <w:szCs w:val="24"/>
          <w:lang w:val="en-GB" w:eastAsia="it-IT"/>
        </w:rPr>
        <w:t>. Failure to recognise credits must be adequately</w:t>
      </w:r>
      <w:r w:rsidRPr="00E47270">
        <w:rPr>
          <w:rFonts w:cs="Lucida Sans Unicode"/>
          <w:sz w:val="24"/>
          <w:szCs w:val="24"/>
          <w:lang w:val="en-GB" w:eastAsia="it-IT"/>
        </w:rPr>
        <w:t xml:space="preserve"> justified.</w:t>
      </w:r>
      <w:r w:rsidR="00850CC0">
        <w:rPr>
          <w:rFonts w:cs="Lucida Sans Unicode"/>
          <w:sz w:val="24"/>
          <w:szCs w:val="24"/>
          <w:lang w:val="en-GB" w:eastAsia="it-IT"/>
        </w:rPr>
        <w:t xml:space="preserve"> </w:t>
      </w:r>
      <w:r w:rsidR="00850CC0" w:rsidRPr="00A52259">
        <w:rPr>
          <w:rFonts w:cstheme="minorHAnsi"/>
          <w:color w:val="000000"/>
          <w:sz w:val="24"/>
          <w:szCs w:val="24"/>
          <w:lang w:val="en-US"/>
        </w:rPr>
        <w:t xml:space="preserve">Pursuant to Art. 5, </w:t>
      </w:r>
      <w:r w:rsidR="00960B97">
        <w:rPr>
          <w:rFonts w:cstheme="minorHAnsi"/>
          <w:color w:val="000000"/>
          <w:sz w:val="24"/>
          <w:szCs w:val="24"/>
          <w:lang w:val="en-US"/>
        </w:rPr>
        <w:t>par.</w:t>
      </w:r>
      <w:r w:rsidR="00850CC0" w:rsidRPr="00A52259">
        <w:rPr>
          <w:rFonts w:cstheme="minorHAnsi"/>
          <w:color w:val="000000"/>
          <w:sz w:val="24"/>
          <w:szCs w:val="24"/>
          <w:lang w:val="en-US"/>
        </w:rPr>
        <w:t xml:space="preserve"> 5-bis, of Ministerial Decree 270/2004, </w:t>
      </w:r>
      <w:r w:rsidR="007E116D" w:rsidRPr="00A52259">
        <w:rPr>
          <w:rFonts w:cstheme="minorHAnsi"/>
          <w:color w:val="000000"/>
          <w:sz w:val="24"/>
          <w:szCs w:val="24"/>
          <w:lang w:val="en-US"/>
        </w:rPr>
        <w:t xml:space="preserve">it is also possible to acquire CFU at other Italian universities </w:t>
      </w:r>
      <w:r w:rsidR="003855D9" w:rsidRPr="00A52259">
        <w:rPr>
          <w:rFonts w:cstheme="minorHAnsi"/>
          <w:color w:val="000000"/>
          <w:sz w:val="24"/>
          <w:szCs w:val="24"/>
          <w:lang w:val="en-US"/>
        </w:rPr>
        <w:t>based on</w:t>
      </w:r>
      <w:r w:rsidR="007E116D" w:rsidRPr="00A52259">
        <w:rPr>
          <w:rFonts w:cstheme="minorHAnsi"/>
          <w:color w:val="000000"/>
          <w:sz w:val="24"/>
          <w:szCs w:val="24"/>
          <w:lang w:val="en-US"/>
        </w:rPr>
        <w:t xml:space="preserve"> agreements </w:t>
      </w:r>
      <w:r w:rsidR="00354090" w:rsidRPr="00A52259">
        <w:rPr>
          <w:rFonts w:cstheme="minorHAnsi"/>
          <w:color w:val="000000"/>
          <w:sz w:val="24"/>
          <w:szCs w:val="24"/>
          <w:lang w:val="en-US"/>
        </w:rPr>
        <w:t>established between the concerned institutions</w:t>
      </w:r>
      <w:r w:rsidR="007E116D" w:rsidRPr="00A52259">
        <w:rPr>
          <w:rFonts w:cstheme="minorHAnsi"/>
          <w:color w:val="000000"/>
          <w:sz w:val="24"/>
          <w:szCs w:val="24"/>
          <w:lang w:val="en-US"/>
        </w:rPr>
        <w:t xml:space="preserve">, in accordance with the regulations </w:t>
      </w:r>
      <w:r w:rsidR="00354090" w:rsidRPr="00A52259">
        <w:rPr>
          <w:rFonts w:cstheme="minorHAnsi"/>
          <w:color w:val="000000"/>
          <w:sz w:val="24"/>
          <w:szCs w:val="24"/>
          <w:lang w:val="en-US"/>
        </w:rPr>
        <w:t>current at the time</w:t>
      </w:r>
      <w:r w:rsidR="00354090" w:rsidRPr="00A52259">
        <w:rPr>
          <w:rStyle w:val="Rimandonotaapidipagina"/>
          <w:rFonts w:cstheme="minorHAnsi"/>
          <w:color w:val="000000"/>
          <w:sz w:val="24"/>
          <w:szCs w:val="24"/>
          <w:vertAlign w:val="baseline"/>
          <w:lang w:val="en-US"/>
        </w:rPr>
        <w:t xml:space="preserve"> </w:t>
      </w:r>
      <w:r w:rsidR="00850CC0" w:rsidRPr="00A52259">
        <w:rPr>
          <w:rStyle w:val="Rimandonotaapidipagina"/>
          <w:rFonts w:cstheme="minorHAnsi"/>
          <w:color w:val="000000"/>
          <w:sz w:val="24"/>
          <w:szCs w:val="24"/>
          <w:lang w:val="en-US"/>
        </w:rPr>
        <w:footnoteReference w:id="20"/>
      </w:r>
      <w:r w:rsidR="00850CC0" w:rsidRPr="00A52259">
        <w:rPr>
          <w:rFonts w:cstheme="minorHAnsi"/>
          <w:color w:val="000000"/>
          <w:sz w:val="24"/>
          <w:szCs w:val="24"/>
          <w:lang w:val="en-US"/>
        </w:rPr>
        <w:t>.</w:t>
      </w:r>
    </w:p>
    <w:p w14:paraId="3A4CE154" w14:textId="77A1173E" w:rsidR="00D30CF3" w:rsidRPr="007473E3" w:rsidRDefault="00B63E72" w:rsidP="00376E8A">
      <w:pPr>
        <w:keepNext/>
        <w:keepLines/>
        <w:spacing w:before="0" w:after="0" w:line="240" w:lineRule="auto"/>
        <w:ind w:left="284" w:hanging="284"/>
        <w:jc w:val="both"/>
        <w:outlineLvl w:val="1"/>
        <w:rPr>
          <w:rFonts w:cs="Lucida Sans Unicode"/>
          <w:sz w:val="24"/>
          <w:szCs w:val="24"/>
          <w:lang w:val="en-GB" w:eastAsia="it-IT"/>
        </w:rPr>
      </w:pPr>
      <w:r w:rsidRPr="00281934">
        <w:rPr>
          <w:rFonts w:cs="Lucida Sans Unicode"/>
          <w:sz w:val="24"/>
          <w:szCs w:val="24"/>
          <w:lang w:val="en-GB" w:eastAsia="it-IT"/>
        </w:rPr>
        <w:t>2.</w:t>
      </w:r>
      <w:r w:rsidRPr="00281934">
        <w:rPr>
          <w:rFonts w:cs="Lucida Sans Unicode"/>
          <w:sz w:val="24"/>
          <w:szCs w:val="24"/>
          <w:lang w:val="en-GB" w:eastAsia="it-IT"/>
        </w:rPr>
        <w:tab/>
      </w:r>
      <w:r w:rsidR="00C83452">
        <w:rPr>
          <w:rFonts w:cs="Lucida Sans Unicode"/>
          <w:sz w:val="24"/>
          <w:szCs w:val="24"/>
          <w:lang w:val="en-GB" w:eastAsia="it-IT"/>
        </w:rPr>
        <w:t>Any</w:t>
      </w:r>
      <w:r w:rsidRPr="00281934">
        <w:rPr>
          <w:rFonts w:cs="Lucida Sans Unicode"/>
          <w:sz w:val="24"/>
          <w:szCs w:val="24"/>
          <w:lang w:val="en-GB" w:eastAsia="it-IT"/>
        </w:rPr>
        <w:t xml:space="preserve"> recognition of </w:t>
      </w:r>
      <w:r w:rsidR="00100B71">
        <w:rPr>
          <w:rFonts w:cs="Lucida Sans Unicode"/>
          <w:sz w:val="24"/>
          <w:szCs w:val="24"/>
          <w:lang w:val="en-GB" w:eastAsia="it-IT"/>
        </w:rPr>
        <w:t>CFU</w:t>
      </w:r>
      <w:r w:rsidRPr="00281934">
        <w:rPr>
          <w:rFonts w:cs="Lucida Sans Unicode"/>
          <w:sz w:val="24"/>
          <w:szCs w:val="24"/>
          <w:lang w:val="en-GB" w:eastAsia="it-IT"/>
        </w:rPr>
        <w:t xml:space="preserve"> relating to examinations passed as single </w:t>
      </w:r>
      <w:r w:rsidR="00685ADE">
        <w:rPr>
          <w:rFonts w:cs="Lucida Sans Unicode"/>
          <w:sz w:val="24"/>
          <w:szCs w:val="24"/>
          <w:lang w:val="en-GB" w:eastAsia="it-IT"/>
        </w:rPr>
        <w:t>courses</w:t>
      </w:r>
      <w:r w:rsidRPr="00281934">
        <w:rPr>
          <w:rFonts w:cs="Lucida Sans Unicode"/>
          <w:sz w:val="24"/>
          <w:szCs w:val="24"/>
          <w:lang w:val="en-GB" w:eastAsia="it-IT"/>
        </w:rPr>
        <w:t xml:space="preserve"> may take place within the limit of 36 </w:t>
      </w:r>
      <w:r w:rsidR="00100B71">
        <w:rPr>
          <w:rFonts w:cs="Lucida Sans Unicode"/>
          <w:sz w:val="24"/>
          <w:szCs w:val="24"/>
          <w:lang w:val="en-GB" w:eastAsia="it-IT"/>
        </w:rPr>
        <w:t>CFU</w:t>
      </w:r>
      <w:r w:rsidRPr="00281934">
        <w:rPr>
          <w:rFonts w:cs="Lucida Sans Unicode"/>
          <w:sz w:val="24"/>
          <w:szCs w:val="24"/>
          <w:lang w:val="en-GB" w:eastAsia="it-IT"/>
        </w:rPr>
        <w:t xml:space="preserve">, upon request of the interested party and following the approval of the </w:t>
      </w:r>
      <w:r w:rsidR="00AC4970">
        <w:rPr>
          <w:rFonts w:cs="Lucida Sans Unicode"/>
          <w:sz w:val="24"/>
          <w:szCs w:val="24"/>
          <w:lang w:val="en-GB" w:eastAsia="it-IT"/>
        </w:rPr>
        <w:t>CCD</w:t>
      </w:r>
      <w:r w:rsidRPr="00281934">
        <w:rPr>
          <w:rFonts w:cs="Lucida Sans Unicode"/>
          <w:sz w:val="24"/>
          <w:szCs w:val="24"/>
          <w:lang w:val="en-GB" w:eastAsia="it-IT"/>
        </w:rPr>
        <w:t xml:space="preserve">. Recognition may not contribute to the reduction of the legal </w:t>
      </w:r>
      <w:r w:rsidRPr="00100B71">
        <w:rPr>
          <w:rFonts w:cs="Lucida Sans Unicode"/>
          <w:sz w:val="24"/>
          <w:szCs w:val="24"/>
          <w:lang w:val="en-GB" w:eastAsia="it-IT"/>
        </w:rPr>
        <w:t xml:space="preserve">duration of the </w:t>
      </w:r>
      <w:r w:rsidR="00C726C9" w:rsidRPr="00100B71">
        <w:rPr>
          <w:rFonts w:cs="Lucida Sans Unicode"/>
          <w:sz w:val="24"/>
          <w:szCs w:val="24"/>
          <w:lang w:val="en-GB" w:eastAsia="it-IT"/>
        </w:rPr>
        <w:t xml:space="preserve">Degree </w:t>
      </w:r>
      <w:r w:rsidR="00606B4E" w:rsidRPr="00100B71">
        <w:rPr>
          <w:rFonts w:cs="Lucida Sans Unicode"/>
          <w:sz w:val="24"/>
          <w:szCs w:val="24"/>
          <w:lang w:val="en-GB" w:eastAsia="it-IT"/>
        </w:rPr>
        <w:t>Program</w:t>
      </w:r>
      <w:r w:rsidRPr="00100B71">
        <w:rPr>
          <w:rFonts w:cs="Lucida Sans Unicode"/>
          <w:sz w:val="24"/>
          <w:szCs w:val="24"/>
          <w:lang w:val="en-GB" w:eastAsia="it-IT"/>
        </w:rPr>
        <w:t xml:space="preserve">, as determined by Art. 8, </w:t>
      </w:r>
      <w:r w:rsidR="00960B97">
        <w:rPr>
          <w:rFonts w:cs="Lucida Sans Unicode"/>
          <w:sz w:val="24"/>
          <w:szCs w:val="24"/>
          <w:lang w:val="en-GB" w:eastAsia="it-IT"/>
        </w:rPr>
        <w:t>par.</w:t>
      </w:r>
      <w:r w:rsidRPr="00100B71">
        <w:rPr>
          <w:rFonts w:cs="Lucida Sans Unicode"/>
          <w:sz w:val="24"/>
          <w:szCs w:val="24"/>
          <w:lang w:val="en-GB" w:eastAsia="it-IT"/>
        </w:rPr>
        <w:t xml:space="preserve"> 2 of Ministerial Decree 270/2004, except for students who enrol while already in possession of a </w:t>
      </w:r>
      <w:r w:rsidRPr="007473E3">
        <w:rPr>
          <w:rFonts w:cs="Lucida Sans Unicode"/>
          <w:sz w:val="24"/>
          <w:szCs w:val="24"/>
          <w:lang w:val="en-GB" w:eastAsia="it-IT"/>
        </w:rPr>
        <w:t>degree of the same</w:t>
      </w:r>
      <w:r w:rsidR="00F36C6B" w:rsidRPr="007473E3">
        <w:rPr>
          <w:rFonts w:cs="Lucida Sans Unicode"/>
          <w:iCs/>
          <w:sz w:val="24"/>
          <w:szCs w:val="24"/>
          <w:lang w:val="en-GB"/>
        </w:rPr>
        <w:t xml:space="preserve"> level</w:t>
      </w:r>
      <w:r w:rsidR="00F36C6B" w:rsidRPr="007473E3">
        <w:rPr>
          <w:rStyle w:val="Rimandonotaapidipagina"/>
          <w:rFonts w:cs="Lucida Sans Unicode"/>
          <w:iCs/>
          <w:sz w:val="24"/>
          <w:szCs w:val="24"/>
          <w:lang w:val="en-GB"/>
        </w:rPr>
        <w:footnoteReference w:id="21"/>
      </w:r>
      <w:r w:rsidRPr="007473E3">
        <w:rPr>
          <w:rFonts w:cs="Lucida Sans Unicode"/>
          <w:sz w:val="24"/>
          <w:szCs w:val="24"/>
          <w:lang w:val="en-GB" w:eastAsia="it-IT"/>
        </w:rPr>
        <w:t>.</w:t>
      </w:r>
    </w:p>
    <w:p w14:paraId="278B973A" w14:textId="7C6F6161" w:rsidR="00E86B29" w:rsidRPr="007473E3" w:rsidRDefault="00E86B29" w:rsidP="00E86B29">
      <w:pPr>
        <w:pStyle w:val="Paragrafoelenco"/>
        <w:numPr>
          <w:ilvl w:val="0"/>
          <w:numId w:val="3"/>
        </w:numPr>
        <w:spacing w:before="0" w:after="0" w:line="240" w:lineRule="auto"/>
        <w:ind w:left="284" w:hanging="284"/>
        <w:jc w:val="both"/>
        <w:rPr>
          <w:rFonts w:cs="Lucida Sans Unicode"/>
          <w:sz w:val="24"/>
          <w:szCs w:val="24"/>
          <w:lang w:val="en-GB" w:eastAsia="it-IT"/>
        </w:rPr>
      </w:pPr>
      <w:r w:rsidRPr="007473E3">
        <w:rPr>
          <w:rFonts w:cs="Lucida Sans Unicode"/>
          <w:sz w:val="24"/>
          <w:szCs w:val="24"/>
          <w:lang w:val="en-GB" w:eastAsia="it-IT"/>
        </w:rPr>
        <w:t xml:space="preserve">With regard to the criteria for the recognition of </w:t>
      </w:r>
      <w:r w:rsidR="00100B71" w:rsidRPr="007473E3">
        <w:rPr>
          <w:rFonts w:cs="Lucida Sans Unicode"/>
          <w:sz w:val="24"/>
          <w:szCs w:val="24"/>
          <w:lang w:val="en-GB" w:eastAsia="it-IT"/>
        </w:rPr>
        <w:t>CFU</w:t>
      </w:r>
      <w:r w:rsidRPr="007473E3">
        <w:rPr>
          <w:rFonts w:cs="Lucida Sans Unicode"/>
          <w:sz w:val="24"/>
          <w:szCs w:val="24"/>
          <w:lang w:val="en-GB" w:eastAsia="it-IT"/>
        </w:rPr>
        <w:t xml:space="preserve"> acquired in extra-curricular activities, </w:t>
      </w:r>
      <w:r w:rsidR="00D71E0A" w:rsidRPr="007473E3">
        <w:rPr>
          <w:rFonts w:cstheme="minorHAnsi"/>
          <w:sz w:val="24"/>
          <w:szCs w:val="24"/>
          <w:lang w:val="en-US"/>
        </w:rPr>
        <w:t xml:space="preserve">pursuant to Art. 3, </w:t>
      </w:r>
      <w:r w:rsidR="007E08E9" w:rsidRPr="007473E3">
        <w:rPr>
          <w:rFonts w:cstheme="minorHAnsi"/>
          <w:sz w:val="24"/>
          <w:szCs w:val="24"/>
          <w:lang w:val="en-US"/>
        </w:rPr>
        <w:t xml:space="preserve">par. </w:t>
      </w:r>
      <w:r w:rsidR="00D71E0A" w:rsidRPr="007473E3">
        <w:rPr>
          <w:rFonts w:cstheme="minorHAnsi"/>
          <w:sz w:val="24"/>
          <w:szCs w:val="24"/>
          <w:lang w:val="en-US"/>
        </w:rPr>
        <w:t>2, of Ministerial Decree</w:t>
      </w:r>
      <w:r w:rsidR="009B0E1A" w:rsidRPr="007473E3">
        <w:rPr>
          <w:rFonts w:cstheme="minorHAnsi"/>
          <w:sz w:val="24"/>
          <w:szCs w:val="24"/>
          <w:lang w:val="en-US"/>
        </w:rPr>
        <w:t xml:space="preserve"> (D.M.)</w:t>
      </w:r>
      <w:r w:rsidR="00D71E0A" w:rsidRPr="007473E3">
        <w:rPr>
          <w:rFonts w:cstheme="minorHAnsi"/>
          <w:sz w:val="24"/>
          <w:szCs w:val="24"/>
          <w:lang w:val="en-US"/>
        </w:rPr>
        <w:t xml:space="preserve"> 931/2004, </w:t>
      </w:r>
      <w:r w:rsidRPr="007473E3">
        <w:rPr>
          <w:rFonts w:cs="Lucida Sans Unicode"/>
          <w:sz w:val="24"/>
          <w:szCs w:val="24"/>
          <w:lang w:val="en-GB" w:eastAsia="it-IT"/>
        </w:rPr>
        <w:t xml:space="preserve">within the limit of </w:t>
      </w:r>
      <w:r w:rsidR="00D71E0A" w:rsidRPr="007473E3">
        <w:rPr>
          <w:rFonts w:cs="Lucida Sans Unicode"/>
          <w:sz w:val="24"/>
          <w:szCs w:val="24"/>
          <w:lang w:val="en-GB" w:eastAsia="it-IT"/>
        </w:rPr>
        <w:t>48</w:t>
      </w:r>
      <w:r w:rsidRPr="007473E3">
        <w:rPr>
          <w:rFonts w:cs="Lucida Sans Unicode"/>
          <w:sz w:val="24"/>
          <w:szCs w:val="24"/>
          <w:lang w:val="en-GB" w:eastAsia="it-IT"/>
        </w:rPr>
        <w:t xml:space="preserve"> </w:t>
      </w:r>
      <w:r w:rsidR="00100B71" w:rsidRPr="007473E3">
        <w:rPr>
          <w:rFonts w:cs="Lucida Sans Unicode"/>
          <w:sz w:val="24"/>
          <w:szCs w:val="24"/>
          <w:lang w:val="en-GB" w:eastAsia="it-IT"/>
        </w:rPr>
        <w:t>CFU</w:t>
      </w:r>
      <w:r w:rsidRPr="007473E3">
        <w:rPr>
          <w:rFonts w:cs="Lucida Sans Unicode"/>
          <w:sz w:val="24"/>
          <w:szCs w:val="24"/>
          <w:lang w:val="en-GB" w:eastAsia="it-IT"/>
        </w:rPr>
        <w:t xml:space="preserve"> </w:t>
      </w:r>
      <w:r w:rsidR="00D71E0A" w:rsidRPr="007473E3">
        <w:rPr>
          <w:rFonts w:cs="Lucida Sans Unicode"/>
          <w:sz w:val="24"/>
          <w:szCs w:val="24"/>
          <w:lang w:val="en-GB" w:eastAsia="it-IT"/>
        </w:rPr>
        <w:t>(Bachelor's Degree</w:t>
      </w:r>
      <w:r w:rsidR="00C44C98" w:rsidRPr="007473E3">
        <w:rPr>
          <w:rFonts w:cs="Lucida Sans Unicode"/>
          <w:sz w:val="24"/>
          <w:szCs w:val="24"/>
          <w:lang w:val="en-GB" w:eastAsia="it-IT"/>
        </w:rPr>
        <w:t>s</w:t>
      </w:r>
      <w:r w:rsidR="00D71E0A" w:rsidRPr="007473E3">
        <w:rPr>
          <w:rFonts w:cs="Lucida Sans Unicode"/>
          <w:sz w:val="24"/>
          <w:szCs w:val="24"/>
          <w:lang w:val="en-GB" w:eastAsia="it-IT"/>
        </w:rPr>
        <w:t xml:space="preserve"> and single-cycle Master's Degrees), </w:t>
      </w:r>
      <w:r w:rsidR="00FD2951" w:rsidRPr="007473E3">
        <w:rPr>
          <w:rFonts w:cs="Lucida Sans Unicode"/>
          <w:sz w:val="24"/>
          <w:szCs w:val="24"/>
          <w:lang w:val="en-GB" w:eastAsia="it-IT"/>
        </w:rPr>
        <w:t>or 24 CFU</w:t>
      </w:r>
      <w:r w:rsidR="00174FB1" w:rsidRPr="007473E3">
        <w:rPr>
          <w:rFonts w:cs="Lucida Sans Unicode"/>
          <w:sz w:val="24"/>
          <w:szCs w:val="24"/>
          <w:lang w:val="en-GB" w:eastAsia="it-IT"/>
        </w:rPr>
        <w:t xml:space="preserve"> </w:t>
      </w:r>
      <w:r w:rsidR="00FD2951" w:rsidRPr="007473E3">
        <w:rPr>
          <w:rFonts w:cs="Lucida Sans Unicode"/>
          <w:sz w:val="24"/>
          <w:szCs w:val="24"/>
          <w:lang w:val="en-GB" w:eastAsia="it-IT"/>
        </w:rPr>
        <w:t>(</w:t>
      </w:r>
      <w:r w:rsidR="00D71E0A" w:rsidRPr="007473E3">
        <w:rPr>
          <w:sz w:val="24"/>
          <w:szCs w:val="24"/>
          <w:lang w:val="en-GB"/>
        </w:rPr>
        <w:t>Master's Degrees</w:t>
      </w:r>
      <w:r w:rsidR="00FD2951" w:rsidRPr="007473E3">
        <w:rPr>
          <w:rFonts w:cs="Lucida Sans Unicode"/>
          <w:sz w:val="24"/>
          <w:szCs w:val="24"/>
          <w:lang w:val="en-GB" w:eastAsia="it-IT"/>
        </w:rPr>
        <w:t>)</w:t>
      </w:r>
      <w:r w:rsidR="00D71E0A" w:rsidRPr="007473E3">
        <w:rPr>
          <w:rFonts w:cs="Lucida Sans Unicode"/>
          <w:sz w:val="24"/>
          <w:szCs w:val="24"/>
          <w:lang w:val="en-GB" w:eastAsia="it-IT"/>
        </w:rPr>
        <w:t>,</w:t>
      </w:r>
      <w:r w:rsidR="00FD2951" w:rsidRPr="007473E3">
        <w:rPr>
          <w:rFonts w:cs="Lucida Sans Unicode"/>
          <w:sz w:val="24"/>
          <w:szCs w:val="24"/>
          <w:lang w:val="en-GB" w:eastAsia="it-IT"/>
        </w:rPr>
        <w:t xml:space="preserve"> </w:t>
      </w:r>
      <w:r w:rsidRPr="007473E3">
        <w:rPr>
          <w:rFonts w:cs="Lucida Sans Unicode"/>
          <w:sz w:val="24"/>
          <w:szCs w:val="24"/>
          <w:lang w:val="en-GB" w:eastAsia="it-IT"/>
        </w:rPr>
        <w:t>the following activities may be recognised</w:t>
      </w:r>
      <w:r w:rsidR="00D71E0A" w:rsidRPr="007473E3">
        <w:rPr>
          <w:rFonts w:cs="Lucida Sans Unicode"/>
          <w:sz w:val="24"/>
          <w:szCs w:val="24"/>
          <w:lang w:val="en-GB" w:eastAsia="it-IT"/>
        </w:rPr>
        <w:t xml:space="preserve"> </w:t>
      </w:r>
      <w:r w:rsidR="00D71E0A" w:rsidRPr="007473E3">
        <w:rPr>
          <w:rFonts w:eastAsiaTheme="minorHAnsi" w:cs="Lucida Sans Unicode"/>
          <w:bCs/>
          <w:iCs/>
          <w:sz w:val="24"/>
          <w:szCs w:val="24"/>
          <w:lang w:val="en-US" w:eastAsia="it-IT"/>
        </w:rPr>
        <w:t xml:space="preserve">(Art. 2 </w:t>
      </w:r>
      <w:r w:rsidR="00AF04A7" w:rsidRPr="007473E3">
        <w:rPr>
          <w:rFonts w:eastAsiaTheme="minorHAnsi" w:cs="Lucida Sans Unicode"/>
          <w:bCs/>
          <w:iCs/>
          <w:sz w:val="24"/>
          <w:szCs w:val="24"/>
          <w:lang w:val="en-US" w:eastAsia="it-IT"/>
        </w:rPr>
        <w:t>of</w:t>
      </w:r>
      <w:r w:rsidR="00D71E0A" w:rsidRPr="007473E3">
        <w:rPr>
          <w:rFonts w:eastAsiaTheme="minorHAnsi" w:cs="Lucida Sans Unicode"/>
          <w:bCs/>
          <w:iCs/>
          <w:sz w:val="24"/>
          <w:szCs w:val="24"/>
          <w:lang w:val="en-US" w:eastAsia="it-IT"/>
        </w:rPr>
        <w:t xml:space="preserve"> D.M. 931/2024)</w:t>
      </w:r>
      <w:r w:rsidRPr="007473E3">
        <w:rPr>
          <w:rFonts w:cs="Lucida Sans Unicode"/>
          <w:sz w:val="24"/>
          <w:szCs w:val="24"/>
          <w:lang w:val="en-GB" w:eastAsia="it-IT"/>
        </w:rPr>
        <w:t>:</w:t>
      </w:r>
    </w:p>
    <w:p w14:paraId="313540EE" w14:textId="47E3C772" w:rsidR="00E86B29" w:rsidRPr="007473E3" w:rsidRDefault="00E86B29" w:rsidP="00E86B29">
      <w:pPr>
        <w:pStyle w:val="Paragrafoelenco"/>
        <w:numPr>
          <w:ilvl w:val="0"/>
          <w:numId w:val="14"/>
        </w:numPr>
        <w:spacing w:before="0" w:after="0" w:line="240" w:lineRule="auto"/>
        <w:ind w:left="567" w:hanging="283"/>
        <w:jc w:val="both"/>
        <w:rPr>
          <w:rFonts w:cs="Lucida Sans Unicode"/>
          <w:sz w:val="24"/>
          <w:szCs w:val="24"/>
          <w:lang w:val="en-GB" w:eastAsia="it-IT"/>
        </w:rPr>
      </w:pPr>
      <w:r w:rsidRPr="007473E3">
        <w:rPr>
          <w:rFonts w:cs="Lucida Sans Unicode"/>
          <w:sz w:val="24"/>
          <w:szCs w:val="24"/>
          <w:lang w:val="en-GB" w:eastAsia="it-IT"/>
        </w:rPr>
        <w:t>Professional knowledge</w:t>
      </w:r>
      <w:r w:rsidR="00FD2951" w:rsidRPr="007473E3">
        <w:rPr>
          <w:rFonts w:cs="Lucida Sans Unicode"/>
          <w:sz w:val="24"/>
          <w:szCs w:val="24"/>
          <w:lang w:val="en-GB" w:eastAsia="it-IT"/>
        </w:rPr>
        <w:t xml:space="preserve"> and</w:t>
      </w:r>
      <w:r w:rsidRPr="007473E3">
        <w:rPr>
          <w:rFonts w:cs="Lucida Sans Unicode"/>
          <w:sz w:val="24"/>
          <w:szCs w:val="24"/>
          <w:lang w:val="en-GB" w:eastAsia="it-IT"/>
        </w:rPr>
        <w:t xml:space="preserve"> </w:t>
      </w:r>
      <w:r w:rsidR="00AC4970" w:rsidRPr="007473E3">
        <w:rPr>
          <w:rFonts w:cs="Lucida Sans Unicode"/>
          <w:sz w:val="24"/>
          <w:szCs w:val="24"/>
          <w:lang w:val="en-GB" w:eastAsia="it-IT"/>
        </w:rPr>
        <w:t>skills,</w:t>
      </w:r>
      <w:r w:rsidRPr="007473E3">
        <w:rPr>
          <w:rFonts w:cs="Lucida Sans Unicode"/>
          <w:sz w:val="24"/>
          <w:szCs w:val="24"/>
          <w:lang w:val="en-GB" w:eastAsia="it-IT"/>
        </w:rPr>
        <w:t xml:space="preserve"> certified </w:t>
      </w:r>
      <w:r w:rsidR="00FD2951" w:rsidRPr="007473E3">
        <w:rPr>
          <w:rFonts w:cs="Lucida Sans Unicode"/>
          <w:sz w:val="24"/>
          <w:szCs w:val="24"/>
          <w:lang w:val="en-GB" w:eastAsia="it-IT"/>
        </w:rPr>
        <w:t xml:space="preserve">in </w:t>
      </w:r>
      <w:r w:rsidR="00066084" w:rsidRPr="007473E3">
        <w:rPr>
          <w:rFonts w:cs="Lucida Sans Unicode"/>
          <w:sz w:val="24"/>
          <w:szCs w:val="24"/>
          <w:lang w:val="en-GB" w:eastAsia="it-IT"/>
        </w:rPr>
        <w:t>accordance</w:t>
      </w:r>
      <w:r w:rsidR="00FD2951" w:rsidRPr="007473E3">
        <w:rPr>
          <w:rFonts w:cs="Lucida Sans Unicode"/>
          <w:sz w:val="24"/>
          <w:szCs w:val="24"/>
          <w:lang w:val="en-GB" w:eastAsia="it-IT"/>
        </w:rPr>
        <w:t xml:space="preserve"> with the </w:t>
      </w:r>
      <w:r w:rsidR="00D82927" w:rsidRPr="007473E3">
        <w:rPr>
          <w:rFonts w:cs="Lucida Sans Unicode"/>
          <w:sz w:val="24"/>
          <w:szCs w:val="24"/>
          <w:lang w:val="en-GB" w:eastAsia="it-IT"/>
        </w:rPr>
        <w:t xml:space="preserve">current </w:t>
      </w:r>
      <w:r w:rsidR="00066084" w:rsidRPr="007473E3">
        <w:rPr>
          <w:rFonts w:cs="Lucida Sans Unicode"/>
          <w:sz w:val="24"/>
          <w:szCs w:val="24"/>
          <w:lang w:val="en-GB" w:eastAsia="it-IT"/>
        </w:rPr>
        <w:t>regulations</w:t>
      </w:r>
      <w:r w:rsidR="00FD2951" w:rsidRPr="007473E3">
        <w:rPr>
          <w:rFonts w:cs="Lucida Sans Unicode"/>
          <w:sz w:val="24"/>
          <w:szCs w:val="24"/>
          <w:lang w:val="en-GB" w:eastAsia="it-IT"/>
        </w:rPr>
        <w:t xml:space="preserve"> </w:t>
      </w:r>
      <w:r w:rsidR="00E23559" w:rsidRPr="007473E3">
        <w:rPr>
          <w:rFonts w:cs="Lucida Sans Unicode"/>
          <w:sz w:val="24"/>
          <w:szCs w:val="24"/>
          <w:lang w:val="en-GB" w:eastAsia="it-IT"/>
        </w:rPr>
        <w:t xml:space="preserve">as well as </w:t>
      </w:r>
      <w:r w:rsidR="00FD2951" w:rsidRPr="007473E3">
        <w:rPr>
          <w:rFonts w:cs="Lucida Sans Unicode"/>
          <w:sz w:val="24"/>
          <w:szCs w:val="24"/>
          <w:lang w:val="en-GB" w:eastAsia="it-IT"/>
        </w:rPr>
        <w:t>knowledge and skills acquired in post-secondary-level training activities</w:t>
      </w:r>
      <w:r w:rsidR="003F3F71" w:rsidRPr="007473E3">
        <w:rPr>
          <w:rFonts w:cs="Lucida Sans Unicode"/>
          <w:sz w:val="24"/>
          <w:szCs w:val="24"/>
          <w:lang w:val="en-GB" w:eastAsia="it-IT"/>
        </w:rPr>
        <w:t>.</w:t>
      </w:r>
    </w:p>
    <w:p w14:paraId="462DB374" w14:textId="33CC72D1" w:rsidR="002B289F" w:rsidRPr="007473E3" w:rsidRDefault="00FD2951" w:rsidP="00E86B29">
      <w:pPr>
        <w:pStyle w:val="Paragrafoelenco"/>
        <w:keepNext/>
        <w:keepLines/>
        <w:numPr>
          <w:ilvl w:val="0"/>
          <w:numId w:val="14"/>
        </w:numPr>
        <w:spacing w:before="0" w:after="0" w:line="240" w:lineRule="auto"/>
        <w:ind w:left="567" w:hanging="283"/>
        <w:jc w:val="both"/>
        <w:outlineLvl w:val="1"/>
        <w:rPr>
          <w:rFonts w:cs="Lucida Sans Unicode"/>
          <w:sz w:val="24"/>
          <w:szCs w:val="24"/>
          <w:lang w:val="en-GB" w:eastAsia="it-IT"/>
        </w:rPr>
      </w:pPr>
      <w:r w:rsidRPr="007473E3">
        <w:rPr>
          <w:rFonts w:cs="Lucida Sans Unicode"/>
          <w:sz w:val="24"/>
          <w:szCs w:val="24"/>
          <w:lang w:val="en-GB" w:eastAsia="it-IT"/>
        </w:rPr>
        <w:t>Training activities carried out in the cycles of study at the public administration training institutions</w:t>
      </w:r>
      <w:r w:rsidR="00D419D3" w:rsidRPr="007473E3">
        <w:rPr>
          <w:rFonts w:cs="Lucida Sans Unicode"/>
          <w:sz w:val="24"/>
          <w:szCs w:val="24"/>
          <w:lang w:val="en-GB" w:eastAsia="it-IT"/>
        </w:rPr>
        <w:t xml:space="preserve"> </w:t>
      </w:r>
      <w:r w:rsidR="00B11951" w:rsidRPr="007473E3">
        <w:rPr>
          <w:rFonts w:cs="Lucida Sans Unicode"/>
          <w:sz w:val="24"/>
          <w:szCs w:val="24"/>
          <w:lang w:val="en-GB" w:eastAsia="it-IT"/>
        </w:rPr>
        <w:t xml:space="preserve">as well as </w:t>
      </w:r>
      <w:r w:rsidRPr="007473E3">
        <w:rPr>
          <w:rFonts w:cs="Lucida Sans Unicode"/>
          <w:sz w:val="24"/>
          <w:szCs w:val="24"/>
          <w:lang w:val="en-GB" w:eastAsia="it-IT"/>
        </w:rPr>
        <w:t>k</w:t>
      </w:r>
      <w:r w:rsidR="00E86B29" w:rsidRPr="007473E3">
        <w:rPr>
          <w:rFonts w:cs="Lucida Sans Unicode"/>
          <w:sz w:val="24"/>
          <w:szCs w:val="24"/>
          <w:lang w:val="en-GB" w:eastAsia="it-IT"/>
        </w:rPr>
        <w:t>nowledge and skills acquired in post-secondary-level training activities</w:t>
      </w:r>
      <w:r w:rsidR="005C2DE6" w:rsidRPr="007473E3">
        <w:rPr>
          <w:rFonts w:cs="Lucida Sans Unicode"/>
          <w:sz w:val="24"/>
          <w:szCs w:val="24"/>
          <w:lang w:val="en-GB" w:eastAsia="it-IT"/>
        </w:rPr>
        <w:t>,</w:t>
      </w:r>
      <w:r w:rsidR="00E86B29" w:rsidRPr="007473E3">
        <w:rPr>
          <w:rFonts w:cs="Lucida Sans Unicode"/>
          <w:sz w:val="24"/>
          <w:szCs w:val="24"/>
          <w:lang w:val="en-GB" w:eastAsia="it-IT"/>
        </w:rPr>
        <w:t xml:space="preserve"> which the University contributed</w:t>
      </w:r>
      <w:r w:rsidR="005C2DE6" w:rsidRPr="007473E3">
        <w:rPr>
          <w:rFonts w:cs="Lucida Sans Unicode"/>
          <w:sz w:val="24"/>
          <w:szCs w:val="24"/>
          <w:lang w:val="en-GB" w:eastAsia="it-IT"/>
        </w:rPr>
        <w:t xml:space="preserve"> to develop</w:t>
      </w:r>
      <w:r w:rsidR="00BE6919" w:rsidRPr="007473E3">
        <w:rPr>
          <w:rFonts w:cs="Lucida Sans Unicode"/>
          <w:sz w:val="24"/>
          <w:szCs w:val="24"/>
          <w:lang w:val="en-GB" w:eastAsia="it-IT"/>
        </w:rPr>
        <w:t>ing</w:t>
      </w:r>
      <w:r w:rsidR="005C2DE6" w:rsidRPr="007473E3">
        <w:rPr>
          <w:rFonts w:cs="Lucida Sans Unicode"/>
          <w:sz w:val="24"/>
          <w:szCs w:val="24"/>
          <w:lang w:val="en-GB" w:eastAsia="it-IT"/>
        </w:rPr>
        <w:t xml:space="preserve"> and implement</w:t>
      </w:r>
      <w:r w:rsidR="00BE6919" w:rsidRPr="007473E3">
        <w:rPr>
          <w:rFonts w:cs="Lucida Sans Unicode"/>
          <w:sz w:val="24"/>
          <w:szCs w:val="24"/>
          <w:lang w:val="en-GB" w:eastAsia="it-IT"/>
        </w:rPr>
        <w:t>ing</w:t>
      </w:r>
      <w:r w:rsidR="00E86B29" w:rsidRPr="007473E3">
        <w:rPr>
          <w:sz w:val="24"/>
          <w:szCs w:val="24"/>
          <w:lang w:val="en-GB"/>
        </w:rPr>
        <w:t>.</w:t>
      </w:r>
    </w:p>
    <w:p w14:paraId="4A0CFD06" w14:textId="58464E98" w:rsidR="00066084" w:rsidRPr="007473E3" w:rsidRDefault="00066084" w:rsidP="00E86B29">
      <w:pPr>
        <w:pStyle w:val="Paragrafoelenco"/>
        <w:keepNext/>
        <w:keepLines/>
        <w:numPr>
          <w:ilvl w:val="0"/>
          <w:numId w:val="14"/>
        </w:numPr>
        <w:spacing w:before="0" w:after="0" w:line="240" w:lineRule="auto"/>
        <w:ind w:left="567" w:hanging="283"/>
        <w:jc w:val="both"/>
        <w:outlineLvl w:val="1"/>
        <w:rPr>
          <w:rFonts w:cs="Lucida Sans Unicode"/>
          <w:sz w:val="24"/>
          <w:szCs w:val="24"/>
          <w:lang w:val="en-GB" w:eastAsia="it-IT"/>
        </w:rPr>
      </w:pPr>
      <w:r w:rsidRPr="007473E3">
        <w:rPr>
          <w:rFonts w:cs="Lucida Sans Unicode"/>
          <w:sz w:val="24"/>
          <w:szCs w:val="24"/>
          <w:lang w:val="en-GB" w:eastAsia="it-IT"/>
        </w:rPr>
        <w:t xml:space="preserve">Achievement of an Olympic or Paralympic medal or the title of </w:t>
      </w:r>
      <w:r w:rsidR="00203DFE" w:rsidRPr="007473E3">
        <w:rPr>
          <w:rFonts w:cs="Lucida Sans Unicode"/>
          <w:sz w:val="24"/>
          <w:szCs w:val="24"/>
          <w:lang w:val="en-GB" w:eastAsia="it-IT"/>
        </w:rPr>
        <w:t xml:space="preserve">absolute </w:t>
      </w:r>
      <w:r w:rsidRPr="007473E3">
        <w:rPr>
          <w:rFonts w:cs="Lucida Sans Unicode"/>
          <w:sz w:val="24"/>
          <w:szCs w:val="24"/>
          <w:lang w:val="en-GB" w:eastAsia="it-IT"/>
        </w:rPr>
        <w:t xml:space="preserve">world champion, </w:t>
      </w:r>
      <w:r w:rsidR="00203DFE" w:rsidRPr="007473E3">
        <w:rPr>
          <w:rFonts w:cs="Lucida Sans Unicode"/>
          <w:sz w:val="24"/>
          <w:szCs w:val="24"/>
          <w:lang w:val="en-GB" w:eastAsia="it-IT"/>
        </w:rPr>
        <w:t xml:space="preserve">absolute </w:t>
      </w:r>
      <w:r w:rsidRPr="007473E3">
        <w:rPr>
          <w:rFonts w:cs="Lucida Sans Unicode"/>
          <w:sz w:val="24"/>
          <w:szCs w:val="24"/>
          <w:lang w:val="en-GB" w:eastAsia="it-IT"/>
        </w:rPr>
        <w:t xml:space="preserve">European champion or </w:t>
      </w:r>
      <w:r w:rsidR="00203DFE" w:rsidRPr="007473E3">
        <w:rPr>
          <w:rFonts w:cs="Lucida Sans Unicode"/>
          <w:sz w:val="24"/>
          <w:szCs w:val="24"/>
          <w:lang w:val="en-GB" w:eastAsia="it-IT"/>
        </w:rPr>
        <w:t xml:space="preserve">absolute </w:t>
      </w:r>
      <w:r w:rsidRPr="007473E3">
        <w:rPr>
          <w:rFonts w:cs="Lucida Sans Unicode"/>
          <w:sz w:val="24"/>
          <w:szCs w:val="24"/>
          <w:lang w:val="en-GB" w:eastAsia="it-IT"/>
        </w:rPr>
        <w:t>Italian champion in disciplines recognized by the Italian National Olympic Committee or the Italian Paralympic Committee.</w:t>
      </w:r>
    </w:p>
    <w:p w14:paraId="1156E4D7" w14:textId="77777777" w:rsidR="003E6064" w:rsidRPr="00281934" w:rsidRDefault="003E6064" w:rsidP="003E6064">
      <w:pPr>
        <w:pStyle w:val="Paragrafoelenco"/>
        <w:spacing w:before="0" w:after="0" w:line="240" w:lineRule="auto"/>
        <w:ind w:left="360"/>
        <w:jc w:val="center"/>
        <w:rPr>
          <w:rFonts w:eastAsiaTheme="minorHAnsi" w:cs="Lucida Sans Unicode"/>
          <w:b/>
          <w:color w:val="365F91" w:themeColor="accent1" w:themeShade="BF"/>
          <w:sz w:val="28"/>
          <w:szCs w:val="28"/>
          <w:lang w:val="en-GB" w:eastAsia="it-IT"/>
        </w:rPr>
      </w:pPr>
    </w:p>
    <w:p w14:paraId="360C5DB9" w14:textId="77777777" w:rsidR="003E6064" w:rsidRPr="00281934" w:rsidRDefault="00B6580E" w:rsidP="003E6064">
      <w:pPr>
        <w:pStyle w:val="Paragrafoelenco"/>
        <w:spacing w:before="0" w:after="0" w:line="240" w:lineRule="auto"/>
        <w:ind w:left="360"/>
        <w:jc w:val="center"/>
        <w:rPr>
          <w:rFonts w:eastAsiaTheme="minorHAnsi" w:cs="Lucida Sans Unicode"/>
          <w:b/>
          <w:color w:val="365F91" w:themeColor="accent1" w:themeShade="BF"/>
          <w:sz w:val="28"/>
          <w:szCs w:val="28"/>
          <w:lang w:val="en-GB" w:eastAsia="it-IT"/>
        </w:rPr>
      </w:pPr>
      <w:r w:rsidRPr="00281934">
        <w:rPr>
          <w:rFonts w:eastAsiaTheme="minorHAnsi" w:cs="Lucida Sans Unicode"/>
          <w:b/>
          <w:color w:val="365F91" w:themeColor="accent1" w:themeShade="BF"/>
          <w:sz w:val="28"/>
          <w:szCs w:val="28"/>
          <w:lang w:val="en-GB" w:eastAsia="it-IT"/>
        </w:rPr>
        <w:t>Art. 15</w:t>
      </w:r>
    </w:p>
    <w:p w14:paraId="55E9A635" w14:textId="4BD7F9AE" w:rsidR="003E6064" w:rsidRPr="00281934" w:rsidRDefault="0090491F" w:rsidP="003E6064">
      <w:pPr>
        <w:pStyle w:val="Paragrafoelenco"/>
        <w:spacing w:before="0" w:after="0" w:line="240" w:lineRule="auto"/>
        <w:ind w:left="360"/>
        <w:jc w:val="center"/>
        <w:rPr>
          <w:rFonts w:eastAsiaTheme="minorHAnsi" w:cs="Lucida Sans Unicode"/>
          <w:b/>
          <w:color w:val="365F91" w:themeColor="accent1" w:themeShade="BF"/>
          <w:sz w:val="28"/>
          <w:szCs w:val="28"/>
          <w:lang w:val="en-GB" w:eastAsia="it-IT"/>
        </w:rPr>
      </w:pPr>
      <w:r>
        <w:rPr>
          <w:rFonts w:eastAsiaTheme="minorHAnsi" w:cs="Lucida Sans Unicode"/>
          <w:b/>
          <w:color w:val="365F91" w:themeColor="accent1" w:themeShade="BF"/>
          <w:sz w:val="28"/>
          <w:szCs w:val="28"/>
          <w:lang w:val="en-GB" w:eastAsia="it-IT"/>
        </w:rPr>
        <w:t>Criteria</w:t>
      </w:r>
      <w:r w:rsidR="003E6064" w:rsidRPr="00281934">
        <w:rPr>
          <w:rFonts w:eastAsiaTheme="minorHAnsi" w:cs="Lucida Sans Unicode"/>
          <w:b/>
          <w:color w:val="365F91" w:themeColor="accent1" w:themeShade="BF"/>
          <w:sz w:val="28"/>
          <w:szCs w:val="28"/>
          <w:lang w:val="en-GB" w:eastAsia="it-IT"/>
        </w:rPr>
        <w:t xml:space="preserve"> for enrolment in individual </w:t>
      </w:r>
      <w:r w:rsidR="00685ADE">
        <w:rPr>
          <w:rFonts w:eastAsiaTheme="minorHAnsi" w:cs="Lucida Sans Unicode"/>
          <w:b/>
          <w:color w:val="365F91" w:themeColor="accent1" w:themeShade="BF"/>
          <w:sz w:val="28"/>
          <w:szCs w:val="28"/>
          <w:lang w:val="en-GB" w:eastAsia="it-IT"/>
        </w:rPr>
        <w:t>teaching courses</w:t>
      </w:r>
    </w:p>
    <w:p w14:paraId="27DD2B0E" w14:textId="6276B10B" w:rsidR="003E6064" w:rsidRPr="00281934" w:rsidRDefault="003E6064" w:rsidP="00E86B29">
      <w:pPr>
        <w:pStyle w:val="Paragrafoelenco"/>
        <w:spacing w:before="0" w:after="0" w:line="240" w:lineRule="auto"/>
        <w:ind w:left="0"/>
        <w:jc w:val="both"/>
        <w:rPr>
          <w:rFonts w:eastAsiaTheme="minorHAnsi" w:cs="Lucida Sans Unicode"/>
          <w:b/>
          <w:color w:val="365F91" w:themeColor="accent1" w:themeShade="BF"/>
          <w:sz w:val="28"/>
          <w:szCs w:val="28"/>
          <w:lang w:val="en-GB" w:eastAsia="it-IT"/>
        </w:rPr>
      </w:pPr>
      <w:r w:rsidRPr="00281934">
        <w:rPr>
          <w:sz w:val="24"/>
          <w:szCs w:val="24"/>
          <w:lang w:val="en-GB"/>
        </w:rPr>
        <w:t xml:space="preserve">Enrolment in individual teaching </w:t>
      </w:r>
      <w:r w:rsidR="00685ADE">
        <w:rPr>
          <w:sz w:val="24"/>
          <w:szCs w:val="24"/>
          <w:lang w:val="en-GB"/>
        </w:rPr>
        <w:t>courses</w:t>
      </w:r>
      <w:r w:rsidRPr="00281934">
        <w:rPr>
          <w:sz w:val="24"/>
          <w:szCs w:val="24"/>
          <w:lang w:val="en-GB"/>
        </w:rPr>
        <w:t>, provided for by the University Didactic Regulations</w:t>
      </w:r>
      <w:r w:rsidRPr="00281934">
        <w:rPr>
          <w:rStyle w:val="Rimandonotaapidipagina"/>
          <w:sz w:val="24"/>
          <w:szCs w:val="24"/>
          <w:lang w:val="en-GB"/>
        </w:rPr>
        <w:footnoteReference w:id="22"/>
      </w:r>
      <w:r w:rsidRPr="00281934">
        <w:rPr>
          <w:sz w:val="24"/>
          <w:szCs w:val="24"/>
          <w:lang w:val="en-GB"/>
        </w:rPr>
        <w:t xml:space="preserve">, is governed by the "University Regulations for enrolment in individual teaching </w:t>
      </w:r>
      <w:r w:rsidR="00685ADE">
        <w:rPr>
          <w:sz w:val="24"/>
          <w:szCs w:val="24"/>
          <w:lang w:val="en-GB"/>
        </w:rPr>
        <w:t>courses</w:t>
      </w:r>
      <w:r w:rsidRPr="00281934">
        <w:rPr>
          <w:sz w:val="24"/>
          <w:szCs w:val="24"/>
          <w:lang w:val="en-GB"/>
        </w:rPr>
        <w:t xml:space="preserve"> activated as part of the Degree </w:t>
      </w:r>
      <w:r w:rsidR="00606B4E" w:rsidRPr="00F25D0F">
        <w:rPr>
          <w:sz w:val="24"/>
          <w:szCs w:val="24"/>
          <w:lang w:val="en-GB"/>
        </w:rPr>
        <w:t>Program</w:t>
      </w:r>
      <w:r w:rsidRPr="00281934">
        <w:rPr>
          <w:sz w:val="24"/>
          <w:szCs w:val="24"/>
          <w:lang w:val="en-GB"/>
        </w:rPr>
        <w:t>"</w:t>
      </w:r>
      <w:r w:rsidRPr="00281934">
        <w:rPr>
          <w:rStyle w:val="Rimandonotaapidipagina"/>
          <w:sz w:val="24"/>
          <w:szCs w:val="24"/>
          <w:lang w:val="en-GB"/>
        </w:rPr>
        <w:footnoteReference w:id="23"/>
      </w:r>
      <w:r w:rsidRPr="00281934">
        <w:rPr>
          <w:sz w:val="24"/>
          <w:szCs w:val="24"/>
          <w:lang w:val="en-GB"/>
        </w:rPr>
        <w:t>.</w:t>
      </w:r>
    </w:p>
    <w:p w14:paraId="356D150B" w14:textId="77777777" w:rsidR="0034599C" w:rsidRPr="00281934" w:rsidRDefault="0034599C" w:rsidP="0034599C">
      <w:pPr>
        <w:keepNext/>
        <w:keepLines/>
        <w:spacing w:before="0" w:after="0" w:line="240" w:lineRule="auto"/>
        <w:jc w:val="center"/>
        <w:outlineLvl w:val="1"/>
        <w:rPr>
          <w:rFonts w:eastAsiaTheme="minorHAnsi" w:cs="Lucida Sans Unicode"/>
          <w:b/>
          <w:color w:val="365F91" w:themeColor="accent1" w:themeShade="BF"/>
          <w:sz w:val="28"/>
          <w:szCs w:val="28"/>
          <w:lang w:val="en-GB" w:eastAsia="it-IT"/>
        </w:rPr>
      </w:pPr>
      <w:bookmarkStart w:id="24" w:name="_Toc81581495"/>
      <w:bookmarkEnd w:id="23"/>
      <w:r w:rsidRPr="00281934">
        <w:rPr>
          <w:rFonts w:eastAsiaTheme="minorHAnsi" w:cs="Lucida Sans Unicode"/>
          <w:b/>
          <w:color w:val="365F91" w:themeColor="accent1" w:themeShade="BF"/>
          <w:sz w:val="28"/>
          <w:szCs w:val="28"/>
          <w:lang w:val="en-GB" w:eastAsia="it-IT"/>
        </w:rPr>
        <w:lastRenderedPageBreak/>
        <w:t>Article 16</w:t>
      </w:r>
    </w:p>
    <w:p w14:paraId="34CD1E24" w14:textId="765F3017" w:rsidR="0034599C" w:rsidRPr="00281934" w:rsidRDefault="000A0146" w:rsidP="0034599C">
      <w:pPr>
        <w:keepNext/>
        <w:keepLines/>
        <w:spacing w:before="0" w:after="0" w:line="240" w:lineRule="auto"/>
        <w:jc w:val="center"/>
        <w:outlineLvl w:val="1"/>
        <w:rPr>
          <w:rFonts w:eastAsiaTheme="minorHAnsi" w:cs="Lucida Sans Unicode"/>
          <w:b/>
          <w:color w:val="365F91" w:themeColor="accent1" w:themeShade="BF"/>
          <w:sz w:val="28"/>
          <w:szCs w:val="28"/>
          <w:lang w:val="en-GB" w:eastAsia="it-IT"/>
        </w:rPr>
      </w:pPr>
      <w:r w:rsidRPr="00281934">
        <w:rPr>
          <w:rFonts w:eastAsiaTheme="minorHAnsi" w:cs="Lucida Sans Unicode"/>
          <w:b/>
          <w:color w:val="365F91" w:themeColor="accent1" w:themeShade="BF"/>
          <w:sz w:val="28"/>
          <w:szCs w:val="28"/>
          <w:lang w:val="en-GB" w:eastAsia="it-IT"/>
        </w:rPr>
        <w:t xml:space="preserve">Features and </w:t>
      </w:r>
      <w:r w:rsidR="00F25D0F">
        <w:rPr>
          <w:rFonts w:eastAsiaTheme="minorHAnsi" w:cs="Lucida Sans Unicode"/>
          <w:b/>
          <w:color w:val="365F91" w:themeColor="accent1" w:themeShade="BF"/>
          <w:sz w:val="28"/>
          <w:szCs w:val="28"/>
          <w:lang w:val="en-GB" w:eastAsia="it-IT"/>
        </w:rPr>
        <w:t>modalities</w:t>
      </w:r>
      <w:r w:rsidRPr="00281934">
        <w:rPr>
          <w:rFonts w:eastAsiaTheme="minorHAnsi" w:cs="Lucida Sans Unicode"/>
          <w:b/>
          <w:color w:val="365F91" w:themeColor="accent1" w:themeShade="BF"/>
          <w:sz w:val="28"/>
          <w:szCs w:val="28"/>
          <w:lang w:val="en-GB" w:eastAsia="it-IT"/>
        </w:rPr>
        <w:t xml:space="preserve"> for the final examination</w:t>
      </w:r>
    </w:p>
    <w:p w14:paraId="3C0A0812" w14:textId="77777777" w:rsidR="0034599C" w:rsidRPr="00F20D0B" w:rsidRDefault="0034599C" w:rsidP="0034599C">
      <w:pPr>
        <w:keepNext/>
        <w:keepLines/>
        <w:spacing w:before="0" w:after="0" w:line="240" w:lineRule="auto"/>
        <w:outlineLvl w:val="1"/>
        <w:rPr>
          <w:rFonts w:eastAsiaTheme="minorHAnsi" w:cs="Lucida Sans Unicode"/>
          <w:b/>
          <w:color w:val="000000" w:themeColor="text1"/>
          <w:sz w:val="24"/>
          <w:szCs w:val="24"/>
          <w:lang w:val="en-US" w:eastAsia="it-IT"/>
        </w:rPr>
      </w:pPr>
      <w:r w:rsidRPr="00F20D0B">
        <w:rPr>
          <w:rFonts w:eastAsiaTheme="minorHAnsi" w:cs="Lucida Sans Unicode"/>
          <w:b/>
          <w:color w:val="000000" w:themeColor="text1"/>
          <w:sz w:val="24"/>
          <w:szCs w:val="24"/>
          <w:lang w:val="en-US" w:eastAsia="it-IT"/>
        </w:rPr>
        <w:t xml:space="preserve">Source: SUA </w:t>
      </w:r>
    </w:p>
    <w:p w14:paraId="627CE89C" w14:textId="5A534C07" w:rsidR="00E35F8F" w:rsidRPr="0050679C" w:rsidRDefault="00293F27" w:rsidP="007473E3">
      <w:pPr>
        <w:keepNext/>
        <w:keepLines/>
        <w:spacing w:before="0" w:after="0" w:line="240" w:lineRule="auto"/>
        <w:ind w:left="709"/>
        <w:outlineLvl w:val="1"/>
        <w:rPr>
          <w:rFonts w:eastAsiaTheme="minorHAnsi" w:cs="Lucida Sans Unicode"/>
          <w:b/>
          <w:color w:val="000000" w:themeColor="text1"/>
          <w:sz w:val="24"/>
          <w:szCs w:val="24"/>
          <w:lang w:val="en-US" w:eastAsia="it-IT"/>
        </w:rPr>
      </w:pPr>
      <w:r>
        <w:rPr>
          <w:rFonts w:eastAsiaTheme="minorHAnsi" w:cs="Lucida Sans Unicode"/>
          <w:b/>
          <w:color w:val="000000" w:themeColor="text1"/>
          <w:sz w:val="24"/>
          <w:szCs w:val="24"/>
          <w:lang w:val="en-US" w:eastAsia="it-IT"/>
        </w:rPr>
        <w:t>Framework</w:t>
      </w:r>
      <w:r w:rsidR="0034599C" w:rsidRPr="0019123D">
        <w:rPr>
          <w:rFonts w:eastAsiaTheme="minorHAnsi" w:cs="Lucida Sans Unicode"/>
          <w:b/>
          <w:color w:val="000000" w:themeColor="text1"/>
          <w:sz w:val="24"/>
          <w:szCs w:val="24"/>
          <w:lang w:val="en-US" w:eastAsia="it-IT"/>
        </w:rPr>
        <w:t xml:space="preserve">: </w:t>
      </w:r>
      <w:proofErr w:type="spellStart"/>
      <w:r w:rsidR="00CF6435">
        <w:rPr>
          <w:rFonts w:eastAsiaTheme="minorHAnsi" w:cs="Lucida Sans Unicode"/>
          <w:b/>
          <w:color w:val="000000" w:themeColor="text1"/>
          <w:sz w:val="24"/>
          <w:szCs w:val="24"/>
          <w:lang w:val="en-US" w:eastAsia="it-IT"/>
        </w:rPr>
        <w:t>CdS</w:t>
      </w:r>
      <w:proofErr w:type="spellEnd"/>
      <w:r w:rsidR="00CF6435">
        <w:rPr>
          <w:rFonts w:eastAsiaTheme="minorHAnsi" w:cs="Lucida Sans Unicode"/>
          <w:b/>
          <w:color w:val="000000" w:themeColor="text1"/>
          <w:sz w:val="24"/>
          <w:szCs w:val="24"/>
          <w:lang w:val="en-US" w:eastAsia="it-IT"/>
        </w:rPr>
        <w:t xml:space="preserve"> detail sheet</w:t>
      </w:r>
      <w:r w:rsidR="005D568D" w:rsidRPr="0019123D">
        <w:rPr>
          <w:rFonts w:cs="Lucida Sans Unicode"/>
          <w:b/>
          <w:bCs/>
          <w:iCs/>
          <w:sz w:val="24"/>
          <w:szCs w:val="24"/>
          <w:lang w:val="en-US"/>
        </w:rPr>
        <w:t xml:space="preserve"> </w:t>
      </w:r>
      <w:r>
        <w:rPr>
          <w:rFonts w:cs="Lucida Sans Unicode"/>
          <w:b/>
          <w:bCs/>
          <w:iCs/>
          <w:sz w:val="24"/>
          <w:szCs w:val="24"/>
          <w:lang w:val="en-US"/>
        </w:rPr>
        <w:t>section</w:t>
      </w:r>
      <w:r w:rsidR="007473E3" w:rsidRPr="0019123D">
        <w:rPr>
          <w:rFonts w:cs="Lucida Sans Unicode"/>
          <w:b/>
          <w:bCs/>
          <w:iCs/>
          <w:sz w:val="24"/>
          <w:szCs w:val="24"/>
          <w:lang w:val="en-US"/>
        </w:rPr>
        <w:t xml:space="preserve"> – </w:t>
      </w:r>
      <w:r w:rsidR="00254470" w:rsidRPr="0019123D">
        <w:rPr>
          <w:rFonts w:cs="Lucida Sans Unicode"/>
          <w:b/>
          <w:bCs/>
          <w:iCs/>
          <w:sz w:val="24"/>
          <w:szCs w:val="24"/>
          <w:lang w:val="en-US"/>
        </w:rPr>
        <w:t xml:space="preserve">Characteristics of the final examination </w:t>
      </w:r>
      <w:r w:rsidR="007473E3" w:rsidRPr="0019123D">
        <w:rPr>
          <w:rFonts w:cs="Lucida Sans Unicode"/>
          <w:b/>
          <w:bCs/>
          <w:iCs/>
          <w:sz w:val="24"/>
          <w:szCs w:val="24"/>
          <w:lang w:val="en-US"/>
        </w:rPr>
        <w:t>(</w:t>
      </w:r>
      <w:proofErr w:type="spellStart"/>
      <w:r w:rsidR="007473E3" w:rsidRPr="0019123D">
        <w:rPr>
          <w:rFonts w:cs="Lucida Sans Unicode"/>
          <w:b/>
          <w:bCs/>
          <w:iCs/>
          <w:sz w:val="24"/>
          <w:szCs w:val="24"/>
          <w:lang w:val="en-US"/>
        </w:rPr>
        <w:t>RaD</w:t>
      </w:r>
      <w:proofErr w:type="spellEnd"/>
      <w:r w:rsidR="007473E3" w:rsidRPr="0019123D">
        <w:rPr>
          <w:rFonts w:cs="Lucida Sans Unicode"/>
          <w:b/>
          <w:bCs/>
          <w:iCs/>
          <w:sz w:val="24"/>
          <w:szCs w:val="24"/>
          <w:lang w:val="en-US"/>
        </w:rPr>
        <w:t xml:space="preserve">) </w:t>
      </w:r>
      <w:r w:rsidR="0050679C" w:rsidRPr="0019123D">
        <w:rPr>
          <w:rFonts w:cs="Lucida Sans Unicode"/>
          <w:b/>
          <w:bCs/>
          <w:iCs/>
          <w:sz w:val="24"/>
          <w:szCs w:val="24"/>
          <w:lang w:val="en-US"/>
        </w:rPr>
        <w:t>and</w:t>
      </w:r>
      <w:r w:rsidR="007473E3" w:rsidRPr="0019123D">
        <w:rPr>
          <w:rFonts w:cs="Lucida Sans Unicode"/>
          <w:b/>
          <w:bCs/>
          <w:iCs/>
          <w:sz w:val="24"/>
          <w:szCs w:val="24"/>
          <w:lang w:val="en-US"/>
        </w:rPr>
        <w:t xml:space="preserve"> </w:t>
      </w:r>
      <w:r w:rsidR="0050679C" w:rsidRPr="0019123D">
        <w:rPr>
          <w:rFonts w:cs="Lucida Sans Unicode"/>
          <w:b/>
          <w:bCs/>
          <w:iCs/>
          <w:sz w:val="24"/>
          <w:szCs w:val="24"/>
          <w:lang w:val="en-US"/>
        </w:rPr>
        <w:t>Final examination</w:t>
      </w:r>
      <w:r w:rsidR="0050679C" w:rsidRPr="0050679C">
        <w:rPr>
          <w:rFonts w:cs="Lucida Sans Unicode"/>
          <w:b/>
          <w:bCs/>
          <w:iCs/>
          <w:sz w:val="24"/>
          <w:szCs w:val="24"/>
          <w:lang w:val="en-US"/>
        </w:rPr>
        <w:t xml:space="preserve"> </w:t>
      </w:r>
      <w:r w:rsidR="0050679C">
        <w:rPr>
          <w:rFonts w:cs="Lucida Sans Unicode"/>
          <w:b/>
          <w:bCs/>
          <w:iCs/>
          <w:sz w:val="24"/>
          <w:szCs w:val="24"/>
          <w:lang w:val="en-US"/>
        </w:rPr>
        <w:t>p</w:t>
      </w:r>
      <w:r w:rsidR="0050679C" w:rsidRPr="0050679C">
        <w:rPr>
          <w:rFonts w:cs="Lucida Sans Unicode"/>
          <w:b/>
          <w:bCs/>
          <w:iCs/>
          <w:sz w:val="24"/>
          <w:szCs w:val="24"/>
          <w:lang w:val="en-US"/>
        </w:rPr>
        <w:t>rocedures</w:t>
      </w:r>
    </w:p>
    <w:p w14:paraId="40427DDA" w14:textId="77777777" w:rsidR="0034599C" w:rsidRPr="0050679C" w:rsidRDefault="0034599C" w:rsidP="0034599C">
      <w:pPr>
        <w:keepNext/>
        <w:keepLines/>
        <w:spacing w:before="0" w:after="0" w:line="240" w:lineRule="auto"/>
        <w:outlineLvl w:val="1"/>
        <w:rPr>
          <w:rFonts w:eastAsiaTheme="minorHAnsi" w:cs="Lucida Sans Unicode"/>
          <w:b/>
          <w:color w:val="000000" w:themeColor="text1"/>
          <w:sz w:val="28"/>
          <w:szCs w:val="28"/>
          <w:highlight w:val="yellow"/>
          <w:lang w:val="en-US" w:eastAsia="it-IT"/>
        </w:rPr>
      </w:pPr>
    </w:p>
    <w:bookmarkEnd w:id="24"/>
    <w:p w14:paraId="3852B440" w14:textId="77777777" w:rsidR="0076515A" w:rsidRPr="00281934" w:rsidRDefault="0076515A" w:rsidP="004C5EEB">
      <w:pPr>
        <w:keepNext/>
        <w:keepLines/>
        <w:spacing w:before="0" w:after="0" w:line="240" w:lineRule="auto"/>
        <w:jc w:val="center"/>
        <w:outlineLvl w:val="1"/>
        <w:rPr>
          <w:rFonts w:eastAsiaTheme="minorHAnsi" w:cs="Lucida Sans Unicode"/>
          <w:b/>
          <w:color w:val="365F91" w:themeColor="accent1" w:themeShade="BF"/>
          <w:sz w:val="28"/>
          <w:szCs w:val="28"/>
          <w:lang w:val="en-GB" w:eastAsia="it-IT"/>
        </w:rPr>
      </w:pPr>
      <w:r w:rsidRPr="00281934">
        <w:rPr>
          <w:rFonts w:eastAsiaTheme="minorHAnsi" w:cs="Lucida Sans Unicode"/>
          <w:b/>
          <w:color w:val="365F91" w:themeColor="accent1" w:themeShade="BF"/>
          <w:sz w:val="28"/>
          <w:szCs w:val="28"/>
          <w:lang w:val="en-GB" w:eastAsia="it-IT"/>
        </w:rPr>
        <w:t>Article 17</w:t>
      </w:r>
    </w:p>
    <w:p w14:paraId="0BBF4001" w14:textId="156428EC" w:rsidR="00B92E47" w:rsidRPr="00281934" w:rsidRDefault="000A0146" w:rsidP="004C5EEB">
      <w:pPr>
        <w:keepNext/>
        <w:keepLines/>
        <w:spacing w:before="0" w:after="0" w:line="240" w:lineRule="auto"/>
        <w:jc w:val="center"/>
        <w:outlineLvl w:val="1"/>
        <w:rPr>
          <w:rFonts w:eastAsiaTheme="minorHAnsi" w:cs="Lucida Sans Unicode"/>
          <w:b/>
          <w:color w:val="365F91" w:themeColor="accent1" w:themeShade="BF"/>
          <w:sz w:val="28"/>
          <w:szCs w:val="28"/>
          <w:lang w:val="en-GB" w:eastAsia="it-IT"/>
        </w:rPr>
      </w:pPr>
      <w:r w:rsidRPr="00281934">
        <w:rPr>
          <w:rFonts w:eastAsiaTheme="minorHAnsi" w:cs="Lucida Sans Unicode"/>
          <w:b/>
          <w:color w:val="365F91" w:themeColor="accent1" w:themeShade="BF"/>
          <w:sz w:val="28"/>
          <w:szCs w:val="28"/>
          <w:lang w:val="en-GB" w:eastAsia="it-IT"/>
        </w:rPr>
        <w:t xml:space="preserve">Guidelines for </w:t>
      </w:r>
      <w:r w:rsidR="00824690" w:rsidRPr="00824690">
        <w:rPr>
          <w:rFonts w:eastAsiaTheme="minorHAnsi" w:cs="Lucida Sans Unicode"/>
          <w:b/>
          <w:color w:val="365F91" w:themeColor="accent1" w:themeShade="BF"/>
          <w:sz w:val="28"/>
          <w:szCs w:val="28"/>
          <w:lang w:val="en-GB" w:eastAsia="it-IT"/>
        </w:rPr>
        <w:t>traineeship and internship</w:t>
      </w:r>
    </w:p>
    <w:p w14:paraId="0A5383A0" w14:textId="36D52450" w:rsidR="00E72241" w:rsidRPr="00281934" w:rsidRDefault="00E72241" w:rsidP="00376E8A">
      <w:pPr>
        <w:pStyle w:val="Paragrafoelenco"/>
        <w:spacing w:before="0" w:after="0" w:line="240" w:lineRule="auto"/>
        <w:ind w:left="284" w:hanging="284"/>
        <w:jc w:val="both"/>
        <w:rPr>
          <w:rFonts w:cs="Lucida Sans Unicode"/>
          <w:sz w:val="24"/>
          <w:szCs w:val="24"/>
          <w:lang w:val="en-GB" w:eastAsia="it-IT"/>
        </w:rPr>
      </w:pPr>
      <w:r w:rsidRPr="00281934">
        <w:rPr>
          <w:rFonts w:cs="Lucida Sans Unicode"/>
          <w:sz w:val="24"/>
          <w:szCs w:val="24"/>
          <w:lang w:val="en-GB" w:eastAsia="it-IT"/>
        </w:rPr>
        <w:t>1.</w:t>
      </w:r>
      <w:r w:rsidRPr="00281934">
        <w:rPr>
          <w:rFonts w:cs="Lucida Sans Unicode"/>
          <w:sz w:val="24"/>
          <w:szCs w:val="24"/>
          <w:lang w:val="en-GB" w:eastAsia="it-IT"/>
        </w:rPr>
        <w:tab/>
        <w:t xml:space="preserve">Students enrolled </w:t>
      </w:r>
      <w:r w:rsidRPr="00824690">
        <w:rPr>
          <w:rFonts w:cs="Lucida Sans Unicode"/>
          <w:sz w:val="24"/>
          <w:szCs w:val="24"/>
          <w:lang w:val="en-GB" w:eastAsia="it-IT"/>
        </w:rPr>
        <w:t xml:space="preserve">in the </w:t>
      </w:r>
      <w:r w:rsidR="00685ADE" w:rsidRPr="00824690">
        <w:rPr>
          <w:rFonts w:cs="Lucida Sans Unicode"/>
          <w:sz w:val="24"/>
          <w:szCs w:val="24"/>
          <w:lang w:val="en-GB" w:eastAsia="it-IT"/>
        </w:rPr>
        <w:t>D</w:t>
      </w:r>
      <w:r w:rsidRPr="00824690">
        <w:rPr>
          <w:rFonts w:cs="Lucida Sans Unicode"/>
          <w:sz w:val="24"/>
          <w:szCs w:val="24"/>
          <w:lang w:val="en-GB" w:eastAsia="it-IT"/>
        </w:rPr>
        <w:t xml:space="preserve">egree </w:t>
      </w:r>
      <w:r w:rsidR="00606B4E" w:rsidRPr="00824690">
        <w:rPr>
          <w:rFonts w:cs="Lucida Sans Unicode"/>
          <w:sz w:val="24"/>
          <w:szCs w:val="24"/>
          <w:lang w:val="en-GB" w:eastAsia="it-IT"/>
        </w:rPr>
        <w:t>Program</w:t>
      </w:r>
      <w:r w:rsidRPr="00824690">
        <w:rPr>
          <w:rFonts w:cs="Lucida Sans Unicode"/>
          <w:sz w:val="24"/>
          <w:szCs w:val="24"/>
          <w:lang w:val="en-GB" w:eastAsia="it-IT"/>
        </w:rPr>
        <w:t xml:space="preserve"> may decide</w:t>
      </w:r>
      <w:r w:rsidRPr="00281934">
        <w:rPr>
          <w:rFonts w:cs="Lucida Sans Unicode"/>
          <w:sz w:val="24"/>
          <w:szCs w:val="24"/>
          <w:lang w:val="en-GB" w:eastAsia="it-IT"/>
        </w:rPr>
        <w:t xml:space="preserve"> to carry out internships or training periods with organisations or companies that have an agreement with the University. </w:t>
      </w:r>
      <w:r w:rsidR="00824690">
        <w:rPr>
          <w:rFonts w:cs="Lucida Sans Unicode"/>
          <w:sz w:val="24"/>
          <w:szCs w:val="24"/>
          <w:lang w:val="en-GB" w:eastAsia="it-IT"/>
        </w:rPr>
        <w:t>T</w:t>
      </w:r>
      <w:r w:rsidR="00824690" w:rsidRPr="00824690">
        <w:rPr>
          <w:rFonts w:cs="Lucida Sans Unicode"/>
          <w:sz w:val="24"/>
          <w:szCs w:val="24"/>
          <w:lang w:val="en-GB" w:eastAsia="it-IT"/>
        </w:rPr>
        <w:t>raineeship and internship</w:t>
      </w:r>
      <w:r w:rsidRPr="00281934">
        <w:rPr>
          <w:rFonts w:cs="Lucida Sans Unicode"/>
          <w:sz w:val="24"/>
          <w:szCs w:val="24"/>
          <w:lang w:val="en-GB" w:eastAsia="it-IT"/>
        </w:rPr>
        <w:t xml:space="preserve"> are/are not </w:t>
      </w:r>
      <w:r w:rsidRPr="008C4CAD">
        <w:rPr>
          <w:rFonts w:cs="Lucida Sans Unicode"/>
          <w:color w:val="0070C0"/>
          <w:lang w:val="en-GB" w:eastAsia="it-IT"/>
        </w:rPr>
        <w:t>[delete one of the two options]</w:t>
      </w:r>
      <w:r w:rsidRPr="00281934">
        <w:rPr>
          <w:rFonts w:cs="Lucida Sans Unicode"/>
          <w:lang w:val="en-GB" w:eastAsia="it-IT"/>
        </w:rPr>
        <w:t xml:space="preserve"> </w:t>
      </w:r>
      <w:r w:rsidR="00AC4970" w:rsidRPr="00281934">
        <w:rPr>
          <w:rFonts w:cs="Lucida Sans Unicode"/>
          <w:sz w:val="24"/>
          <w:szCs w:val="24"/>
          <w:lang w:val="en-GB" w:eastAsia="it-IT"/>
        </w:rPr>
        <w:t>compulsory and</w:t>
      </w:r>
      <w:r w:rsidRPr="00281934">
        <w:rPr>
          <w:rFonts w:cs="Lucida Sans Unicode"/>
          <w:sz w:val="24"/>
          <w:szCs w:val="24"/>
          <w:lang w:val="en-GB" w:eastAsia="it-IT"/>
        </w:rPr>
        <w:t xml:space="preserve"> contribute to the award of credits for the </w:t>
      </w:r>
      <w:r w:rsidR="000375B8" w:rsidRPr="00281934">
        <w:rPr>
          <w:rFonts w:cs="Lucida Sans Unicode"/>
          <w:sz w:val="24"/>
          <w:szCs w:val="24"/>
          <w:lang w:val="en-GB" w:eastAsia="it-IT"/>
        </w:rPr>
        <w:t>o</w:t>
      </w:r>
      <w:r w:rsidRPr="00281934">
        <w:rPr>
          <w:rFonts w:cs="Lucida Sans Unicode"/>
          <w:sz w:val="24"/>
          <w:szCs w:val="24"/>
          <w:lang w:val="en-GB" w:eastAsia="it-IT"/>
        </w:rPr>
        <w:t xml:space="preserve">ther </w:t>
      </w:r>
      <w:r w:rsidR="00CD6834">
        <w:rPr>
          <w:rFonts w:cs="Lucida Sans Unicode"/>
          <w:sz w:val="24"/>
          <w:szCs w:val="24"/>
          <w:lang w:val="en-GB" w:eastAsia="it-IT"/>
        </w:rPr>
        <w:t>training</w:t>
      </w:r>
      <w:r w:rsidRPr="00281934">
        <w:rPr>
          <w:rFonts w:cs="Lucida Sans Unicode"/>
          <w:sz w:val="24"/>
          <w:szCs w:val="24"/>
          <w:lang w:val="en-GB" w:eastAsia="it-IT"/>
        </w:rPr>
        <w:t xml:space="preserve"> activities chosen by the student and included in the study plan, as provided for by Art. 10, par. 5, letters d</w:t>
      </w:r>
      <w:r w:rsidR="001F014B">
        <w:rPr>
          <w:rFonts w:cs="Lucida Sans Unicode"/>
          <w:sz w:val="24"/>
          <w:szCs w:val="24"/>
          <w:lang w:val="en-GB" w:eastAsia="it-IT"/>
        </w:rPr>
        <w:t>)</w:t>
      </w:r>
      <w:r w:rsidRPr="00281934">
        <w:rPr>
          <w:rFonts w:cs="Lucida Sans Unicode"/>
          <w:sz w:val="24"/>
          <w:szCs w:val="24"/>
          <w:lang w:val="en-GB" w:eastAsia="it-IT"/>
        </w:rPr>
        <w:t xml:space="preserve"> and e</w:t>
      </w:r>
      <w:r w:rsidR="001F014B">
        <w:rPr>
          <w:rFonts w:cs="Lucida Sans Unicode"/>
          <w:sz w:val="24"/>
          <w:szCs w:val="24"/>
          <w:lang w:val="en-GB" w:eastAsia="it-IT"/>
        </w:rPr>
        <w:t>)</w:t>
      </w:r>
      <w:r w:rsidRPr="00281934">
        <w:rPr>
          <w:rFonts w:cs="Lucida Sans Unicode"/>
          <w:sz w:val="24"/>
          <w:szCs w:val="24"/>
          <w:lang w:val="en-GB" w:eastAsia="it-IT"/>
        </w:rPr>
        <w:t>, of Ministerial Decree 270</w:t>
      </w:r>
      <w:r w:rsidR="004B78B8" w:rsidRPr="00281934">
        <w:rPr>
          <w:rFonts w:cs="Lucida Sans Unicode"/>
          <w:sz w:val="24"/>
          <w:szCs w:val="24"/>
          <w:lang w:val="en-GB" w:eastAsia="it-IT"/>
        </w:rPr>
        <w:t>/2004</w:t>
      </w:r>
      <w:r w:rsidR="004B78B8" w:rsidRPr="00281934">
        <w:rPr>
          <w:rStyle w:val="Rimandonotaapidipagina"/>
          <w:rFonts w:cs="Lucida Sans Unicode"/>
          <w:sz w:val="24"/>
          <w:szCs w:val="24"/>
          <w:lang w:val="en-GB" w:eastAsia="it-IT"/>
        </w:rPr>
        <w:footnoteReference w:id="24"/>
      </w:r>
      <w:r w:rsidR="004B78B8" w:rsidRPr="00281934">
        <w:rPr>
          <w:rFonts w:cs="Lucida Sans Unicode"/>
          <w:sz w:val="24"/>
          <w:szCs w:val="24"/>
          <w:lang w:val="en-GB" w:eastAsia="it-IT"/>
        </w:rPr>
        <w:t>.</w:t>
      </w:r>
    </w:p>
    <w:p w14:paraId="40ED392C" w14:textId="5EC004F6" w:rsidR="00E72241" w:rsidRPr="00281934" w:rsidRDefault="00E72241" w:rsidP="00376E8A">
      <w:pPr>
        <w:pStyle w:val="Paragrafoelenco"/>
        <w:spacing w:before="0" w:after="0" w:line="240" w:lineRule="auto"/>
        <w:ind w:left="284" w:hanging="284"/>
        <w:jc w:val="both"/>
        <w:rPr>
          <w:rFonts w:cs="Lucida Sans Unicode"/>
          <w:sz w:val="24"/>
          <w:szCs w:val="24"/>
          <w:lang w:val="en-GB" w:eastAsia="it-IT"/>
        </w:rPr>
      </w:pPr>
      <w:r w:rsidRPr="00281934">
        <w:rPr>
          <w:rFonts w:cs="Lucida Sans Unicode"/>
          <w:sz w:val="24"/>
          <w:szCs w:val="24"/>
          <w:lang w:val="en-GB" w:eastAsia="it-IT"/>
        </w:rPr>
        <w:t>2.</w:t>
      </w:r>
      <w:r w:rsidRPr="00281934">
        <w:rPr>
          <w:rFonts w:cs="Lucida Sans Unicode"/>
          <w:sz w:val="24"/>
          <w:szCs w:val="24"/>
          <w:lang w:val="en-GB" w:eastAsia="it-IT"/>
        </w:rPr>
        <w:tab/>
      </w:r>
      <w:r w:rsidR="00BE6919" w:rsidRPr="00BE6919">
        <w:rPr>
          <w:rFonts w:cs="Lucida Sans Unicode"/>
          <w:sz w:val="24"/>
          <w:szCs w:val="24"/>
          <w:lang w:val="en-GB" w:eastAsia="it-IT"/>
        </w:rPr>
        <w:t>The CCD regulates the modalities and characteristics of traineeship and internship with specific regulations</w:t>
      </w:r>
      <w:r w:rsidRPr="00BE6919">
        <w:rPr>
          <w:rFonts w:cs="Lucida Sans Unicode"/>
          <w:sz w:val="24"/>
          <w:szCs w:val="24"/>
          <w:lang w:val="en-GB" w:eastAsia="it-IT"/>
        </w:rPr>
        <w:t>.</w:t>
      </w:r>
    </w:p>
    <w:p w14:paraId="078B0EAF" w14:textId="5AC4502E" w:rsidR="00E47270" w:rsidRDefault="00E72241" w:rsidP="00E47270">
      <w:pPr>
        <w:pStyle w:val="Paragrafoelenco"/>
        <w:spacing w:before="0" w:after="0" w:line="240" w:lineRule="auto"/>
        <w:ind w:left="284" w:hanging="284"/>
        <w:jc w:val="both"/>
        <w:rPr>
          <w:rFonts w:cs="Lucida Sans Unicode"/>
          <w:sz w:val="24"/>
          <w:szCs w:val="24"/>
          <w:lang w:val="en-GB" w:eastAsia="it-IT"/>
        </w:rPr>
      </w:pPr>
      <w:r w:rsidRPr="00281934">
        <w:rPr>
          <w:rFonts w:cs="Lucida Sans Unicode"/>
          <w:sz w:val="24"/>
          <w:szCs w:val="24"/>
          <w:lang w:val="en-GB" w:eastAsia="it-IT"/>
        </w:rPr>
        <w:t>3.</w:t>
      </w:r>
      <w:r w:rsidRPr="00281934">
        <w:rPr>
          <w:rFonts w:cs="Lucida Sans Unicode"/>
          <w:sz w:val="24"/>
          <w:szCs w:val="24"/>
          <w:lang w:val="en-GB" w:eastAsia="it-IT"/>
        </w:rPr>
        <w:tab/>
        <w:t xml:space="preserve">The University of Naples Federico II, through .... </w:t>
      </w:r>
      <w:r w:rsidRPr="00281934">
        <w:rPr>
          <w:rFonts w:cs="Lucida Sans Unicode"/>
          <w:color w:val="0070C0"/>
          <w:lang w:val="en-GB" w:eastAsia="it-IT"/>
        </w:rPr>
        <w:t>[indicate the structure or the office(s)]</w:t>
      </w:r>
      <w:r w:rsidRPr="00281934">
        <w:rPr>
          <w:rFonts w:cs="Lucida Sans Unicode"/>
          <w:sz w:val="24"/>
          <w:szCs w:val="24"/>
          <w:lang w:val="en-GB" w:eastAsia="it-IT"/>
        </w:rPr>
        <w:t>, ensures constant contact with the world of work to offer students and graduates of the University concrete opportunities for internships and work experience and to promote their professional integration.</w:t>
      </w:r>
      <w:bookmarkStart w:id="25" w:name="_Toc81581498"/>
    </w:p>
    <w:p w14:paraId="4C8A695E" w14:textId="77777777" w:rsidR="00E47270" w:rsidRPr="00E47270" w:rsidRDefault="00E47270" w:rsidP="00E47270">
      <w:pPr>
        <w:pStyle w:val="Paragrafoelenco"/>
        <w:spacing w:before="0" w:after="0" w:line="240" w:lineRule="auto"/>
        <w:ind w:left="284" w:hanging="284"/>
        <w:jc w:val="both"/>
        <w:rPr>
          <w:sz w:val="28"/>
          <w:szCs w:val="28"/>
          <w:highlight w:val="yellow"/>
          <w:lang w:val="en-GB"/>
        </w:rPr>
      </w:pPr>
    </w:p>
    <w:p w14:paraId="0324411E" w14:textId="43E01B7B" w:rsidR="00A83A26" w:rsidRPr="00281934" w:rsidRDefault="00A83A26" w:rsidP="00A83A26">
      <w:pPr>
        <w:keepNext/>
        <w:keepLines/>
        <w:spacing w:before="0" w:after="0" w:line="240" w:lineRule="auto"/>
        <w:jc w:val="center"/>
        <w:outlineLvl w:val="1"/>
        <w:rPr>
          <w:rFonts w:eastAsiaTheme="minorHAnsi" w:cs="Lucida Sans Unicode"/>
          <w:b/>
          <w:color w:val="365F91" w:themeColor="accent1" w:themeShade="BF"/>
          <w:sz w:val="28"/>
          <w:szCs w:val="28"/>
          <w:lang w:val="en-GB" w:eastAsia="it-IT"/>
        </w:rPr>
      </w:pPr>
      <w:r w:rsidRPr="00281934">
        <w:rPr>
          <w:rFonts w:eastAsiaTheme="minorHAnsi" w:cs="Lucida Sans Unicode"/>
          <w:b/>
          <w:color w:val="365F91" w:themeColor="accent1" w:themeShade="BF"/>
          <w:sz w:val="28"/>
          <w:szCs w:val="28"/>
          <w:lang w:val="en-GB" w:eastAsia="it-IT"/>
        </w:rPr>
        <w:t>Article 18</w:t>
      </w:r>
    </w:p>
    <w:p w14:paraId="00A573BB" w14:textId="672DB58D" w:rsidR="00B92E47" w:rsidRPr="00281934" w:rsidRDefault="00CF6435" w:rsidP="00A83A26">
      <w:pPr>
        <w:keepNext/>
        <w:keepLines/>
        <w:spacing w:before="0" w:after="0" w:line="240" w:lineRule="auto"/>
        <w:jc w:val="center"/>
        <w:outlineLvl w:val="1"/>
        <w:rPr>
          <w:rFonts w:eastAsiaTheme="minorHAnsi" w:cs="Lucida Sans Unicode"/>
          <w:b/>
          <w:color w:val="365F91" w:themeColor="accent1" w:themeShade="BF"/>
          <w:sz w:val="28"/>
          <w:szCs w:val="28"/>
          <w:lang w:val="en-GB" w:eastAsia="it-IT"/>
        </w:rPr>
      </w:pPr>
      <w:r>
        <w:rPr>
          <w:rFonts w:eastAsiaTheme="minorHAnsi" w:cs="Lucida Sans Unicode"/>
          <w:b/>
          <w:color w:val="365F91" w:themeColor="accent1" w:themeShade="BF"/>
          <w:sz w:val="28"/>
          <w:szCs w:val="28"/>
          <w:lang w:val="en-GB" w:eastAsia="it-IT"/>
        </w:rPr>
        <w:t>Loss</w:t>
      </w:r>
      <w:r w:rsidR="000A0146" w:rsidRPr="00281934">
        <w:rPr>
          <w:rFonts w:eastAsiaTheme="minorHAnsi" w:cs="Lucida Sans Unicode"/>
          <w:b/>
          <w:color w:val="365F91" w:themeColor="accent1" w:themeShade="BF"/>
          <w:sz w:val="28"/>
          <w:szCs w:val="28"/>
          <w:lang w:val="en-GB" w:eastAsia="it-IT"/>
        </w:rPr>
        <w:t xml:space="preserve"> of student status</w:t>
      </w:r>
      <w:r w:rsidR="005A4DB4" w:rsidRPr="00281934">
        <w:rPr>
          <w:rFonts w:cs="Times New Roman"/>
          <w:b/>
          <w:bCs/>
          <w:color w:val="365F91" w:themeColor="accent1" w:themeShade="BF"/>
          <w:sz w:val="24"/>
          <w:szCs w:val="24"/>
          <w:vertAlign w:val="superscript"/>
          <w:lang w:val="en-GB"/>
        </w:rPr>
        <w:footnoteReference w:id="25"/>
      </w:r>
      <w:bookmarkEnd w:id="25"/>
    </w:p>
    <w:p w14:paraId="608C62A4" w14:textId="3C8EA398" w:rsidR="00B91053" w:rsidRPr="00281934" w:rsidRDefault="00A83A26" w:rsidP="0046225B">
      <w:pPr>
        <w:spacing w:before="0" w:after="0" w:line="240" w:lineRule="auto"/>
        <w:jc w:val="both"/>
        <w:rPr>
          <w:rFonts w:cs="Lucida Sans Unicode"/>
          <w:sz w:val="24"/>
          <w:szCs w:val="24"/>
          <w:lang w:val="en-GB" w:eastAsia="it-IT"/>
        </w:rPr>
      </w:pPr>
      <w:r w:rsidRPr="00281934">
        <w:rPr>
          <w:rFonts w:cs="Lucida Sans Unicode"/>
          <w:sz w:val="24"/>
          <w:szCs w:val="24"/>
          <w:lang w:val="en-GB" w:eastAsia="it-IT"/>
        </w:rPr>
        <w:t xml:space="preserve">A student who has not taken any examinations for eight consecutive academic years incurs </w:t>
      </w:r>
      <w:r w:rsidR="00AC4970" w:rsidRPr="00281934">
        <w:rPr>
          <w:rFonts w:cs="Lucida Sans Unicode"/>
          <w:sz w:val="24"/>
          <w:szCs w:val="24"/>
          <w:lang w:val="en-GB" w:eastAsia="it-IT"/>
        </w:rPr>
        <w:t>forfeiture unless</w:t>
      </w:r>
      <w:r w:rsidRPr="00281934">
        <w:rPr>
          <w:rFonts w:cs="Lucida Sans Unicode"/>
          <w:sz w:val="24"/>
          <w:szCs w:val="24"/>
          <w:lang w:val="en-GB" w:eastAsia="it-IT"/>
        </w:rPr>
        <w:t xml:space="preserve"> </w:t>
      </w:r>
      <w:r w:rsidRPr="00F606CC">
        <w:rPr>
          <w:rFonts w:cs="Lucida Sans Unicode"/>
          <w:sz w:val="24"/>
          <w:szCs w:val="24"/>
          <w:lang w:val="en-GB" w:eastAsia="it-IT"/>
        </w:rPr>
        <w:t>his</w:t>
      </w:r>
      <w:r w:rsidR="00716CF6" w:rsidRPr="00F606CC">
        <w:rPr>
          <w:rFonts w:cs="Lucida Sans Unicode"/>
          <w:sz w:val="24"/>
          <w:szCs w:val="24"/>
          <w:lang w:val="en-GB" w:eastAsia="it-IT"/>
        </w:rPr>
        <w:t>/her</w:t>
      </w:r>
      <w:r w:rsidRPr="00F606CC">
        <w:rPr>
          <w:rFonts w:cs="Lucida Sans Unicode"/>
          <w:sz w:val="24"/>
          <w:szCs w:val="24"/>
          <w:lang w:val="en-GB" w:eastAsia="it-IT"/>
        </w:rPr>
        <w:t xml:space="preserve"> contract</w:t>
      </w:r>
      <w:r w:rsidRPr="00281934">
        <w:rPr>
          <w:rFonts w:cs="Lucida Sans Unicode"/>
          <w:sz w:val="24"/>
          <w:szCs w:val="24"/>
          <w:lang w:val="en-GB" w:eastAsia="it-IT"/>
        </w:rPr>
        <w:t xml:space="preserve"> stipulates otherwise. In any case, forfeiture shall be notified to the student by certified e-mail or other suitable means attesting to its receipt.</w:t>
      </w:r>
    </w:p>
    <w:p w14:paraId="64BBBD1A" w14:textId="77777777" w:rsidR="00A83A26" w:rsidRPr="00E47270" w:rsidRDefault="00A83A26" w:rsidP="0046225B">
      <w:pPr>
        <w:spacing w:before="0" w:after="0" w:line="240" w:lineRule="auto"/>
        <w:jc w:val="both"/>
        <w:rPr>
          <w:rFonts w:cs="Lucida Sans Unicode"/>
          <w:sz w:val="28"/>
          <w:szCs w:val="28"/>
          <w:highlight w:val="yellow"/>
          <w:lang w:val="en-GB" w:eastAsia="it-IT"/>
        </w:rPr>
      </w:pPr>
    </w:p>
    <w:p w14:paraId="55576FA3" w14:textId="77777777" w:rsidR="00E36411" w:rsidRPr="00281934" w:rsidRDefault="00E36411" w:rsidP="00E36411">
      <w:pPr>
        <w:keepNext/>
        <w:keepLines/>
        <w:spacing w:before="0" w:after="0" w:line="240" w:lineRule="auto"/>
        <w:jc w:val="center"/>
        <w:outlineLvl w:val="1"/>
        <w:rPr>
          <w:rFonts w:eastAsiaTheme="minorHAnsi" w:cs="Lucida Sans Unicode"/>
          <w:b/>
          <w:color w:val="365F91" w:themeColor="accent1" w:themeShade="BF"/>
          <w:sz w:val="28"/>
          <w:szCs w:val="28"/>
          <w:lang w:val="en-GB" w:eastAsia="it-IT"/>
        </w:rPr>
      </w:pPr>
      <w:r w:rsidRPr="00281934">
        <w:rPr>
          <w:rFonts w:eastAsiaTheme="minorHAnsi" w:cs="Lucida Sans Unicode"/>
          <w:b/>
          <w:color w:val="365F91" w:themeColor="accent1" w:themeShade="BF"/>
          <w:sz w:val="28"/>
          <w:szCs w:val="28"/>
          <w:lang w:val="en-GB" w:eastAsia="it-IT"/>
        </w:rPr>
        <w:t>Article 19</w:t>
      </w:r>
    </w:p>
    <w:p w14:paraId="2A0418FF" w14:textId="079947CE" w:rsidR="00B92E47" w:rsidRPr="00281934" w:rsidRDefault="000A0146" w:rsidP="004C5EEB">
      <w:pPr>
        <w:keepNext/>
        <w:keepLines/>
        <w:spacing w:before="0" w:after="0" w:line="240" w:lineRule="auto"/>
        <w:jc w:val="center"/>
        <w:outlineLvl w:val="1"/>
        <w:rPr>
          <w:rFonts w:eastAsiaTheme="minorHAnsi" w:cs="Lucida Sans Unicode"/>
          <w:b/>
          <w:color w:val="365F91" w:themeColor="accent1" w:themeShade="BF"/>
          <w:sz w:val="28"/>
          <w:szCs w:val="28"/>
          <w:lang w:val="en-GB" w:eastAsia="it-IT"/>
        </w:rPr>
      </w:pPr>
      <w:r w:rsidRPr="00281934">
        <w:rPr>
          <w:rFonts w:eastAsiaTheme="minorHAnsi" w:cs="Lucida Sans Unicode"/>
          <w:b/>
          <w:color w:val="365F91" w:themeColor="accent1" w:themeShade="BF"/>
          <w:sz w:val="28"/>
          <w:szCs w:val="28"/>
          <w:lang w:val="en-GB" w:eastAsia="it-IT"/>
        </w:rPr>
        <w:t xml:space="preserve">Teaching tasks, including supplementary teaching, </w:t>
      </w:r>
      <w:r w:rsidR="00AC4970" w:rsidRPr="00281934">
        <w:rPr>
          <w:rFonts w:eastAsiaTheme="minorHAnsi" w:cs="Lucida Sans Unicode"/>
          <w:b/>
          <w:color w:val="365F91" w:themeColor="accent1" w:themeShade="BF"/>
          <w:sz w:val="28"/>
          <w:szCs w:val="28"/>
          <w:lang w:val="en-GB" w:eastAsia="it-IT"/>
        </w:rPr>
        <w:t>guidance,</w:t>
      </w:r>
      <w:r w:rsidRPr="00281934">
        <w:rPr>
          <w:rFonts w:eastAsiaTheme="minorHAnsi" w:cs="Lucida Sans Unicode"/>
          <w:b/>
          <w:color w:val="365F91" w:themeColor="accent1" w:themeShade="BF"/>
          <w:sz w:val="28"/>
          <w:szCs w:val="28"/>
          <w:lang w:val="en-GB" w:eastAsia="it-IT"/>
        </w:rPr>
        <w:t xml:space="preserve"> and tutoring activities</w:t>
      </w:r>
    </w:p>
    <w:p w14:paraId="17EAAF6A" w14:textId="2FC4CDDD" w:rsidR="00E36411" w:rsidRPr="00281934" w:rsidRDefault="00E36411" w:rsidP="00376E8A">
      <w:pPr>
        <w:autoSpaceDE w:val="0"/>
        <w:autoSpaceDN w:val="0"/>
        <w:adjustRightInd w:val="0"/>
        <w:spacing w:before="0" w:after="0" w:line="240" w:lineRule="auto"/>
        <w:ind w:left="284" w:hanging="284"/>
        <w:rPr>
          <w:rFonts w:cs="Lucida Sans Unicode"/>
          <w:sz w:val="24"/>
          <w:szCs w:val="24"/>
          <w:lang w:val="en-GB" w:eastAsia="it-IT"/>
        </w:rPr>
      </w:pPr>
      <w:r w:rsidRPr="00281934">
        <w:rPr>
          <w:rFonts w:cs="Lucida Sans Unicode"/>
          <w:sz w:val="24"/>
          <w:szCs w:val="24"/>
          <w:lang w:val="en-GB" w:eastAsia="it-IT"/>
        </w:rPr>
        <w:t>1.</w:t>
      </w:r>
      <w:r w:rsidRPr="00281934">
        <w:rPr>
          <w:rFonts w:cs="Lucida Sans Unicode"/>
          <w:sz w:val="24"/>
          <w:szCs w:val="24"/>
          <w:lang w:val="en-GB" w:eastAsia="it-IT"/>
        </w:rPr>
        <w:tab/>
      </w:r>
      <w:r w:rsidR="00C83452" w:rsidRPr="00281934">
        <w:rPr>
          <w:rFonts w:cs="Lucida Sans Unicode"/>
          <w:sz w:val="24"/>
          <w:szCs w:val="24"/>
          <w:lang w:val="en-GB" w:eastAsia="it-IT"/>
        </w:rPr>
        <w:t>Professors</w:t>
      </w:r>
      <w:r w:rsidRPr="00281934">
        <w:rPr>
          <w:rFonts w:cs="Lucida Sans Unicode"/>
          <w:sz w:val="24"/>
          <w:szCs w:val="24"/>
          <w:lang w:val="en-GB" w:eastAsia="it-IT"/>
        </w:rPr>
        <w:t xml:space="preserve"> and researchers carry out the teaching load assigned to them in accordance with the provisions of the </w:t>
      </w:r>
      <w:r w:rsidR="00F606CC">
        <w:rPr>
          <w:rFonts w:cs="Lucida Sans Unicode"/>
          <w:sz w:val="24"/>
          <w:szCs w:val="24"/>
          <w:lang w:val="en-GB" w:eastAsia="it-IT"/>
        </w:rPr>
        <w:t>RDA</w:t>
      </w:r>
      <w:r w:rsidRPr="00281934">
        <w:rPr>
          <w:rFonts w:cs="Lucida Sans Unicode"/>
          <w:sz w:val="24"/>
          <w:szCs w:val="24"/>
          <w:lang w:val="en-GB" w:eastAsia="it-IT"/>
        </w:rPr>
        <w:t xml:space="preserve"> and the Regulations on the teaching and student service duties of professors and researchers and on the procedures for self-certification and verification of actual performance</w:t>
      </w:r>
      <w:r w:rsidR="00E01D0F" w:rsidRPr="00281934">
        <w:rPr>
          <w:rStyle w:val="Rimandonotaapidipagina"/>
          <w:sz w:val="24"/>
          <w:szCs w:val="24"/>
          <w:lang w:val="en-GB"/>
        </w:rPr>
        <w:footnoteReference w:id="26"/>
      </w:r>
      <w:r w:rsidRPr="00281934">
        <w:rPr>
          <w:rFonts w:cs="Lucida Sans Unicode"/>
          <w:sz w:val="24"/>
          <w:szCs w:val="24"/>
          <w:lang w:val="en-GB" w:eastAsia="it-IT"/>
        </w:rPr>
        <w:t>.</w:t>
      </w:r>
    </w:p>
    <w:p w14:paraId="21583DD1" w14:textId="42BA88A3" w:rsidR="00E36411" w:rsidRPr="00281934" w:rsidRDefault="00E36411" w:rsidP="00376E8A">
      <w:pPr>
        <w:autoSpaceDE w:val="0"/>
        <w:autoSpaceDN w:val="0"/>
        <w:adjustRightInd w:val="0"/>
        <w:spacing w:before="0" w:after="0" w:line="240" w:lineRule="auto"/>
        <w:ind w:left="284" w:hanging="284"/>
        <w:rPr>
          <w:rFonts w:cs="Lucida Sans Unicode"/>
          <w:sz w:val="24"/>
          <w:szCs w:val="24"/>
          <w:lang w:val="en-GB" w:eastAsia="it-IT"/>
        </w:rPr>
      </w:pPr>
      <w:r w:rsidRPr="00281934">
        <w:rPr>
          <w:rFonts w:cs="Lucida Sans Unicode"/>
          <w:sz w:val="24"/>
          <w:szCs w:val="24"/>
          <w:lang w:val="en-GB" w:eastAsia="it-IT"/>
        </w:rPr>
        <w:t>2.</w:t>
      </w:r>
      <w:r w:rsidRPr="00281934">
        <w:rPr>
          <w:rFonts w:cs="Lucida Sans Unicode"/>
          <w:sz w:val="24"/>
          <w:szCs w:val="24"/>
          <w:lang w:val="en-GB" w:eastAsia="it-IT"/>
        </w:rPr>
        <w:tab/>
        <w:t>Professors and researchers must guarantee at least two hours of reception every 15 days (or by appointment in any case granted no longer than 15 days) and</w:t>
      </w:r>
      <w:r w:rsidR="00BE6919">
        <w:rPr>
          <w:rFonts w:cs="Lucida Sans Unicode"/>
          <w:sz w:val="24"/>
          <w:szCs w:val="24"/>
          <w:lang w:val="en-GB" w:eastAsia="it-IT"/>
        </w:rPr>
        <w:t>,</w:t>
      </w:r>
      <w:r w:rsidRPr="00281934">
        <w:rPr>
          <w:rFonts w:cs="Lucida Sans Unicode"/>
          <w:sz w:val="24"/>
          <w:szCs w:val="24"/>
          <w:lang w:val="en-GB" w:eastAsia="it-IT"/>
        </w:rPr>
        <w:t xml:space="preserve"> in any case</w:t>
      </w:r>
      <w:r w:rsidR="00BE6919">
        <w:rPr>
          <w:rFonts w:cs="Lucida Sans Unicode"/>
          <w:sz w:val="24"/>
          <w:szCs w:val="24"/>
          <w:lang w:val="en-GB" w:eastAsia="it-IT"/>
        </w:rPr>
        <w:t>,</w:t>
      </w:r>
      <w:r w:rsidRPr="00281934">
        <w:rPr>
          <w:rFonts w:cs="Lucida Sans Unicode"/>
          <w:sz w:val="24"/>
          <w:szCs w:val="24"/>
          <w:lang w:val="en-GB" w:eastAsia="it-IT"/>
        </w:rPr>
        <w:t xml:space="preserve"> guarantee availability by e-mail.</w:t>
      </w:r>
    </w:p>
    <w:p w14:paraId="51483944" w14:textId="6B498157" w:rsidR="00E36411" w:rsidRPr="00281934" w:rsidRDefault="00E36411" w:rsidP="004857C7">
      <w:pPr>
        <w:autoSpaceDE w:val="0"/>
        <w:autoSpaceDN w:val="0"/>
        <w:adjustRightInd w:val="0"/>
        <w:spacing w:before="0" w:after="0" w:line="240" w:lineRule="auto"/>
        <w:ind w:left="284" w:hanging="284"/>
        <w:jc w:val="both"/>
        <w:rPr>
          <w:rFonts w:cs="Lucida Sans Unicode"/>
          <w:sz w:val="24"/>
          <w:szCs w:val="24"/>
          <w:lang w:val="en-GB" w:eastAsia="it-IT"/>
        </w:rPr>
      </w:pPr>
      <w:r w:rsidRPr="00281934">
        <w:rPr>
          <w:rFonts w:cs="Lucida Sans Unicode"/>
          <w:sz w:val="24"/>
          <w:szCs w:val="24"/>
          <w:lang w:val="en-GB" w:eastAsia="it-IT"/>
        </w:rPr>
        <w:t>3.</w:t>
      </w:r>
      <w:r w:rsidRPr="00281934">
        <w:rPr>
          <w:rFonts w:cs="Lucida Sans Unicode"/>
          <w:sz w:val="24"/>
          <w:szCs w:val="24"/>
          <w:lang w:val="en-GB" w:eastAsia="it-IT"/>
        </w:rPr>
        <w:tab/>
        <w:t xml:space="preserve">The tutoring service has the task of </w:t>
      </w:r>
      <w:r w:rsidR="00C83452">
        <w:rPr>
          <w:rFonts w:cs="Lucida Sans Unicode"/>
          <w:sz w:val="24"/>
          <w:szCs w:val="24"/>
          <w:lang w:val="en-GB" w:eastAsia="it-IT"/>
        </w:rPr>
        <w:t>orienting</w:t>
      </w:r>
      <w:r w:rsidRPr="00281934">
        <w:rPr>
          <w:rFonts w:cs="Lucida Sans Unicode"/>
          <w:sz w:val="24"/>
          <w:szCs w:val="24"/>
          <w:lang w:val="en-GB" w:eastAsia="it-IT"/>
        </w:rPr>
        <w:t xml:space="preserve"> and assisting students throughout their studies and of removing the obstacles that prevent them from adequately benefiting from attending </w:t>
      </w:r>
      <w:r w:rsidR="00685ADE">
        <w:rPr>
          <w:rFonts w:cs="Lucida Sans Unicode"/>
          <w:sz w:val="24"/>
          <w:szCs w:val="24"/>
          <w:lang w:val="en-GB" w:eastAsia="it-IT"/>
        </w:rPr>
        <w:t>courses</w:t>
      </w:r>
      <w:r w:rsidRPr="00281934">
        <w:rPr>
          <w:rFonts w:cs="Lucida Sans Unicode"/>
          <w:sz w:val="24"/>
          <w:szCs w:val="24"/>
          <w:lang w:val="en-GB" w:eastAsia="it-IT"/>
        </w:rPr>
        <w:t>, also through initiatives tailored to the needs and aptitudes of individuals.</w:t>
      </w:r>
    </w:p>
    <w:p w14:paraId="71F8858C" w14:textId="681243F9" w:rsidR="00B91053" w:rsidRPr="00281934" w:rsidRDefault="00E36411" w:rsidP="004857C7">
      <w:pPr>
        <w:autoSpaceDE w:val="0"/>
        <w:autoSpaceDN w:val="0"/>
        <w:adjustRightInd w:val="0"/>
        <w:spacing w:before="0" w:after="0" w:line="240" w:lineRule="auto"/>
        <w:ind w:left="284" w:hanging="284"/>
        <w:jc w:val="both"/>
        <w:rPr>
          <w:rFonts w:eastAsiaTheme="minorHAnsi" w:cs="CIDFont+F3"/>
          <w:sz w:val="24"/>
          <w:szCs w:val="24"/>
          <w:highlight w:val="yellow"/>
          <w:lang w:val="en-GB"/>
        </w:rPr>
      </w:pPr>
      <w:r w:rsidRPr="00281934">
        <w:rPr>
          <w:rFonts w:cs="Lucida Sans Unicode"/>
          <w:sz w:val="24"/>
          <w:szCs w:val="24"/>
          <w:lang w:val="en-GB" w:eastAsia="it-IT"/>
        </w:rPr>
        <w:t>4.</w:t>
      </w:r>
      <w:r w:rsidRPr="00281934">
        <w:rPr>
          <w:rFonts w:cs="Lucida Sans Unicode"/>
          <w:sz w:val="24"/>
          <w:szCs w:val="24"/>
          <w:lang w:val="en-GB" w:eastAsia="it-IT"/>
        </w:rPr>
        <w:tab/>
        <w:t xml:space="preserve">The University ensures guidance, tutoring and assistance services and activities to welcome and support students. These activities are organised by </w:t>
      </w:r>
      <w:r w:rsidR="0021536B" w:rsidRPr="0021536B">
        <w:rPr>
          <w:rFonts w:cs="Lucida Sans Unicode"/>
          <w:sz w:val="24"/>
          <w:szCs w:val="24"/>
          <w:lang w:val="en-GB" w:eastAsia="it-IT"/>
        </w:rPr>
        <w:t xml:space="preserve">the </w:t>
      </w:r>
      <w:proofErr w:type="gramStart"/>
      <w:r w:rsidR="0021536B" w:rsidRPr="0021536B">
        <w:rPr>
          <w:rFonts w:cs="Lucida Sans Unicode"/>
          <w:sz w:val="24"/>
          <w:szCs w:val="24"/>
          <w:lang w:val="en-GB" w:eastAsia="it-IT"/>
        </w:rPr>
        <w:t>Schools</w:t>
      </w:r>
      <w:proofErr w:type="gramEnd"/>
      <w:r w:rsidR="0021536B" w:rsidRPr="0021536B">
        <w:rPr>
          <w:rFonts w:cs="Lucida Sans Unicode"/>
          <w:sz w:val="24"/>
          <w:szCs w:val="24"/>
          <w:lang w:val="en-GB" w:eastAsia="it-IT"/>
        </w:rPr>
        <w:t xml:space="preserve"> and/or Departments under the coordination of the University</w:t>
      </w:r>
      <w:r w:rsidRPr="00281934">
        <w:rPr>
          <w:rFonts w:cs="Lucida Sans Unicode"/>
          <w:sz w:val="24"/>
          <w:szCs w:val="24"/>
          <w:lang w:val="en-GB" w:eastAsia="it-IT"/>
        </w:rPr>
        <w:t>, as established by the RDA in Article 8.</w:t>
      </w:r>
    </w:p>
    <w:p w14:paraId="5103FC70" w14:textId="77777777" w:rsidR="00376E8A" w:rsidRPr="00281934" w:rsidRDefault="00376E8A" w:rsidP="00EE277A">
      <w:pPr>
        <w:keepNext/>
        <w:keepLines/>
        <w:spacing w:before="0" w:after="0" w:line="240" w:lineRule="auto"/>
        <w:jc w:val="center"/>
        <w:outlineLvl w:val="1"/>
        <w:rPr>
          <w:rFonts w:eastAsiaTheme="minorHAnsi" w:cs="Lucida Sans Unicode"/>
          <w:b/>
          <w:color w:val="548DD4" w:themeColor="text2" w:themeTint="99"/>
          <w:sz w:val="28"/>
          <w:szCs w:val="28"/>
          <w:lang w:val="en-GB" w:eastAsia="it-IT"/>
        </w:rPr>
      </w:pPr>
    </w:p>
    <w:p w14:paraId="67A601D2" w14:textId="453302EC" w:rsidR="00EE277A" w:rsidRPr="00281934" w:rsidRDefault="00EE277A" w:rsidP="00EE277A">
      <w:pPr>
        <w:keepNext/>
        <w:keepLines/>
        <w:spacing w:before="0" w:after="0" w:line="240" w:lineRule="auto"/>
        <w:jc w:val="center"/>
        <w:outlineLvl w:val="1"/>
        <w:rPr>
          <w:rFonts w:eastAsiaTheme="minorHAnsi" w:cs="Lucida Sans Unicode"/>
          <w:b/>
          <w:color w:val="365F91" w:themeColor="accent1" w:themeShade="BF"/>
          <w:sz w:val="28"/>
          <w:szCs w:val="28"/>
          <w:lang w:val="en-GB" w:eastAsia="it-IT"/>
        </w:rPr>
      </w:pPr>
      <w:r w:rsidRPr="00281934">
        <w:rPr>
          <w:rFonts w:eastAsiaTheme="minorHAnsi" w:cs="Lucida Sans Unicode"/>
          <w:b/>
          <w:color w:val="365F91" w:themeColor="accent1" w:themeShade="BF"/>
          <w:sz w:val="28"/>
          <w:szCs w:val="28"/>
          <w:lang w:val="en-GB" w:eastAsia="it-IT"/>
        </w:rPr>
        <w:t>Article 20</w:t>
      </w:r>
    </w:p>
    <w:p w14:paraId="422FAE3C" w14:textId="20F83353" w:rsidR="00B92E47" w:rsidRPr="00281934" w:rsidRDefault="000A0146" w:rsidP="004C5EEB">
      <w:pPr>
        <w:keepNext/>
        <w:keepLines/>
        <w:spacing w:before="0" w:after="0" w:line="240" w:lineRule="auto"/>
        <w:jc w:val="center"/>
        <w:outlineLvl w:val="1"/>
        <w:rPr>
          <w:rFonts w:eastAsiaTheme="minorHAnsi" w:cs="Lucida Sans Unicode"/>
          <w:b/>
          <w:color w:val="365F91" w:themeColor="accent1" w:themeShade="BF"/>
          <w:sz w:val="28"/>
          <w:szCs w:val="28"/>
          <w:lang w:val="en-GB" w:eastAsia="it-IT"/>
        </w:rPr>
      </w:pPr>
      <w:r w:rsidRPr="00281934">
        <w:rPr>
          <w:rFonts w:eastAsiaTheme="minorHAnsi" w:cs="Lucida Sans Unicode"/>
          <w:b/>
          <w:color w:val="365F91" w:themeColor="accent1" w:themeShade="BF"/>
          <w:sz w:val="28"/>
          <w:szCs w:val="28"/>
          <w:lang w:val="en-GB" w:eastAsia="it-IT"/>
        </w:rPr>
        <w:t>Evaluation of the quality of the activities performed</w:t>
      </w:r>
    </w:p>
    <w:p w14:paraId="25911DED" w14:textId="72566EB1" w:rsidR="00EE277A" w:rsidRPr="00281934" w:rsidRDefault="00EE277A" w:rsidP="00376E8A">
      <w:pPr>
        <w:spacing w:before="0" w:after="0" w:line="240" w:lineRule="auto"/>
        <w:ind w:left="284" w:hanging="284"/>
        <w:jc w:val="both"/>
        <w:rPr>
          <w:sz w:val="24"/>
          <w:szCs w:val="24"/>
          <w:lang w:val="en-GB"/>
        </w:rPr>
      </w:pPr>
      <w:r w:rsidRPr="00281934">
        <w:rPr>
          <w:sz w:val="24"/>
          <w:szCs w:val="24"/>
          <w:lang w:val="en-GB"/>
        </w:rPr>
        <w:t>1.</w:t>
      </w:r>
      <w:r w:rsidRPr="00281934">
        <w:rPr>
          <w:sz w:val="24"/>
          <w:szCs w:val="24"/>
          <w:lang w:val="en-GB"/>
        </w:rPr>
        <w:tab/>
        <w:t xml:space="preserve">The Didactic Coordination Commission implements all the quality assessment </w:t>
      </w:r>
      <w:r w:rsidR="00BE6919">
        <w:rPr>
          <w:sz w:val="24"/>
          <w:szCs w:val="24"/>
          <w:lang w:val="en-GB"/>
        </w:rPr>
        <w:t xml:space="preserve">forms </w:t>
      </w:r>
      <w:r w:rsidRPr="00281934">
        <w:rPr>
          <w:sz w:val="24"/>
          <w:szCs w:val="24"/>
          <w:lang w:val="en-GB"/>
        </w:rPr>
        <w:t xml:space="preserve">of teaching activities envisaged by the regulations in force according to the indications provided by the University Quality Presidium. </w:t>
      </w:r>
    </w:p>
    <w:p w14:paraId="4B35D75A" w14:textId="4633B6C9" w:rsidR="00EE277A" w:rsidRPr="00281934" w:rsidRDefault="00EE277A" w:rsidP="00376E8A">
      <w:pPr>
        <w:spacing w:before="0" w:after="0" w:line="240" w:lineRule="auto"/>
        <w:ind w:left="284" w:hanging="284"/>
        <w:jc w:val="both"/>
        <w:rPr>
          <w:sz w:val="24"/>
          <w:szCs w:val="24"/>
          <w:lang w:val="en-GB"/>
        </w:rPr>
      </w:pPr>
      <w:r w:rsidRPr="00281934">
        <w:rPr>
          <w:sz w:val="24"/>
          <w:szCs w:val="24"/>
          <w:lang w:val="en-GB"/>
        </w:rPr>
        <w:t>2.</w:t>
      </w:r>
      <w:r w:rsidRPr="00281934">
        <w:rPr>
          <w:sz w:val="24"/>
          <w:szCs w:val="24"/>
          <w:lang w:val="en-GB"/>
        </w:rPr>
        <w:tab/>
      </w:r>
      <w:proofErr w:type="gramStart"/>
      <w:r w:rsidRPr="00281934">
        <w:rPr>
          <w:sz w:val="24"/>
          <w:szCs w:val="24"/>
          <w:lang w:val="en-GB"/>
        </w:rPr>
        <w:t>In order to</w:t>
      </w:r>
      <w:proofErr w:type="gramEnd"/>
      <w:r w:rsidRPr="00281934">
        <w:rPr>
          <w:sz w:val="24"/>
          <w:szCs w:val="24"/>
          <w:lang w:val="en-GB"/>
        </w:rPr>
        <w:t xml:space="preserve"> guarantee the quality of teaching to the students and to identify the needs of the students and all stakeholders, the University of Naples Federico II uses the Quality Assurance (QA)</w:t>
      </w:r>
      <w:r w:rsidR="00EE24BE" w:rsidRPr="00281934">
        <w:rPr>
          <w:rStyle w:val="Rimandonotaapidipagina"/>
          <w:rFonts w:cs="Lucida Sans Unicode"/>
          <w:sz w:val="24"/>
          <w:szCs w:val="24"/>
          <w:lang w:val="en-GB" w:eastAsia="it-IT"/>
        </w:rPr>
        <w:footnoteReference w:id="27"/>
      </w:r>
      <w:r w:rsidRPr="00281934">
        <w:rPr>
          <w:sz w:val="24"/>
          <w:szCs w:val="24"/>
          <w:lang w:val="en-GB"/>
        </w:rPr>
        <w:t xml:space="preserve"> </w:t>
      </w:r>
      <w:r w:rsidR="009349F1" w:rsidRPr="00F606CC">
        <w:rPr>
          <w:sz w:val="24"/>
          <w:szCs w:val="24"/>
          <w:lang w:val="en-GB"/>
        </w:rPr>
        <w:t>S</w:t>
      </w:r>
      <w:r w:rsidRPr="00F606CC">
        <w:rPr>
          <w:sz w:val="24"/>
          <w:szCs w:val="24"/>
          <w:lang w:val="en-GB"/>
        </w:rPr>
        <w:t>ystem</w:t>
      </w:r>
      <w:r w:rsidRPr="00281934">
        <w:rPr>
          <w:sz w:val="24"/>
          <w:szCs w:val="24"/>
          <w:lang w:val="en-GB"/>
        </w:rPr>
        <w:t>, developed in accordance with the document "Self-evaluation, Evaluation and Accreditation of the Italian University System" of ANVUR, using</w:t>
      </w:r>
      <w:r w:rsidR="000A24EC" w:rsidRPr="00281934">
        <w:rPr>
          <w:sz w:val="24"/>
          <w:szCs w:val="24"/>
          <w:lang w:val="en-GB"/>
        </w:rPr>
        <w:t>:</w:t>
      </w:r>
    </w:p>
    <w:p w14:paraId="6B9371C2" w14:textId="17F3A90A" w:rsidR="00EE277A" w:rsidRPr="00F606CC" w:rsidRDefault="00EE277A">
      <w:pPr>
        <w:pStyle w:val="Paragrafoelenco"/>
        <w:numPr>
          <w:ilvl w:val="0"/>
          <w:numId w:val="11"/>
        </w:numPr>
        <w:spacing w:before="0" w:after="0" w:line="240" w:lineRule="auto"/>
        <w:jc w:val="both"/>
        <w:rPr>
          <w:sz w:val="24"/>
          <w:szCs w:val="24"/>
          <w:lang w:val="en-GB"/>
        </w:rPr>
      </w:pPr>
      <w:r w:rsidRPr="00281934">
        <w:rPr>
          <w:sz w:val="24"/>
          <w:szCs w:val="24"/>
          <w:lang w:val="en-GB"/>
        </w:rPr>
        <w:t xml:space="preserve">surveys on the degree of </w:t>
      </w:r>
      <w:r w:rsidR="00C83452">
        <w:rPr>
          <w:sz w:val="24"/>
          <w:szCs w:val="24"/>
          <w:lang w:val="en-GB"/>
        </w:rPr>
        <w:t>placement</w:t>
      </w:r>
      <w:r w:rsidRPr="00281934">
        <w:rPr>
          <w:sz w:val="24"/>
          <w:szCs w:val="24"/>
          <w:lang w:val="en-GB"/>
        </w:rPr>
        <w:t xml:space="preserve"> of graduates into the world of work and on post-graduate </w:t>
      </w:r>
      <w:proofErr w:type="gramStart"/>
      <w:r w:rsidR="00823EF1" w:rsidRPr="00281934">
        <w:rPr>
          <w:sz w:val="24"/>
          <w:szCs w:val="24"/>
          <w:lang w:val="en-GB"/>
        </w:rPr>
        <w:t>needs</w:t>
      </w:r>
      <w:r w:rsidR="00411D7E" w:rsidRPr="00F606CC">
        <w:rPr>
          <w:sz w:val="24"/>
          <w:szCs w:val="24"/>
          <w:lang w:val="en-GB"/>
        </w:rPr>
        <w:t>;</w:t>
      </w:r>
      <w:proofErr w:type="gramEnd"/>
    </w:p>
    <w:p w14:paraId="1280060E" w14:textId="1B86D5F9" w:rsidR="00EE277A" w:rsidRPr="00281934" w:rsidRDefault="00EE277A">
      <w:pPr>
        <w:pStyle w:val="Paragrafoelenco"/>
        <w:numPr>
          <w:ilvl w:val="0"/>
          <w:numId w:val="11"/>
        </w:numPr>
        <w:spacing w:before="0" w:after="0" w:line="240" w:lineRule="auto"/>
        <w:jc w:val="both"/>
        <w:rPr>
          <w:sz w:val="24"/>
          <w:szCs w:val="24"/>
          <w:lang w:val="en-GB"/>
        </w:rPr>
      </w:pPr>
      <w:r w:rsidRPr="00281934">
        <w:rPr>
          <w:sz w:val="24"/>
          <w:szCs w:val="24"/>
          <w:lang w:val="en-GB"/>
        </w:rPr>
        <w:t xml:space="preserve">data extracted from the administration of the questionnaire to assess student satisfaction for each </w:t>
      </w:r>
      <w:r w:rsidR="00685ADE">
        <w:rPr>
          <w:sz w:val="24"/>
          <w:szCs w:val="24"/>
          <w:lang w:val="en-GB"/>
        </w:rPr>
        <w:t>course</w:t>
      </w:r>
      <w:r w:rsidRPr="00281934">
        <w:rPr>
          <w:sz w:val="24"/>
          <w:szCs w:val="24"/>
          <w:lang w:val="en-GB"/>
        </w:rPr>
        <w:t xml:space="preserve"> in the curriculum, with questions relating to the way the </w:t>
      </w:r>
      <w:r w:rsidR="00685ADE">
        <w:rPr>
          <w:sz w:val="24"/>
          <w:szCs w:val="24"/>
          <w:lang w:val="en-GB"/>
        </w:rPr>
        <w:t>course</w:t>
      </w:r>
      <w:r w:rsidRPr="00281934">
        <w:rPr>
          <w:sz w:val="24"/>
          <w:szCs w:val="24"/>
          <w:lang w:val="en-GB"/>
        </w:rPr>
        <w:t xml:space="preserve"> is conducted, teaching materials, teaching aids, organisation, facilities.</w:t>
      </w:r>
    </w:p>
    <w:p w14:paraId="54751430" w14:textId="377AA7B3" w:rsidR="00EE277A" w:rsidRPr="00281934" w:rsidRDefault="00EE277A" w:rsidP="00376E8A">
      <w:pPr>
        <w:spacing w:before="0" w:after="0" w:line="240" w:lineRule="auto"/>
        <w:ind w:left="284"/>
        <w:jc w:val="both"/>
        <w:rPr>
          <w:sz w:val="24"/>
          <w:szCs w:val="24"/>
          <w:lang w:val="en-GB"/>
        </w:rPr>
      </w:pPr>
      <w:r w:rsidRPr="00281934">
        <w:rPr>
          <w:sz w:val="24"/>
          <w:szCs w:val="24"/>
          <w:lang w:val="en-GB"/>
        </w:rPr>
        <w:t xml:space="preserve">The requirements deriving from the analysis of student satisfaction data, </w:t>
      </w:r>
      <w:r w:rsidR="00AC4970" w:rsidRPr="00281934">
        <w:rPr>
          <w:sz w:val="24"/>
          <w:szCs w:val="24"/>
          <w:lang w:val="en-GB"/>
        </w:rPr>
        <w:t>discussed,</w:t>
      </w:r>
      <w:r w:rsidRPr="00281934">
        <w:rPr>
          <w:sz w:val="24"/>
          <w:szCs w:val="24"/>
          <w:lang w:val="en-GB"/>
        </w:rPr>
        <w:t xml:space="preserve"> and analysed by the Teaching Coordination Committee and the Joint Teachers' and Students' Committee (CPDS), are included among the input data in the service design process and/or among the quality objectives.</w:t>
      </w:r>
    </w:p>
    <w:p w14:paraId="5BBD5B6C" w14:textId="1D1EF219" w:rsidR="004857C7" w:rsidRDefault="00EE277A" w:rsidP="004857C7">
      <w:pPr>
        <w:spacing w:before="0" w:after="0" w:line="240" w:lineRule="auto"/>
        <w:ind w:left="284" w:hanging="284"/>
        <w:jc w:val="both"/>
        <w:rPr>
          <w:sz w:val="24"/>
          <w:szCs w:val="24"/>
          <w:lang w:val="en-GB"/>
        </w:rPr>
      </w:pPr>
      <w:r w:rsidRPr="00281934">
        <w:rPr>
          <w:sz w:val="24"/>
          <w:szCs w:val="24"/>
          <w:lang w:val="en-GB"/>
        </w:rPr>
        <w:t>3.</w:t>
      </w:r>
      <w:r w:rsidRPr="00281934">
        <w:rPr>
          <w:sz w:val="24"/>
          <w:szCs w:val="24"/>
          <w:lang w:val="en-GB"/>
        </w:rPr>
        <w:tab/>
        <w:t xml:space="preserve"> The QA </w:t>
      </w:r>
      <w:r w:rsidR="00820155">
        <w:rPr>
          <w:sz w:val="24"/>
          <w:szCs w:val="24"/>
          <w:lang w:val="en-GB"/>
        </w:rPr>
        <w:t>System</w:t>
      </w:r>
      <w:r w:rsidRPr="00281934">
        <w:rPr>
          <w:sz w:val="24"/>
          <w:szCs w:val="24"/>
          <w:lang w:val="en-GB"/>
        </w:rPr>
        <w:t xml:space="preserve"> developed by the University implements a process of continuous improvement of the objectives and of the appropriate tools to achieve them, ensuring that planning, </w:t>
      </w:r>
      <w:r w:rsidR="00AC4970" w:rsidRPr="00281934">
        <w:rPr>
          <w:sz w:val="24"/>
          <w:szCs w:val="24"/>
          <w:lang w:val="en-GB"/>
        </w:rPr>
        <w:t>monitoring,</w:t>
      </w:r>
      <w:r w:rsidRPr="00281934">
        <w:rPr>
          <w:sz w:val="24"/>
          <w:szCs w:val="24"/>
          <w:lang w:val="en-GB"/>
        </w:rPr>
        <w:t xml:space="preserve"> and self-assessment processes are activated in all the structures to allow the prompt detection of problems, their adequate </w:t>
      </w:r>
      <w:r w:rsidR="00AC4970" w:rsidRPr="00281934">
        <w:rPr>
          <w:sz w:val="24"/>
          <w:szCs w:val="24"/>
          <w:lang w:val="en-GB"/>
        </w:rPr>
        <w:t>investigation,</w:t>
      </w:r>
      <w:r w:rsidRPr="00281934">
        <w:rPr>
          <w:sz w:val="24"/>
          <w:szCs w:val="24"/>
          <w:lang w:val="en-GB"/>
        </w:rPr>
        <w:t xml:space="preserve"> and the design of possible solutions.</w:t>
      </w:r>
    </w:p>
    <w:p w14:paraId="7D79DAD0" w14:textId="77777777" w:rsidR="004857C7" w:rsidRPr="004857C7" w:rsidRDefault="004857C7" w:rsidP="004857C7">
      <w:pPr>
        <w:spacing w:before="0" w:after="0" w:line="240" w:lineRule="auto"/>
        <w:ind w:left="284" w:hanging="284"/>
        <w:jc w:val="both"/>
        <w:rPr>
          <w:sz w:val="28"/>
          <w:szCs w:val="28"/>
          <w:lang w:val="en-GB"/>
        </w:rPr>
      </w:pPr>
    </w:p>
    <w:p w14:paraId="67ACDCC6" w14:textId="77777777" w:rsidR="004857C7" w:rsidRDefault="00C75899" w:rsidP="004857C7">
      <w:pPr>
        <w:spacing w:before="0" w:after="0" w:line="240" w:lineRule="auto"/>
        <w:ind w:left="284" w:hanging="284"/>
        <w:jc w:val="center"/>
        <w:rPr>
          <w:sz w:val="24"/>
          <w:szCs w:val="24"/>
          <w:lang w:val="en-GB"/>
        </w:rPr>
      </w:pPr>
      <w:r w:rsidRPr="00281934">
        <w:rPr>
          <w:rFonts w:eastAsiaTheme="minorHAnsi" w:cs="Lucida Sans Unicode"/>
          <w:b/>
          <w:color w:val="365F91" w:themeColor="accent1" w:themeShade="BF"/>
          <w:sz w:val="28"/>
          <w:szCs w:val="28"/>
          <w:lang w:val="en-GB" w:eastAsia="it-IT"/>
        </w:rPr>
        <w:t>Article 21</w:t>
      </w:r>
    </w:p>
    <w:p w14:paraId="42BB9768" w14:textId="77777777" w:rsidR="004857C7" w:rsidRDefault="00C75899" w:rsidP="004857C7">
      <w:pPr>
        <w:spacing w:before="0" w:after="0" w:line="240" w:lineRule="auto"/>
        <w:ind w:left="284" w:hanging="284"/>
        <w:jc w:val="center"/>
        <w:rPr>
          <w:sz w:val="24"/>
          <w:szCs w:val="24"/>
          <w:lang w:val="en-GB"/>
        </w:rPr>
      </w:pPr>
      <w:r w:rsidRPr="00281934">
        <w:rPr>
          <w:rFonts w:eastAsiaTheme="minorHAnsi" w:cs="Lucida Sans Unicode"/>
          <w:b/>
          <w:color w:val="365F91" w:themeColor="accent1" w:themeShade="BF"/>
          <w:sz w:val="28"/>
          <w:szCs w:val="28"/>
          <w:lang w:val="en-GB" w:eastAsia="it-IT"/>
        </w:rPr>
        <w:t>Final Rules</w:t>
      </w:r>
      <w:bookmarkEnd w:id="1"/>
      <w:bookmarkEnd w:id="2"/>
    </w:p>
    <w:p w14:paraId="53A9C02D" w14:textId="342DEE80" w:rsidR="001C065C" w:rsidRPr="004857C7" w:rsidRDefault="00C75899" w:rsidP="004857C7">
      <w:pPr>
        <w:spacing w:before="0" w:after="0" w:line="240" w:lineRule="auto"/>
        <w:jc w:val="both"/>
        <w:rPr>
          <w:sz w:val="24"/>
          <w:szCs w:val="24"/>
          <w:lang w:val="en-GB"/>
        </w:rPr>
      </w:pPr>
      <w:r w:rsidRPr="00281934">
        <w:rPr>
          <w:rFonts w:cs="Lucida Sans Unicode"/>
          <w:sz w:val="24"/>
          <w:szCs w:val="24"/>
          <w:lang w:val="en-GB" w:eastAsia="it-IT"/>
        </w:rPr>
        <w:t xml:space="preserve">The Department Council, on the proposal of the </w:t>
      </w:r>
      <w:r w:rsidR="00AE6D6B">
        <w:rPr>
          <w:rFonts w:cs="Lucida Sans Unicode"/>
          <w:sz w:val="24"/>
          <w:szCs w:val="24"/>
          <w:lang w:val="en-GB" w:eastAsia="it-IT"/>
        </w:rPr>
        <w:t>CCD</w:t>
      </w:r>
      <w:r w:rsidRPr="00281934">
        <w:rPr>
          <w:rFonts w:cs="Lucida Sans Unicode"/>
          <w:sz w:val="24"/>
          <w:szCs w:val="24"/>
          <w:lang w:val="en-GB" w:eastAsia="it-IT"/>
        </w:rPr>
        <w:t>, submits any proposals to amend and/or supplement these Rules for consideration by the Academic Senate.</w:t>
      </w:r>
    </w:p>
    <w:p w14:paraId="7A3CD21A" w14:textId="77777777" w:rsidR="00C75899" w:rsidRPr="004857C7" w:rsidRDefault="00C75899" w:rsidP="00C75899">
      <w:pPr>
        <w:keepNext/>
        <w:keepLines/>
        <w:spacing w:before="0" w:after="0" w:line="240" w:lineRule="auto"/>
        <w:outlineLvl w:val="1"/>
        <w:rPr>
          <w:rFonts w:eastAsiaTheme="minorHAnsi" w:cs="Lucida Sans Unicode"/>
          <w:b/>
          <w:color w:val="000099"/>
          <w:sz w:val="28"/>
          <w:szCs w:val="28"/>
          <w:highlight w:val="yellow"/>
          <w:lang w:val="en-GB" w:eastAsia="it-IT"/>
        </w:rPr>
      </w:pPr>
    </w:p>
    <w:p w14:paraId="10F5335B" w14:textId="77777777" w:rsidR="00286A30" w:rsidRPr="00281934" w:rsidRDefault="00286A30" w:rsidP="00286A30">
      <w:pPr>
        <w:keepNext/>
        <w:keepLines/>
        <w:spacing w:before="0" w:after="0" w:line="240" w:lineRule="auto"/>
        <w:jc w:val="center"/>
        <w:outlineLvl w:val="1"/>
        <w:rPr>
          <w:rFonts w:eastAsiaTheme="minorHAnsi" w:cs="Lucida Sans Unicode"/>
          <w:b/>
          <w:color w:val="365F91" w:themeColor="accent1" w:themeShade="BF"/>
          <w:sz w:val="28"/>
          <w:szCs w:val="28"/>
          <w:lang w:val="en-GB" w:eastAsia="it-IT"/>
        </w:rPr>
      </w:pPr>
      <w:r w:rsidRPr="00281934">
        <w:rPr>
          <w:rFonts w:eastAsiaTheme="minorHAnsi" w:cs="Lucida Sans Unicode"/>
          <w:b/>
          <w:color w:val="365F91" w:themeColor="accent1" w:themeShade="BF"/>
          <w:sz w:val="28"/>
          <w:szCs w:val="28"/>
          <w:lang w:val="en-GB" w:eastAsia="it-IT"/>
        </w:rPr>
        <w:t>Article 22</w:t>
      </w:r>
    </w:p>
    <w:p w14:paraId="7909A3DF" w14:textId="48C1F355" w:rsidR="00B92E47" w:rsidRPr="00281934" w:rsidRDefault="00286A30" w:rsidP="00286A30">
      <w:pPr>
        <w:keepNext/>
        <w:keepLines/>
        <w:spacing w:before="0" w:after="0" w:line="240" w:lineRule="auto"/>
        <w:jc w:val="center"/>
        <w:outlineLvl w:val="1"/>
        <w:rPr>
          <w:rFonts w:eastAsiaTheme="minorHAnsi" w:cs="Lucida Sans Unicode"/>
          <w:b/>
          <w:color w:val="365F91" w:themeColor="accent1" w:themeShade="BF"/>
          <w:sz w:val="28"/>
          <w:szCs w:val="28"/>
          <w:lang w:val="en-GB" w:eastAsia="it-IT"/>
        </w:rPr>
      </w:pPr>
      <w:r w:rsidRPr="00281934">
        <w:rPr>
          <w:rFonts w:eastAsiaTheme="minorHAnsi" w:cs="Lucida Sans Unicode"/>
          <w:b/>
          <w:color w:val="365F91" w:themeColor="accent1" w:themeShade="BF"/>
          <w:sz w:val="28"/>
          <w:szCs w:val="28"/>
          <w:lang w:val="en-GB" w:eastAsia="it-IT"/>
        </w:rPr>
        <w:t>Publicity and Entry into Force</w:t>
      </w:r>
    </w:p>
    <w:p w14:paraId="344EBDBE" w14:textId="2221D22F" w:rsidR="00286A30" w:rsidRPr="00281934" w:rsidRDefault="00286A30">
      <w:pPr>
        <w:pStyle w:val="Testocommento"/>
        <w:numPr>
          <w:ilvl w:val="0"/>
          <w:numId w:val="4"/>
        </w:numPr>
        <w:spacing w:before="0" w:after="0"/>
        <w:ind w:left="284" w:hanging="284"/>
        <w:jc w:val="both"/>
        <w:rPr>
          <w:rFonts w:cs="Lucida Sans Unicode"/>
          <w:sz w:val="24"/>
          <w:szCs w:val="24"/>
          <w:lang w:val="en-GB" w:eastAsia="it-IT"/>
        </w:rPr>
      </w:pPr>
      <w:r w:rsidRPr="00281934">
        <w:rPr>
          <w:rFonts w:cs="Lucida Sans Unicode"/>
          <w:sz w:val="24"/>
          <w:szCs w:val="24"/>
          <w:lang w:val="en-GB" w:eastAsia="it-IT"/>
        </w:rPr>
        <w:t>These Rules and Regulations shall enter into force on the day following their publication on the University's official notice board; they shall also be published on the University website. The same forms and methods of publicity shall be used for subsequent amendments and additions.</w:t>
      </w:r>
    </w:p>
    <w:p w14:paraId="4BD1FFE8" w14:textId="759D7770" w:rsidR="00286A30" w:rsidRPr="00281934" w:rsidRDefault="00286A30">
      <w:pPr>
        <w:pStyle w:val="Testocommento"/>
        <w:numPr>
          <w:ilvl w:val="0"/>
          <w:numId w:val="4"/>
        </w:numPr>
        <w:spacing w:before="0" w:after="0"/>
        <w:ind w:left="284" w:hanging="284"/>
        <w:jc w:val="both"/>
        <w:rPr>
          <w:rFonts w:cs="Lucida Sans Unicode"/>
          <w:sz w:val="24"/>
          <w:szCs w:val="24"/>
          <w:lang w:val="en-GB" w:eastAsia="it-IT"/>
        </w:rPr>
      </w:pPr>
      <w:r w:rsidRPr="00281934">
        <w:rPr>
          <w:rFonts w:cs="Lucida Sans Unicode"/>
          <w:sz w:val="24"/>
          <w:szCs w:val="24"/>
          <w:lang w:val="en-GB" w:eastAsia="it-IT"/>
        </w:rPr>
        <w:t>Annex 1 (</w:t>
      </w:r>
      <w:proofErr w:type="spellStart"/>
      <w:r w:rsidRPr="00281934">
        <w:rPr>
          <w:rFonts w:cs="Lucida Sans Unicode"/>
          <w:sz w:val="24"/>
          <w:szCs w:val="24"/>
          <w:lang w:val="en-GB" w:eastAsia="it-IT"/>
        </w:rPr>
        <w:t>CdS</w:t>
      </w:r>
      <w:proofErr w:type="spellEnd"/>
      <w:r w:rsidRPr="00281934">
        <w:rPr>
          <w:rFonts w:cs="Lucida Sans Unicode"/>
          <w:sz w:val="24"/>
          <w:szCs w:val="24"/>
          <w:lang w:val="en-GB" w:eastAsia="it-IT"/>
        </w:rPr>
        <w:t xml:space="preserve"> structure) and Annex 2 (Teaching</w:t>
      </w:r>
      <w:r w:rsidR="00EA09D5" w:rsidRPr="00281934">
        <w:rPr>
          <w:rFonts w:cs="Lucida Sans Unicode"/>
          <w:sz w:val="24"/>
          <w:szCs w:val="24"/>
          <w:lang w:val="en-GB" w:eastAsia="it-IT"/>
        </w:rPr>
        <w:t>/Activity</w:t>
      </w:r>
      <w:r w:rsidRPr="00281934">
        <w:rPr>
          <w:rFonts w:cs="Lucida Sans Unicode"/>
          <w:sz w:val="24"/>
          <w:szCs w:val="24"/>
          <w:lang w:val="en-GB" w:eastAsia="it-IT"/>
        </w:rPr>
        <w:t xml:space="preserve"> </w:t>
      </w:r>
      <w:r w:rsidR="00F73B60">
        <w:rPr>
          <w:rFonts w:cs="Lucida Sans Unicode"/>
          <w:sz w:val="24"/>
          <w:szCs w:val="24"/>
          <w:lang w:val="en-GB" w:eastAsia="it-IT"/>
        </w:rPr>
        <w:t>course sheet</w:t>
      </w:r>
      <w:r w:rsidRPr="00281934">
        <w:rPr>
          <w:rFonts w:cs="Lucida Sans Unicode"/>
          <w:sz w:val="24"/>
          <w:szCs w:val="24"/>
          <w:lang w:val="en-GB" w:eastAsia="it-IT"/>
        </w:rPr>
        <w:t xml:space="preserve">) are </w:t>
      </w:r>
      <w:r w:rsidRPr="00CC623D">
        <w:rPr>
          <w:rFonts w:cs="Lucida Sans Unicode"/>
          <w:sz w:val="24"/>
          <w:szCs w:val="24"/>
          <w:lang w:val="en-GB" w:eastAsia="it-IT"/>
        </w:rPr>
        <w:t>integral part</w:t>
      </w:r>
      <w:r w:rsidR="00BE6919">
        <w:rPr>
          <w:rFonts w:cs="Lucida Sans Unicode"/>
          <w:sz w:val="24"/>
          <w:szCs w:val="24"/>
          <w:lang w:val="en-GB" w:eastAsia="it-IT"/>
        </w:rPr>
        <w:t>s</w:t>
      </w:r>
      <w:r w:rsidRPr="00CC623D">
        <w:rPr>
          <w:rFonts w:cs="Lucida Sans Unicode"/>
          <w:sz w:val="24"/>
          <w:szCs w:val="24"/>
          <w:lang w:val="en-GB" w:eastAsia="it-IT"/>
        </w:rPr>
        <w:t xml:space="preserve"> of th</w:t>
      </w:r>
      <w:r w:rsidR="00AE6D6B" w:rsidRPr="00CC623D">
        <w:rPr>
          <w:rFonts w:cs="Lucida Sans Unicode"/>
          <w:sz w:val="24"/>
          <w:szCs w:val="24"/>
          <w:lang w:val="en-GB" w:eastAsia="it-IT"/>
        </w:rPr>
        <w:t>is Didactic</w:t>
      </w:r>
      <w:r w:rsidRPr="00CC623D">
        <w:rPr>
          <w:rFonts w:cs="Lucida Sans Unicode"/>
          <w:sz w:val="24"/>
          <w:szCs w:val="24"/>
          <w:lang w:val="en-GB" w:eastAsia="it-IT"/>
        </w:rPr>
        <w:t xml:space="preserve"> Regulations</w:t>
      </w:r>
      <w:r w:rsidRPr="00281934">
        <w:rPr>
          <w:rFonts w:cs="Lucida Sans Unicode"/>
          <w:sz w:val="24"/>
          <w:szCs w:val="24"/>
          <w:lang w:val="en-GB" w:eastAsia="it-IT"/>
        </w:rPr>
        <w:t xml:space="preserve">. </w:t>
      </w:r>
    </w:p>
    <w:p w14:paraId="525357F9" w14:textId="34FBECD0" w:rsidR="00286A30" w:rsidRPr="00281934" w:rsidRDefault="00286A30">
      <w:pPr>
        <w:pStyle w:val="Testocommento"/>
        <w:numPr>
          <w:ilvl w:val="0"/>
          <w:numId w:val="4"/>
        </w:numPr>
        <w:spacing w:before="0" w:after="0"/>
        <w:ind w:left="284" w:hanging="284"/>
        <w:jc w:val="both"/>
        <w:rPr>
          <w:rFonts w:cs="Lucida Sans Unicode"/>
          <w:sz w:val="24"/>
          <w:szCs w:val="24"/>
          <w:lang w:val="en-GB" w:eastAsia="it-IT"/>
        </w:rPr>
      </w:pPr>
      <w:r w:rsidRPr="00281934">
        <w:rPr>
          <w:rFonts w:cs="Lucida Sans Unicode"/>
          <w:sz w:val="24"/>
          <w:szCs w:val="24"/>
          <w:lang w:val="en-GB" w:eastAsia="it-IT"/>
        </w:rPr>
        <w:t xml:space="preserve">Annex 3 (Criteria for access to the </w:t>
      </w:r>
      <w:r w:rsidR="00EA09D5" w:rsidRPr="00281934">
        <w:rPr>
          <w:rFonts w:cs="Lucida Sans Unicode"/>
          <w:sz w:val="24"/>
          <w:szCs w:val="24"/>
          <w:lang w:val="en-GB" w:eastAsia="it-IT"/>
        </w:rPr>
        <w:t>D</w:t>
      </w:r>
      <w:r w:rsidRPr="00281934">
        <w:rPr>
          <w:rFonts w:cs="Lucida Sans Unicode"/>
          <w:sz w:val="24"/>
          <w:szCs w:val="24"/>
          <w:lang w:val="en-GB" w:eastAsia="it-IT"/>
        </w:rPr>
        <w:t xml:space="preserve">ouble </w:t>
      </w:r>
      <w:r w:rsidR="00606B4E">
        <w:rPr>
          <w:rFonts w:cs="Lucida Sans Unicode"/>
          <w:sz w:val="24"/>
          <w:szCs w:val="24"/>
          <w:lang w:val="en-GB" w:eastAsia="it-IT"/>
        </w:rPr>
        <w:t xml:space="preserve">Degree </w:t>
      </w:r>
      <w:r w:rsidR="00685ADE">
        <w:rPr>
          <w:rFonts w:cs="Lucida Sans Unicode"/>
          <w:sz w:val="24"/>
          <w:szCs w:val="24"/>
          <w:lang w:val="en-GB" w:eastAsia="it-IT"/>
        </w:rPr>
        <w:t>Program</w:t>
      </w:r>
      <w:r w:rsidRPr="00281934">
        <w:rPr>
          <w:rFonts w:cs="Lucida Sans Unicode"/>
          <w:sz w:val="24"/>
          <w:szCs w:val="24"/>
          <w:lang w:val="en-GB" w:eastAsia="it-IT"/>
        </w:rPr>
        <w:t xml:space="preserve"> and the period of teaching activities abroad) and Annex 4 (Table of correspondence of teaching activities) are also integral part</w:t>
      </w:r>
      <w:r w:rsidR="00BE6919">
        <w:rPr>
          <w:rFonts w:cs="Lucida Sans Unicode"/>
          <w:sz w:val="24"/>
          <w:szCs w:val="24"/>
          <w:lang w:val="en-GB" w:eastAsia="it-IT"/>
        </w:rPr>
        <w:t>s</w:t>
      </w:r>
      <w:r w:rsidRPr="00281934">
        <w:rPr>
          <w:rFonts w:cs="Lucida Sans Unicode"/>
          <w:sz w:val="24"/>
          <w:szCs w:val="24"/>
          <w:lang w:val="en-GB" w:eastAsia="it-IT"/>
        </w:rPr>
        <w:t xml:space="preserve"> of </w:t>
      </w:r>
      <w:r w:rsidRPr="00CC623D">
        <w:rPr>
          <w:rFonts w:cs="Lucida Sans Unicode"/>
          <w:sz w:val="24"/>
          <w:szCs w:val="24"/>
          <w:lang w:val="en-GB" w:eastAsia="it-IT"/>
        </w:rPr>
        <w:t>th</w:t>
      </w:r>
      <w:r w:rsidR="00CC623D" w:rsidRPr="00CC623D">
        <w:rPr>
          <w:rFonts w:cs="Lucida Sans Unicode"/>
          <w:sz w:val="24"/>
          <w:szCs w:val="24"/>
          <w:lang w:val="en-GB" w:eastAsia="it-IT"/>
        </w:rPr>
        <w:t xml:space="preserve">is </w:t>
      </w:r>
      <w:r w:rsidR="00CC623D">
        <w:rPr>
          <w:rFonts w:cs="Lucida Sans Unicode"/>
          <w:sz w:val="24"/>
          <w:szCs w:val="24"/>
          <w:lang w:val="en-GB" w:eastAsia="it-IT"/>
        </w:rPr>
        <w:t>Didactic</w:t>
      </w:r>
      <w:r w:rsidRPr="00281934">
        <w:rPr>
          <w:rFonts w:cs="Lucida Sans Unicode"/>
          <w:sz w:val="24"/>
          <w:szCs w:val="24"/>
          <w:lang w:val="en-GB" w:eastAsia="it-IT"/>
        </w:rPr>
        <w:t xml:space="preserve"> Regulations. </w:t>
      </w:r>
    </w:p>
    <w:p w14:paraId="6006823D" w14:textId="00A4FEFA" w:rsidR="004230D2" w:rsidRDefault="00286A30" w:rsidP="00376E8A">
      <w:pPr>
        <w:pStyle w:val="Testocommento"/>
        <w:spacing w:before="0" w:after="0"/>
        <w:ind w:left="720" w:hanging="436"/>
        <w:jc w:val="both"/>
        <w:rPr>
          <w:rFonts w:cs="Lucida Sans Unicode"/>
          <w:color w:val="0070C0"/>
          <w:lang w:val="en-GB" w:eastAsia="it-IT"/>
        </w:rPr>
      </w:pPr>
      <w:r w:rsidRPr="00281934">
        <w:rPr>
          <w:rFonts w:cs="Lucida Sans Unicode"/>
          <w:color w:val="0070C0"/>
          <w:lang w:val="en-GB" w:eastAsia="it-IT"/>
        </w:rPr>
        <w:t xml:space="preserve">[delete point 3 </w:t>
      </w:r>
      <w:r w:rsidRPr="00CC623D">
        <w:rPr>
          <w:rFonts w:cs="Lucida Sans Unicode"/>
          <w:color w:val="0070C0"/>
          <w:lang w:val="en-GB" w:eastAsia="it-IT"/>
        </w:rPr>
        <w:t xml:space="preserve">if the </w:t>
      </w:r>
      <w:r w:rsidR="00685ADE" w:rsidRPr="00CC623D">
        <w:rPr>
          <w:rFonts w:cs="Lucida Sans Unicode"/>
          <w:color w:val="0070C0"/>
          <w:lang w:val="en-GB" w:eastAsia="it-IT"/>
        </w:rPr>
        <w:t>D</w:t>
      </w:r>
      <w:r w:rsidRPr="00CC623D">
        <w:rPr>
          <w:rFonts w:cs="Lucida Sans Unicode"/>
          <w:color w:val="0070C0"/>
          <w:lang w:val="en-GB" w:eastAsia="it-IT"/>
        </w:rPr>
        <w:t xml:space="preserve">egree </w:t>
      </w:r>
      <w:r w:rsidR="00606B4E" w:rsidRPr="00CC623D">
        <w:rPr>
          <w:rFonts w:cs="Lucida Sans Unicode"/>
          <w:color w:val="0070C0"/>
          <w:lang w:val="en-GB" w:eastAsia="it-IT"/>
        </w:rPr>
        <w:t>Program</w:t>
      </w:r>
      <w:r w:rsidRPr="00CC623D">
        <w:rPr>
          <w:rFonts w:cs="Lucida Sans Unicode"/>
          <w:color w:val="0070C0"/>
          <w:lang w:val="en-GB" w:eastAsia="it-IT"/>
        </w:rPr>
        <w:t xml:space="preserve"> does not</w:t>
      </w:r>
      <w:r w:rsidRPr="00281934">
        <w:rPr>
          <w:rFonts w:cs="Lucida Sans Unicode"/>
          <w:color w:val="0070C0"/>
          <w:lang w:val="en-GB" w:eastAsia="it-IT"/>
        </w:rPr>
        <w:t xml:space="preserve"> have an agreement for the award of a Double Degree].</w:t>
      </w:r>
    </w:p>
    <w:p w14:paraId="57AA74E6" w14:textId="77777777" w:rsidR="000744DB" w:rsidRDefault="000744DB" w:rsidP="00376E8A">
      <w:pPr>
        <w:pStyle w:val="Testocommento"/>
        <w:spacing w:before="0" w:after="0"/>
        <w:ind w:left="720" w:hanging="436"/>
        <w:jc w:val="both"/>
        <w:rPr>
          <w:rFonts w:cs="Lucida Sans Unicode"/>
          <w:color w:val="0070C0"/>
          <w:lang w:val="en-GB" w:eastAsia="it-IT"/>
        </w:rPr>
      </w:pPr>
    </w:p>
    <w:p w14:paraId="3DF31C84" w14:textId="77777777" w:rsidR="000744DB" w:rsidRDefault="000744DB" w:rsidP="00376E8A">
      <w:pPr>
        <w:pStyle w:val="Testocommento"/>
        <w:spacing w:before="0" w:after="0"/>
        <w:ind w:left="720" w:hanging="436"/>
        <w:jc w:val="both"/>
        <w:rPr>
          <w:rFonts w:cs="Lucida Sans Unicode"/>
          <w:color w:val="0070C0"/>
          <w:lang w:val="en-GB" w:eastAsia="it-IT"/>
        </w:rPr>
      </w:pPr>
    </w:p>
    <w:p w14:paraId="6D0D56A8" w14:textId="77777777" w:rsidR="000744DB" w:rsidRPr="00281934" w:rsidRDefault="000744DB" w:rsidP="00376E8A">
      <w:pPr>
        <w:pStyle w:val="Testocommento"/>
        <w:spacing w:before="0" w:after="0"/>
        <w:ind w:left="720" w:hanging="436"/>
        <w:jc w:val="both"/>
        <w:rPr>
          <w:rFonts w:eastAsiaTheme="minorHAnsi" w:cs="CIDFont+F3"/>
          <w:color w:val="0070C0"/>
          <w:sz w:val="16"/>
          <w:szCs w:val="16"/>
          <w:lang w:val="en-GB"/>
        </w:rPr>
      </w:pPr>
    </w:p>
    <w:sectPr w:rsidR="000744DB" w:rsidRPr="00281934" w:rsidSect="00255834">
      <w:footerReference w:type="default" r:id="rId11"/>
      <w:headerReference w:type="first" r:id="rId12"/>
      <w:pgSz w:w="11906" w:h="16838"/>
      <w:pgMar w:top="115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E1945" w14:textId="77777777" w:rsidR="008A7F00" w:rsidRDefault="008A7F00" w:rsidP="00B13C4D">
      <w:pPr>
        <w:spacing w:before="0" w:after="0" w:line="240" w:lineRule="auto"/>
      </w:pPr>
      <w:r>
        <w:separator/>
      </w:r>
    </w:p>
  </w:endnote>
  <w:endnote w:type="continuationSeparator" w:id="0">
    <w:p w14:paraId="2598454D" w14:textId="77777777" w:rsidR="008A7F00" w:rsidRDefault="008A7F00" w:rsidP="00B13C4D">
      <w:pPr>
        <w:spacing w:before="0" w:after="0" w:line="240" w:lineRule="auto"/>
      </w:pPr>
      <w:r>
        <w:continuationSeparator/>
      </w:r>
    </w:p>
  </w:endnote>
  <w:endnote w:type="continuationNotice" w:id="1">
    <w:p w14:paraId="7BC62667" w14:textId="77777777" w:rsidR="008A7F00" w:rsidRDefault="008A7F0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panose1 w:val="020B0604020202020204"/>
    <w:charset w:val="00"/>
    <w:family w:val="auto"/>
    <w:pitch w:val="variable"/>
    <w:sig w:usb0="800000AF" w:usb1="1001ECEA"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Corpo CS)">
    <w:panose1 w:val="020B0604020202020204"/>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IDFont+F3">
    <w:altName w:val="Calibri"/>
    <w:panose1 w:val="020B0604020202020204"/>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9929402"/>
      <w:docPartObj>
        <w:docPartGallery w:val="Page Numbers (Bottom of Page)"/>
        <w:docPartUnique/>
      </w:docPartObj>
    </w:sdtPr>
    <w:sdtContent>
      <w:p w14:paraId="0EF9B3C8" w14:textId="0AD5F219" w:rsidR="00F26377" w:rsidRDefault="00F26377">
        <w:pPr>
          <w:pStyle w:val="Pidipagina"/>
          <w:jc w:val="right"/>
        </w:pPr>
        <w:r>
          <w:fldChar w:fldCharType="begin"/>
        </w:r>
        <w:r>
          <w:instrText>PAGE   \* MERGEFORMAT</w:instrText>
        </w:r>
        <w:r>
          <w:fldChar w:fldCharType="separate"/>
        </w:r>
        <w:r w:rsidR="008D37C7">
          <w:rPr>
            <w:noProof/>
          </w:rPr>
          <w:t>9</w:t>
        </w:r>
        <w:r>
          <w:fldChar w:fldCharType="end"/>
        </w:r>
      </w:p>
    </w:sdtContent>
  </w:sdt>
  <w:p w14:paraId="1C72B336" w14:textId="77777777" w:rsidR="00F26377" w:rsidRDefault="00F2637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E26E6" w14:textId="77777777" w:rsidR="008A7F00" w:rsidRDefault="008A7F00" w:rsidP="00B13C4D">
      <w:pPr>
        <w:spacing w:before="0" w:after="0" w:line="240" w:lineRule="auto"/>
      </w:pPr>
      <w:r>
        <w:separator/>
      </w:r>
    </w:p>
  </w:footnote>
  <w:footnote w:type="continuationSeparator" w:id="0">
    <w:p w14:paraId="2F7FC373" w14:textId="77777777" w:rsidR="008A7F00" w:rsidRDefault="008A7F00" w:rsidP="00B13C4D">
      <w:pPr>
        <w:spacing w:before="0" w:after="0" w:line="240" w:lineRule="auto"/>
      </w:pPr>
      <w:r>
        <w:continuationSeparator/>
      </w:r>
    </w:p>
  </w:footnote>
  <w:footnote w:type="continuationNotice" w:id="1">
    <w:p w14:paraId="07631BFB" w14:textId="77777777" w:rsidR="008A7F00" w:rsidRDefault="008A7F00">
      <w:pPr>
        <w:spacing w:before="0" w:after="0" w:line="240" w:lineRule="auto"/>
      </w:pPr>
    </w:p>
  </w:footnote>
  <w:footnote w:id="2">
    <w:p w14:paraId="1D35EB17" w14:textId="7F44CE1E" w:rsidR="00F26377" w:rsidRPr="00306295" w:rsidRDefault="00F26377" w:rsidP="00C05241">
      <w:pPr>
        <w:pStyle w:val="Testonotaapidipagina"/>
        <w:spacing w:before="0"/>
        <w:rPr>
          <w:lang w:val="en-GB"/>
        </w:rPr>
      </w:pPr>
      <w:r w:rsidRPr="00306295">
        <w:rPr>
          <w:rStyle w:val="Rimandonotaapidipagina"/>
          <w:lang w:val="en-GB"/>
        </w:rPr>
        <w:footnoteRef/>
      </w:r>
      <w:r w:rsidRPr="00306295">
        <w:rPr>
          <w:lang w:val="en-GB"/>
        </w:rPr>
        <w:t xml:space="preserve"> </w:t>
      </w:r>
      <w:proofErr w:type="spellStart"/>
      <w:r w:rsidRPr="00306295">
        <w:rPr>
          <w:lang w:val="en-GB"/>
        </w:rPr>
        <w:t>Art</w:t>
      </w:r>
      <w:r w:rsidR="0099304B">
        <w:rPr>
          <w:lang w:val="en-GB"/>
        </w:rPr>
        <w:t>t</w:t>
      </w:r>
      <w:proofErr w:type="spellEnd"/>
      <w:r w:rsidRPr="00306295">
        <w:rPr>
          <w:lang w:val="en-GB"/>
        </w:rPr>
        <w:t>. 7</w:t>
      </w:r>
      <w:r w:rsidRPr="005112DC">
        <w:rPr>
          <w:lang w:val="en-GB"/>
        </w:rPr>
        <w:t xml:space="preserve">, </w:t>
      </w:r>
      <w:r w:rsidR="00873A65" w:rsidRPr="005112DC">
        <w:rPr>
          <w:lang w:val="en-US"/>
        </w:rPr>
        <w:t>13, 14</w:t>
      </w:r>
      <w:r w:rsidR="00873A65" w:rsidRPr="003758E5">
        <w:rPr>
          <w:lang w:val="en-US"/>
        </w:rPr>
        <w:t xml:space="preserve"> </w:t>
      </w:r>
      <w:r w:rsidR="00AF2F80" w:rsidRPr="00306295">
        <w:rPr>
          <w:lang w:val="en-GB"/>
        </w:rPr>
        <w:t>of</w:t>
      </w:r>
      <w:r w:rsidR="00873A65">
        <w:rPr>
          <w:lang w:val="en-GB"/>
        </w:rPr>
        <w:t xml:space="preserve"> </w:t>
      </w:r>
      <w:r w:rsidR="00AF2F80" w:rsidRPr="00306295">
        <w:rPr>
          <w:lang w:val="en-GB"/>
        </w:rPr>
        <w:t>the</w:t>
      </w:r>
      <w:r w:rsidRPr="00306295">
        <w:rPr>
          <w:lang w:val="en-GB"/>
        </w:rPr>
        <w:t xml:space="preserve"> </w:t>
      </w:r>
      <w:r w:rsidR="001B11C0" w:rsidRPr="00306295">
        <w:rPr>
          <w:lang w:val="en-GB"/>
        </w:rPr>
        <w:t>University Didactic Regulations</w:t>
      </w:r>
      <w:r w:rsidRPr="00306295">
        <w:rPr>
          <w:lang w:val="en-GB"/>
        </w:rPr>
        <w:t>.</w:t>
      </w:r>
    </w:p>
  </w:footnote>
  <w:footnote w:id="3">
    <w:p w14:paraId="496919BA" w14:textId="77777777" w:rsidR="009C70F9" w:rsidRPr="00306295" w:rsidRDefault="009C70F9" w:rsidP="009C70F9">
      <w:pPr>
        <w:pStyle w:val="Testonotaapidipagina"/>
        <w:spacing w:before="0"/>
        <w:jc w:val="both"/>
        <w:rPr>
          <w:lang w:val="en-GB"/>
        </w:rPr>
      </w:pPr>
      <w:r w:rsidRPr="00306295">
        <w:rPr>
          <w:rStyle w:val="Rimandonotaapidipagina"/>
          <w:lang w:val="en-GB"/>
        </w:rPr>
        <w:footnoteRef/>
      </w:r>
      <w:r w:rsidRPr="00306295">
        <w:rPr>
          <w:lang w:val="en-GB"/>
        </w:rPr>
        <w:t xml:space="preserve"> National programmed access is regulated by L. 264/1999 and subsequent amendments and supplements.</w:t>
      </w:r>
    </w:p>
  </w:footnote>
  <w:footnote w:id="4">
    <w:p w14:paraId="4EDC47FD" w14:textId="45EA3FEF" w:rsidR="00EE1B08" w:rsidRPr="005112DC" w:rsidRDefault="00EE1B08" w:rsidP="00C05241">
      <w:pPr>
        <w:pStyle w:val="Testonotaapidipagina"/>
        <w:spacing w:before="0"/>
        <w:jc w:val="both"/>
        <w:rPr>
          <w:lang w:val="en-GB"/>
        </w:rPr>
      </w:pPr>
      <w:r w:rsidRPr="00306295">
        <w:rPr>
          <w:rStyle w:val="Rimandonotaapidipagina"/>
          <w:lang w:val="en-GB"/>
        </w:rPr>
        <w:footnoteRef/>
      </w:r>
      <w:r w:rsidRPr="00306295">
        <w:rPr>
          <w:lang w:val="en-GB"/>
        </w:rPr>
        <w:t xml:space="preserve"> </w:t>
      </w:r>
      <w:r w:rsidR="00243C1E" w:rsidRPr="00306295">
        <w:rPr>
          <w:lang w:val="en-GB"/>
        </w:rPr>
        <w:t xml:space="preserve">According to Art. 5, </w:t>
      </w:r>
      <w:r w:rsidR="00960B97">
        <w:rPr>
          <w:lang w:val="en-GB"/>
        </w:rPr>
        <w:t>par.</w:t>
      </w:r>
      <w:r w:rsidR="00243C1E" w:rsidRPr="00306295">
        <w:rPr>
          <w:lang w:val="en-GB"/>
        </w:rPr>
        <w:t xml:space="preserve"> 1 of Italian Ministerial Decree No 270/2004, </w:t>
      </w:r>
      <w:r w:rsidR="00A0728F">
        <w:rPr>
          <w:lang w:val="en-GB"/>
        </w:rPr>
        <w:t>"</w:t>
      </w:r>
      <w:r w:rsidR="00243C1E" w:rsidRPr="00306295">
        <w:rPr>
          <w:lang w:val="en-GB"/>
        </w:rPr>
        <w:t xml:space="preserve">25 hours of total commitment per student correspond to university training credits; a ministerial decree may justifiably determine variations </w:t>
      </w:r>
      <w:r w:rsidR="0019005F">
        <w:rPr>
          <w:lang w:val="en-GB"/>
        </w:rPr>
        <w:t>above</w:t>
      </w:r>
      <w:r w:rsidR="00243C1E" w:rsidRPr="00306295">
        <w:rPr>
          <w:lang w:val="en-GB"/>
        </w:rPr>
        <w:t xml:space="preserve"> or </w:t>
      </w:r>
      <w:r w:rsidR="0019005F">
        <w:rPr>
          <w:lang w:val="en-GB"/>
        </w:rPr>
        <w:t>below</w:t>
      </w:r>
      <w:r w:rsidR="00243C1E" w:rsidRPr="00306295">
        <w:rPr>
          <w:lang w:val="en-GB"/>
        </w:rPr>
        <w:t xml:space="preserve"> the aforementioned hours </w:t>
      </w:r>
      <w:r w:rsidR="00243C1E" w:rsidRPr="005112DC">
        <w:rPr>
          <w:lang w:val="en-GB"/>
        </w:rPr>
        <w:t xml:space="preserve">for individual classes, </w:t>
      </w:r>
      <w:r w:rsidR="0019005F">
        <w:rPr>
          <w:lang w:val="en-GB"/>
        </w:rPr>
        <w:t>by a</w:t>
      </w:r>
      <w:r w:rsidR="00243C1E" w:rsidRPr="005112DC">
        <w:rPr>
          <w:lang w:val="en-GB"/>
        </w:rPr>
        <w:t xml:space="preserve"> limit of 20 per cent</w:t>
      </w:r>
      <w:r w:rsidR="00A0728F" w:rsidRPr="005112DC">
        <w:rPr>
          <w:lang w:val="en-GB"/>
        </w:rPr>
        <w:t>"</w:t>
      </w:r>
      <w:r w:rsidR="00243C1E" w:rsidRPr="005112DC">
        <w:rPr>
          <w:lang w:val="en-GB"/>
        </w:rPr>
        <w:t>.</w:t>
      </w:r>
    </w:p>
  </w:footnote>
  <w:footnote w:id="5">
    <w:p w14:paraId="2F123F95" w14:textId="0D4A6FBE" w:rsidR="00F26377" w:rsidRPr="003758E5" w:rsidRDefault="00F26377" w:rsidP="00C05241">
      <w:pPr>
        <w:pStyle w:val="Testonotaapidipagina"/>
        <w:spacing w:before="0"/>
        <w:jc w:val="both"/>
        <w:rPr>
          <w:rFonts w:cstheme="minorHAnsi"/>
          <w:lang w:val="en-GB"/>
        </w:rPr>
      </w:pPr>
      <w:r w:rsidRPr="005112DC">
        <w:rPr>
          <w:rStyle w:val="Rimandonotaapidipagina"/>
          <w:lang w:val="en-GB"/>
        </w:rPr>
        <w:footnoteRef/>
      </w:r>
      <w:r w:rsidRPr="005112DC">
        <w:rPr>
          <w:lang w:val="en-US"/>
        </w:rPr>
        <w:t xml:space="preserve"> </w:t>
      </w:r>
      <w:r w:rsidR="00716CB8" w:rsidRPr="005112DC">
        <w:rPr>
          <w:rFonts w:cstheme="minorHAnsi"/>
          <w:lang w:val="en-US"/>
        </w:rPr>
        <w:t xml:space="preserve">The number of hours considers the instructions in Art. 6, </w:t>
      </w:r>
      <w:r w:rsidR="00960B97">
        <w:rPr>
          <w:rFonts w:cstheme="minorHAnsi"/>
          <w:lang w:val="en-US"/>
        </w:rPr>
        <w:t>par.</w:t>
      </w:r>
      <w:r w:rsidR="00873A65" w:rsidRPr="005112DC">
        <w:rPr>
          <w:rFonts w:cstheme="minorHAnsi"/>
          <w:lang w:val="en-US"/>
        </w:rPr>
        <w:t xml:space="preserve"> 5 </w:t>
      </w:r>
      <w:r w:rsidR="00716CB8" w:rsidRPr="005112DC">
        <w:rPr>
          <w:rFonts w:cstheme="minorHAnsi"/>
          <w:lang w:val="en-US"/>
        </w:rPr>
        <w:t>of the RDA</w:t>
      </w:r>
      <w:r w:rsidR="00F31D7F" w:rsidRPr="005112DC">
        <w:rPr>
          <w:rFonts w:cstheme="minorHAnsi"/>
          <w:lang w:val="en-US"/>
        </w:rPr>
        <w:t>:</w:t>
      </w:r>
      <w:r w:rsidR="00716CB8" w:rsidRPr="005112DC">
        <w:rPr>
          <w:rFonts w:cstheme="minorHAnsi"/>
          <w:lang w:val="en-US"/>
        </w:rPr>
        <w:t xml:space="preserve"> </w:t>
      </w:r>
      <w:r w:rsidR="000A3352" w:rsidRPr="005112DC">
        <w:rPr>
          <w:rFonts w:cstheme="minorHAnsi"/>
          <w:lang w:val="en-GB"/>
        </w:rPr>
        <w:t xml:space="preserve">"of the total 25 hours, for each </w:t>
      </w:r>
      <w:r w:rsidR="003D7B3A">
        <w:rPr>
          <w:rFonts w:cstheme="minorHAnsi"/>
          <w:lang w:val="en-GB"/>
        </w:rPr>
        <w:t>CFU</w:t>
      </w:r>
      <w:r w:rsidR="000A3352" w:rsidRPr="005112DC">
        <w:rPr>
          <w:rFonts w:cstheme="minorHAnsi"/>
          <w:lang w:val="en-GB"/>
        </w:rPr>
        <w:t>, are reserved: a) 5 to 10 hours for lectures</w:t>
      </w:r>
      <w:r w:rsidR="005733EA" w:rsidRPr="005112DC">
        <w:rPr>
          <w:rFonts w:cstheme="minorHAnsi"/>
          <w:lang w:val="en-GB"/>
        </w:rPr>
        <w:t xml:space="preserve"> or </w:t>
      </w:r>
      <w:r w:rsidR="00933640" w:rsidRPr="005112DC">
        <w:rPr>
          <w:rFonts w:cstheme="minorHAnsi"/>
          <w:lang w:val="en-GB"/>
        </w:rPr>
        <w:t xml:space="preserve">guided </w:t>
      </w:r>
      <w:r w:rsidR="00933640" w:rsidRPr="003D7B3A">
        <w:rPr>
          <w:rFonts w:cstheme="minorHAnsi"/>
          <w:lang w:val="en-GB"/>
        </w:rPr>
        <w:t>teaching</w:t>
      </w:r>
      <w:r w:rsidR="00933640" w:rsidRPr="005112DC">
        <w:rPr>
          <w:rFonts w:cstheme="minorHAnsi"/>
          <w:lang w:val="en-GB"/>
        </w:rPr>
        <w:t xml:space="preserve"> </w:t>
      </w:r>
      <w:r w:rsidR="005733EA" w:rsidRPr="005112DC">
        <w:rPr>
          <w:rFonts w:cstheme="minorHAnsi"/>
          <w:lang w:val="en-GB"/>
        </w:rPr>
        <w:t>exercises</w:t>
      </w:r>
      <w:r w:rsidR="000A3352" w:rsidRPr="005112DC">
        <w:rPr>
          <w:rFonts w:cstheme="minorHAnsi"/>
          <w:lang w:val="en-GB"/>
        </w:rPr>
        <w:t xml:space="preserve">; b) </w:t>
      </w:r>
      <w:r w:rsidR="00DA69C9" w:rsidRPr="005112DC">
        <w:rPr>
          <w:rFonts w:cstheme="minorHAnsi"/>
          <w:lang w:val="en-GB"/>
        </w:rPr>
        <w:t>5</w:t>
      </w:r>
      <w:r w:rsidR="000A3352" w:rsidRPr="005112DC">
        <w:rPr>
          <w:rFonts w:cstheme="minorHAnsi"/>
          <w:lang w:val="en-GB"/>
        </w:rPr>
        <w:t xml:space="preserve"> to 10 hours for seminars; c) 8 to 12 hours for laboratory activities</w:t>
      </w:r>
      <w:r w:rsidR="00DA69C9" w:rsidRPr="005112DC">
        <w:rPr>
          <w:rFonts w:cstheme="minorHAnsi"/>
          <w:lang w:val="en-GB"/>
        </w:rPr>
        <w:t xml:space="preserve"> or fieldwork</w:t>
      </w:r>
      <w:r w:rsidR="000A3352" w:rsidRPr="005112DC">
        <w:rPr>
          <w:rFonts w:cstheme="minorHAnsi"/>
          <w:lang w:val="en-GB"/>
        </w:rPr>
        <w:t>, except in the case of training activities with a high experimental or practical content, and subject to different legal provisions</w:t>
      </w:r>
      <w:r w:rsidR="000A3352" w:rsidRPr="003758E5">
        <w:rPr>
          <w:rFonts w:cstheme="minorHAnsi"/>
          <w:lang w:val="en-GB"/>
        </w:rPr>
        <w:t xml:space="preserve"> or different determinations</w:t>
      </w:r>
      <w:r w:rsidR="00B772B2" w:rsidRPr="003758E5">
        <w:rPr>
          <w:rFonts w:cstheme="minorHAnsi"/>
          <w:lang w:val="en-GB"/>
        </w:rPr>
        <w:t xml:space="preserve"> by DD</w:t>
      </w:r>
      <w:r w:rsidR="000375B8" w:rsidRPr="003758E5">
        <w:rPr>
          <w:rFonts w:cstheme="minorHAnsi"/>
          <w:lang w:val="en-GB"/>
        </w:rPr>
        <w:t>.</w:t>
      </w:r>
      <w:r w:rsidR="00B772B2" w:rsidRPr="003758E5">
        <w:rPr>
          <w:rFonts w:cstheme="minorHAnsi"/>
          <w:lang w:val="en-GB"/>
        </w:rPr>
        <w:t>MM.</w:t>
      </w:r>
      <w:r w:rsidR="000A3352" w:rsidRPr="003758E5">
        <w:rPr>
          <w:rFonts w:cstheme="minorHAnsi"/>
          <w:lang w:val="en-GB"/>
        </w:rPr>
        <w:t>"</w:t>
      </w:r>
      <w:r w:rsidR="005C2DE6" w:rsidRPr="003758E5">
        <w:rPr>
          <w:rFonts w:cstheme="minorHAnsi"/>
          <w:lang w:val="en-GB"/>
        </w:rPr>
        <w:t>.</w:t>
      </w:r>
    </w:p>
  </w:footnote>
  <w:footnote w:id="6">
    <w:p w14:paraId="1E085373" w14:textId="427E8710" w:rsidR="00F26377" w:rsidRPr="007473E3" w:rsidRDefault="00F26377" w:rsidP="00C05241">
      <w:pPr>
        <w:spacing w:before="0" w:after="0" w:line="240" w:lineRule="auto"/>
        <w:jc w:val="both"/>
        <w:rPr>
          <w:rFonts w:cs="Lucida Sans Unicode"/>
          <w:lang w:val="en-GB" w:eastAsia="it-IT"/>
        </w:rPr>
      </w:pPr>
      <w:r w:rsidRPr="007473E3">
        <w:rPr>
          <w:rStyle w:val="Rimandonotaapidipagina"/>
          <w:lang w:val="en-GB"/>
        </w:rPr>
        <w:footnoteRef/>
      </w:r>
      <w:r w:rsidRPr="007473E3">
        <w:rPr>
          <w:lang w:val="en-GB"/>
        </w:rPr>
        <w:t xml:space="preserve"> </w:t>
      </w:r>
      <w:r w:rsidR="00716CB8" w:rsidRPr="007473E3">
        <w:rPr>
          <w:lang w:val="en-GB"/>
        </w:rPr>
        <w:t xml:space="preserve">For </w:t>
      </w:r>
      <w:r w:rsidR="005C2DE6" w:rsidRPr="007473E3">
        <w:rPr>
          <w:lang w:val="en-GB"/>
        </w:rPr>
        <w:t>Intern</w:t>
      </w:r>
      <w:r w:rsidR="00716CB8" w:rsidRPr="007473E3">
        <w:rPr>
          <w:lang w:val="en-GB"/>
        </w:rPr>
        <w:t>ship activities (Inter</w:t>
      </w:r>
      <w:r w:rsidR="000414A7" w:rsidRPr="007473E3">
        <w:rPr>
          <w:lang w:val="en-GB"/>
        </w:rPr>
        <w:t>-</w:t>
      </w:r>
      <w:r w:rsidR="00716CB8" w:rsidRPr="007473E3">
        <w:rPr>
          <w:lang w:val="en-GB"/>
        </w:rPr>
        <w:t xml:space="preserve">ministerial Decree 142/1998), subject to further specific provisions, the number of working hours equal to 1 </w:t>
      </w:r>
      <w:r w:rsidR="002B6EAF" w:rsidRPr="007473E3">
        <w:rPr>
          <w:lang w:val="en-GB"/>
        </w:rPr>
        <w:t>CFU</w:t>
      </w:r>
      <w:r w:rsidR="00716CB8" w:rsidRPr="007473E3">
        <w:rPr>
          <w:lang w:val="en-GB"/>
        </w:rPr>
        <w:t xml:space="preserve"> may not be less than 25</w:t>
      </w:r>
      <w:r w:rsidRPr="007473E3">
        <w:rPr>
          <w:rFonts w:cstheme="minorHAnsi"/>
          <w:lang w:val="en-GB"/>
        </w:rPr>
        <w:t xml:space="preserve">. </w:t>
      </w:r>
      <w:r w:rsidRPr="007473E3">
        <w:rPr>
          <w:rFonts w:cstheme="minorHAnsi"/>
          <w:color w:val="0070C0"/>
          <w:lang w:val="en-GB"/>
        </w:rPr>
        <w:t>[</w:t>
      </w:r>
      <w:r w:rsidR="00D97000" w:rsidRPr="007473E3">
        <w:rPr>
          <w:rFonts w:cstheme="minorHAnsi"/>
          <w:color w:val="0070C0"/>
          <w:lang w:val="en-GB"/>
        </w:rPr>
        <w:t>p</w:t>
      </w:r>
      <w:r w:rsidR="00716CB8" w:rsidRPr="007473E3">
        <w:rPr>
          <w:rFonts w:cstheme="minorHAnsi"/>
          <w:color w:val="0070C0"/>
          <w:lang w:val="en-GB"/>
        </w:rPr>
        <w:t xml:space="preserve">lease indicate below in the note any different regulatory provisions, </w:t>
      </w:r>
      <w:r w:rsidR="00FE5AA7" w:rsidRPr="007473E3">
        <w:rPr>
          <w:rFonts w:cstheme="minorHAnsi"/>
          <w:color w:val="0070C0"/>
          <w:lang w:val="en-GB"/>
        </w:rPr>
        <w:t>e.g.,</w:t>
      </w:r>
      <w:r w:rsidR="00716CB8" w:rsidRPr="007473E3">
        <w:rPr>
          <w:rFonts w:cstheme="minorHAnsi"/>
          <w:color w:val="0070C0"/>
          <w:lang w:val="en-GB"/>
        </w:rPr>
        <w:t xml:space="preserve"> </w:t>
      </w:r>
      <w:r w:rsidR="00A0728F" w:rsidRPr="007473E3">
        <w:rPr>
          <w:rFonts w:cstheme="minorHAnsi"/>
          <w:color w:val="0070C0"/>
          <w:lang w:val="en-GB"/>
        </w:rPr>
        <w:t>"</w:t>
      </w:r>
      <w:r w:rsidR="00716CB8" w:rsidRPr="007473E3">
        <w:rPr>
          <w:rFonts w:cstheme="minorHAnsi"/>
          <w:color w:val="0070C0"/>
          <w:lang w:val="en-GB"/>
        </w:rPr>
        <w:t xml:space="preserve">LM-13: 1 </w:t>
      </w:r>
      <w:r w:rsidR="005B1610" w:rsidRPr="007473E3">
        <w:rPr>
          <w:rFonts w:cstheme="minorHAnsi"/>
          <w:color w:val="0070C0"/>
          <w:lang w:val="en-GB"/>
        </w:rPr>
        <w:t>CFU</w:t>
      </w:r>
      <w:r w:rsidR="00716CB8" w:rsidRPr="007473E3">
        <w:rPr>
          <w:rFonts w:cstheme="minorHAnsi"/>
          <w:color w:val="0070C0"/>
          <w:lang w:val="en-GB"/>
        </w:rPr>
        <w:t xml:space="preserve"> = 30 </w:t>
      </w:r>
      <w:proofErr w:type="gramStart"/>
      <w:r w:rsidR="00716CB8" w:rsidRPr="007473E3">
        <w:rPr>
          <w:rFonts w:cstheme="minorHAnsi"/>
          <w:color w:val="0070C0"/>
          <w:lang w:val="en-GB"/>
        </w:rPr>
        <w:t>hours</w:t>
      </w:r>
      <w:proofErr w:type="gramEnd"/>
      <w:r w:rsidR="00716CB8" w:rsidRPr="007473E3">
        <w:rPr>
          <w:rFonts w:cstheme="minorHAnsi"/>
          <w:color w:val="0070C0"/>
          <w:lang w:val="en-GB"/>
        </w:rPr>
        <w:t>, Note MUR, Director Cuomo, Prot. 570/2011</w:t>
      </w:r>
      <w:r w:rsidR="00A0728F" w:rsidRPr="007473E3">
        <w:rPr>
          <w:rFonts w:cstheme="minorHAnsi"/>
          <w:color w:val="0070C0"/>
          <w:lang w:val="en-GB"/>
        </w:rPr>
        <w:t xml:space="preserve">; LM-51, L-24: 1 </w:t>
      </w:r>
      <w:r w:rsidR="005B1610" w:rsidRPr="007473E3">
        <w:rPr>
          <w:rFonts w:cstheme="minorHAnsi"/>
          <w:color w:val="0070C0"/>
          <w:lang w:val="en-GB"/>
        </w:rPr>
        <w:t>CFU</w:t>
      </w:r>
      <w:r w:rsidR="00A0728F" w:rsidRPr="007473E3">
        <w:rPr>
          <w:rFonts w:cstheme="minorHAnsi"/>
          <w:color w:val="0070C0"/>
          <w:lang w:val="en-GB"/>
        </w:rPr>
        <w:t xml:space="preserve"> = 20 hours professional training activity + 5 hours of further supervised </w:t>
      </w:r>
      <w:r w:rsidR="005C2DE6" w:rsidRPr="007473E3">
        <w:rPr>
          <w:rFonts w:cstheme="minorHAnsi"/>
          <w:color w:val="0070C0"/>
          <w:lang w:val="en-GB"/>
        </w:rPr>
        <w:t xml:space="preserve">training </w:t>
      </w:r>
      <w:r w:rsidR="00A0728F" w:rsidRPr="007473E3">
        <w:rPr>
          <w:rFonts w:cstheme="minorHAnsi"/>
          <w:color w:val="0070C0"/>
          <w:lang w:val="en-GB"/>
        </w:rPr>
        <w:t>activity, D.M. 654/2022</w:t>
      </w:r>
      <w:r w:rsidR="0016028A" w:rsidRPr="007473E3">
        <w:rPr>
          <w:rFonts w:cstheme="minorHAnsi"/>
          <w:color w:val="0070C0"/>
          <w:lang w:val="en-GB"/>
        </w:rPr>
        <w:t xml:space="preserve"> (Art. 2, practical-assessment Internship)</w:t>
      </w:r>
      <w:r w:rsidR="00A0728F" w:rsidRPr="007473E3">
        <w:rPr>
          <w:rFonts w:cstheme="minorHAnsi"/>
          <w:color w:val="0070C0"/>
          <w:lang w:val="en-GB"/>
        </w:rPr>
        <w:t>"</w:t>
      </w:r>
      <w:r w:rsidR="00716CB8" w:rsidRPr="007473E3">
        <w:rPr>
          <w:rFonts w:cstheme="minorHAnsi"/>
          <w:color w:val="0070C0"/>
          <w:lang w:val="en-GB"/>
        </w:rPr>
        <w:t>]</w:t>
      </w:r>
    </w:p>
  </w:footnote>
  <w:footnote w:id="7">
    <w:p w14:paraId="0AC3498D" w14:textId="77777777" w:rsidR="00FA69A3" w:rsidRPr="00FA69A3" w:rsidRDefault="00F26377" w:rsidP="00FA69A3">
      <w:pPr>
        <w:pStyle w:val="Testonotaapidipagina"/>
        <w:spacing w:before="0"/>
        <w:ind w:left="142" w:hanging="142"/>
        <w:jc w:val="both"/>
        <w:rPr>
          <w:lang w:val="en-US"/>
        </w:rPr>
      </w:pPr>
      <w:r w:rsidRPr="00306295">
        <w:rPr>
          <w:rStyle w:val="Rimandonotaapidipagina"/>
          <w:lang w:val="en-GB"/>
        </w:rPr>
        <w:footnoteRef/>
      </w:r>
      <w:r w:rsidRPr="00FA69A3">
        <w:rPr>
          <w:lang w:val="en-US"/>
        </w:rPr>
        <w:t xml:space="preserve"> </w:t>
      </w:r>
      <w:r w:rsidR="00FA69A3" w:rsidRPr="00FA69A3">
        <w:rPr>
          <w:lang w:val="en-US"/>
        </w:rPr>
        <w:t>Please note that, according to Ministerial Decree 1835/2024 del 6/12/2024 (Guidelines for the Provision of Distance Learning), degree programs are accredited according to the following delivery modalities of the educational activities relating to each class:</w:t>
      </w:r>
    </w:p>
    <w:p w14:paraId="00E96B63" w14:textId="23ED7790" w:rsidR="00FA69A3" w:rsidRPr="00FA69A3" w:rsidRDefault="00FA69A3" w:rsidP="00FA69A3">
      <w:pPr>
        <w:pStyle w:val="Testonotaapidipagina"/>
        <w:spacing w:before="0"/>
        <w:ind w:left="142" w:hanging="142"/>
        <w:jc w:val="both"/>
        <w:rPr>
          <w:lang w:val="en-US"/>
        </w:rPr>
      </w:pPr>
      <w:r w:rsidRPr="00FA69A3">
        <w:rPr>
          <w:lang w:val="en-US"/>
        </w:rPr>
        <w:t xml:space="preserve">a) Classes of Conventional Degree Programs. Degree Programs delivered entirely in </w:t>
      </w:r>
      <w:r w:rsidR="0000438D" w:rsidRPr="00FA69A3">
        <w:rPr>
          <w:lang w:val="en-US"/>
        </w:rPr>
        <w:t>person,</w:t>
      </w:r>
      <w:r w:rsidRPr="00FA69A3">
        <w:rPr>
          <w:lang w:val="en-US"/>
        </w:rPr>
        <w:t xml:space="preserve"> or which provide - for activities other than practical and laboratory activities - a limited educational activity delivered by distance, to an extent not exceeding one third of the total.</w:t>
      </w:r>
    </w:p>
    <w:p w14:paraId="15C95B2E" w14:textId="77777777" w:rsidR="00FA69A3" w:rsidRPr="00FA69A3" w:rsidRDefault="00FA69A3" w:rsidP="00FA69A3">
      <w:pPr>
        <w:pStyle w:val="Testonotaapidipagina"/>
        <w:spacing w:before="0"/>
        <w:ind w:left="142" w:hanging="142"/>
        <w:jc w:val="both"/>
        <w:rPr>
          <w:lang w:val="en-US"/>
        </w:rPr>
      </w:pPr>
      <w:r w:rsidRPr="00FA69A3">
        <w:rPr>
          <w:lang w:val="en-US"/>
        </w:rPr>
        <w:t>b) Classes of Degree Programs with mixed modality. Degree Programs which provide - for activities other than practical and laboratory activities - a significant proportion of the educational activities delivered by distance but not exceeding two-thirds of the total.</w:t>
      </w:r>
    </w:p>
    <w:p w14:paraId="68BBBF9D" w14:textId="77777777" w:rsidR="00FA69A3" w:rsidRPr="00FA69A3" w:rsidRDefault="00FA69A3" w:rsidP="00FA69A3">
      <w:pPr>
        <w:pStyle w:val="Testonotaapidipagina"/>
        <w:spacing w:before="0"/>
        <w:ind w:left="142" w:hanging="142"/>
        <w:jc w:val="both"/>
        <w:rPr>
          <w:lang w:val="en-US"/>
        </w:rPr>
      </w:pPr>
      <w:r w:rsidRPr="00FA69A3">
        <w:rPr>
          <w:lang w:val="en-US"/>
        </w:rPr>
        <w:t>c) Classes of Degree Programs mainly delivered by distance. Degree Programs delivered mainly by distance, to an extent exceeding two-thirds (but not all) of the total.</w:t>
      </w:r>
    </w:p>
    <w:p w14:paraId="3548FC87" w14:textId="05B2CF74" w:rsidR="00F26377" w:rsidRPr="00FA69A3" w:rsidRDefault="00FA69A3" w:rsidP="00FA69A3">
      <w:pPr>
        <w:pStyle w:val="Testonotaapidipagina"/>
        <w:spacing w:before="0"/>
        <w:ind w:left="142" w:hanging="142"/>
        <w:jc w:val="both"/>
        <w:rPr>
          <w:lang w:val="en-US"/>
        </w:rPr>
      </w:pPr>
      <w:r w:rsidRPr="00FA69A3">
        <w:rPr>
          <w:lang w:val="en-US"/>
        </w:rPr>
        <w:t>d) Classes of fully-distance Degree Programs. In such Degree Programs all the educational activities are delivered by distance.</w:t>
      </w:r>
    </w:p>
  </w:footnote>
  <w:footnote w:id="8">
    <w:p w14:paraId="2C68568B" w14:textId="736988AE" w:rsidR="00F26377" w:rsidRPr="00306295" w:rsidRDefault="00F26377" w:rsidP="00C05241">
      <w:pPr>
        <w:pStyle w:val="Testonotaapidipagina"/>
        <w:spacing w:before="0"/>
        <w:rPr>
          <w:lang w:val="en-GB"/>
        </w:rPr>
      </w:pPr>
      <w:r w:rsidRPr="00306295">
        <w:rPr>
          <w:rStyle w:val="Rimandonotaapidipagina"/>
          <w:lang w:val="en-GB"/>
        </w:rPr>
        <w:footnoteRef/>
      </w:r>
      <w:r w:rsidRPr="00306295">
        <w:rPr>
          <w:lang w:val="en-GB"/>
        </w:rPr>
        <w:t xml:space="preserve"> </w:t>
      </w:r>
      <w:r w:rsidR="00097FC9" w:rsidRPr="005112DC">
        <w:rPr>
          <w:lang w:val="en-GB"/>
        </w:rPr>
        <w:t>Article</w:t>
      </w:r>
      <w:r w:rsidR="003758E5" w:rsidRPr="005112DC">
        <w:rPr>
          <w:lang w:val="en-GB"/>
        </w:rPr>
        <w:t xml:space="preserve"> </w:t>
      </w:r>
      <w:r w:rsidR="00873A65" w:rsidRPr="005112DC">
        <w:rPr>
          <w:lang w:val="en-US"/>
        </w:rPr>
        <w:t>22</w:t>
      </w:r>
      <w:r w:rsidR="00873A65" w:rsidRPr="005112DC">
        <w:rPr>
          <w:color w:val="FF0000"/>
          <w:lang w:val="en-US"/>
        </w:rPr>
        <w:t xml:space="preserve"> </w:t>
      </w:r>
      <w:r w:rsidR="00097FC9" w:rsidRPr="005112DC">
        <w:rPr>
          <w:lang w:val="en-GB"/>
        </w:rPr>
        <w:t>of</w:t>
      </w:r>
      <w:r w:rsidR="00097FC9" w:rsidRPr="00306295">
        <w:rPr>
          <w:lang w:val="en-GB"/>
        </w:rPr>
        <w:t xml:space="preserve"> the University </w:t>
      </w:r>
      <w:r w:rsidR="003758E5">
        <w:rPr>
          <w:lang w:val="en-GB"/>
        </w:rPr>
        <w:t>Didactic</w:t>
      </w:r>
      <w:r w:rsidR="00097FC9" w:rsidRPr="00306295">
        <w:rPr>
          <w:lang w:val="en-GB"/>
        </w:rPr>
        <w:t xml:space="preserve"> Regulations.</w:t>
      </w:r>
    </w:p>
  </w:footnote>
  <w:footnote w:id="9">
    <w:p w14:paraId="07F909C9" w14:textId="3490290C" w:rsidR="00C05241" w:rsidRPr="00306295" w:rsidRDefault="00C05241" w:rsidP="00745E15">
      <w:pPr>
        <w:pStyle w:val="Testonotaapidipagina"/>
        <w:spacing w:before="0"/>
        <w:contextualSpacing/>
        <w:jc w:val="both"/>
        <w:rPr>
          <w:lang w:val="en-GB"/>
        </w:rPr>
      </w:pPr>
      <w:r w:rsidRPr="00306295">
        <w:rPr>
          <w:rStyle w:val="Rimandonotaapidipagina"/>
          <w:lang w:val="en-GB"/>
        </w:rPr>
        <w:footnoteRef/>
      </w:r>
      <w:r w:rsidRPr="00306295">
        <w:rPr>
          <w:lang w:val="en-GB"/>
        </w:rPr>
        <w:t xml:space="preserve"> </w:t>
      </w:r>
      <w:r w:rsidR="00BC63F5" w:rsidRPr="00306295">
        <w:rPr>
          <w:lang w:val="en-GB"/>
        </w:rPr>
        <w:t xml:space="preserve">Pursuant to the DD.MM. </w:t>
      </w:r>
      <w:r w:rsidR="007473E3" w:rsidRPr="007473E3">
        <w:rPr>
          <w:lang w:val="en-GB"/>
        </w:rPr>
        <w:t xml:space="preserve">1648/2023 e 1649/2023 </w:t>
      </w:r>
      <w:r w:rsidR="00BC63F5" w:rsidRPr="00306295">
        <w:rPr>
          <w:lang w:val="en-GB"/>
        </w:rPr>
        <w:t xml:space="preserve">in </w:t>
      </w:r>
      <w:r w:rsidR="00BC63F5" w:rsidRPr="00F17232">
        <w:rPr>
          <w:lang w:val="en-GB"/>
        </w:rPr>
        <w:t xml:space="preserve">each </w:t>
      </w:r>
      <w:r w:rsidR="00C726C9" w:rsidRPr="00F17232">
        <w:rPr>
          <w:lang w:val="en-GB"/>
        </w:rPr>
        <w:t xml:space="preserve">Degree </w:t>
      </w:r>
      <w:r w:rsidR="00606B4E" w:rsidRPr="00F17232">
        <w:rPr>
          <w:lang w:val="en-GB"/>
        </w:rPr>
        <w:t>Programs</w:t>
      </w:r>
      <w:r w:rsidR="00BC63F5" w:rsidRPr="00F17232">
        <w:rPr>
          <w:lang w:val="en-GB"/>
        </w:rPr>
        <w:t xml:space="preserve"> the examinations or profit tests envisaged may not be more than 20 (</w:t>
      </w:r>
      <w:proofErr w:type="gramStart"/>
      <w:r w:rsidR="0035539D" w:rsidRPr="00F17232">
        <w:rPr>
          <w:lang w:val="en-GB"/>
        </w:rPr>
        <w:t>B</w:t>
      </w:r>
      <w:r w:rsidR="00BC63F5" w:rsidRPr="00F17232">
        <w:rPr>
          <w:lang w:val="en-GB"/>
        </w:rPr>
        <w:t>achelor's</w:t>
      </w:r>
      <w:proofErr w:type="gramEnd"/>
      <w:r w:rsidR="00BC63F5" w:rsidRPr="00F17232">
        <w:rPr>
          <w:lang w:val="en-GB"/>
        </w:rPr>
        <w:t xml:space="preserve"> </w:t>
      </w:r>
      <w:r w:rsidR="0035539D" w:rsidRPr="00F17232">
        <w:rPr>
          <w:lang w:val="en-GB"/>
        </w:rPr>
        <w:t>D</w:t>
      </w:r>
      <w:r w:rsidR="00BC63F5" w:rsidRPr="00F17232">
        <w:rPr>
          <w:lang w:val="en-GB"/>
        </w:rPr>
        <w:t xml:space="preserve">egrees; Art. 4. </w:t>
      </w:r>
      <w:r w:rsidR="00960B97">
        <w:rPr>
          <w:lang w:val="en-GB"/>
        </w:rPr>
        <w:t>par.</w:t>
      </w:r>
      <w:r w:rsidR="00BC63F5" w:rsidRPr="00F17232">
        <w:rPr>
          <w:lang w:val="en-GB"/>
        </w:rPr>
        <w:t xml:space="preserve"> 2), 12 (</w:t>
      </w:r>
      <w:proofErr w:type="gramStart"/>
      <w:r w:rsidR="0035539D" w:rsidRPr="00F17232">
        <w:rPr>
          <w:lang w:val="en-GB"/>
        </w:rPr>
        <w:t>M</w:t>
      </w:r>
      <w:r w:rsidR="00BC63F5" w:rsidRPr="00F17232">
        <w:rPr>
          <w:lang w:val="en-GB"/>
        </w:rPr>
        <w:t>aster's</w:t>
      </w:r>
      <w:proofErr w:type="gramEnd"/>
      <w:r w:rsidR="00BC63F5" w:rsidRPr="00F17232">
        <w:rPr>
          <w:lang w:val="en-GB"/>
        </w:rPr>
        <w:t xml:space="preserve"> </w:t>
      </w:r>
      <w:r w:rsidR="0035539D" w:rsidRPr="00F17232">
        <w:rPr>
          <w:lang w:val="en-GB"/>
        </w:rPr>
        <w:t>D</w:t>
      </w:r>
      <w:r w:rsidR="00BC63F5" w:rsidRPr="00F17232">
        <w:rPr>
          <w:lang w:val="en-GB"/>
        </w:rPr>
        <w:t xml:space="preserve">egrees; Art. 4, </w:t>
      </w:r>
      <w:r w:rsidR="00960B97">
        <w:rPr>
          <w:lang w:val="en-GB"/>
        </w:rPr>
        <w:t>par.</w:t>
      </w:r>
      <w:r w:rsidR="00BC63F5" w:rsidRPr="00F17232">
        <w:rPr>
          <w:lang w:val="en-GB"/>
        </w:rPr>
        <w:t xml:space="preserve"> 2), 30 (five-year -cycle </w:t>
      </w:r>
      <w:r w:rsidR="0035539D" w:rsidRPr="00F17232">
        <w:rPr>
          <w:lang w:val="en-GB"/>
        </w:rPr>
        <w:t>D</w:t>
      </w:r>
      <w:r w:rsidR="00BC63F5" w:rsidRPr="00F17232">
        <w:rPr>
          <w:lang w:val="en-GB"/>
        </w:rPr>
        <w:t xml:space="preserve">egrees) or 36 (six-year single-cycle </w:t>
      </w:r>
      <w:r w:rsidR="0035539D" w:rsidRPr="00F17232">
        <w:rPr>
          <w:lang w:val="en-GB"/>
        </w:rPr>
        <w:t>D</w:t>
      </w:r>
      <w:r w:rsidR="00BC63F5" w:rsidRPr="00F17232">
        <w:rPr>
          <w:lang w:val="en-GB"/>
        </w:rPr>
        <w:t xml:space="preserve">egrees; Art. 4, </w:t>
      </w:r>
      <w:r w:rsidR="00960B97">
        <w:rPr>
          <w:lang w:val="en-GB"/>
        </w:rPr>
        <w:t>par.</w:t>
      </w:r>
      <w:r w:rsidR="00BC63F5" w:rsidRPr="00F17232">
        <w:rPr>
          <w:lang w:val="en-GB"/>
        </w:rPr>
        <w:t xml:space="preserve"> 3).</w:t>
      </w:r>
      <w:r w:rsidR="006B6DA1" w:rsidRPr="00F17232">
        <w:rPr>
          <w:lang w:val="en-GB"/>
        </w:rPr>
        <w:t xml:space="preserve"> Pursuant to the </w:t>
      </w:r>
      <w:r w:rsidR="002B6EAF" w:rsidRPr="00F17232">
        <w:rPr>
          <w:lang w:val="en-GB"/>
        </w:rPr>
        <w:t>RDA</w:t>
      </w:r>
      <w:r w:rsidR="006B6DA1" w:rsidRPr="00F17232">
        <w:rPr>
          <w:lang w:val="en-GB"/>
        </w:rPr>
        <w:t>, Ar</w:t>
      </w:r>
      <w:r w:rsidR="00EB4D80" w:rsidRPr="00F17232">
        <w:rPr>
          <w:lang w:val="en-GB"/>
        </w:rPr>
        <w:t>t</w:t>
      </w:r>
      <w:r w:rsidR="0036726F" w:rsidRPr="00F17232">
        <w:rPr>
          <w:lang w:val="en-GB"/>
        </w:rPr>
        <w:t>.</w:t>
      </w:r>
      <w:r w:rsidR="006B6DA1" w:rsidRPr="00F17232">
        <w:rPr>
          <w:lang w:val="en-GB"/>
        </w:rPr>
        <w:t xml:space="preserve"> 13, </w:t>
      </w:r>
      <w:r w:rsidR="00960B97">
        <w:rPr>
          <w:lang w:val="en-GB"/>
        </w:rPr>
        <w:t>par.</w:t>
      </w:r>
      <w:r w:rsidR="006B6DA1" w:rsidRPr="00F17232">
        <w:rPr>
          <w:lang w:val="en-GB"/>
        </w:rPr>
        <w:t xml:space="preserve"> 4, "the assessments that constitute an eligibility evaluation for activities referred to in Art</w:t>
      </w:r>
      <w:r w:rsidR="0036726F" w:rsidRPr="00F17232">
        <w:rPr>
          <w:lang w:val="en-GB"/>
        </w:rPr>
        <w:t>.</w:t>
      </w:r>
      <w:r w:rsidR="006B6DA1" w:rsidRPr="00F17232">
        <w:rPr>
          <w:lang w:val="en-GB"/>
        </w:rPr>
        <w:t xml:space="preserve"> 10</w:t>
      </w:r>
      <w:r w:rsidR="0036726F" w:rsidRPr="00F17232">
        <w:rPr>
          <w:lang w:val="en-GB"/>
        </w:rPr>
        <w:t xml:space="preserve">, </w:t>
      </w:r>
      <w:r w:rsidR="00960B97">
        <w:rPr>
          <w:lang w:val="en-GB"/>
        </w:rPr>
        <w:t>par.</w:t>
      </w:r>
      <w:r w:rsidR="006B6DA1" w:rsidRPr="00F17232">
        <w:rPr>
          <w:lang w:val="en-GB"/>
        </w:rPr>
        <w:t xml:space="preserve"> 5, letters c), d), and e) of Ministerial Decree </w:t>
      </w:r>
      <w:r w:rsidR="0036726F" w:rsidRPr="00F17232">
        <w:rPr>
          <w:lang w:val="en-GB"/>
        </w:rPr>
        <w:t xml:space="preserve">no. </w:t>
      </w:r>
      <w:r w:rsidR="006B6DA1" w:rsidRPr="00F17232">
        <w:rPr>
          <w:lang w:val="en-GB"/>
        </w:rPr>
        <w:t xml:space="preserve">270/2004, including the final examination for obtaining the degree, are excluded from the </w:t>
      </w:r>
      <w:r w:rsidR="00836310" w:rsidRPr="00F17232">
        <w:rPr>
          <w:lang w:val="en-GB"/>
        </w:rPr>
        <w:t>calculation</w:t>
      </w:r>
      <w:r w:rsidR="006B6DA1" w:rsidRPr="00F17232">
        <w:rPr>
          <w:lang w:val="en-GB"/>
        </w:rPr>
        <w:t xml:space="preserve">." For </w:t>
      </w:r>
      <w:r w:rsidR="0035539D" w:rsidRPr="00F17232">
        <w:rPr>
          <w:lang w:val="en-GB"/>
        </w:rPr>
        <w:t>M</w:t>
      </w:r>
      <w:r w:rsidR="006B6DA1" w:rsidRPr="00F17232">
        <w:rPr>
          <w:lang w:val="en-GB"/>
        </w:rPr>
        <w:t xml:space="preserve">aster's </w:t>
      </w:r>
      <w:r w:rsidR="00606B4E" w:rsidRPr="00F17232">
        <w:rPr>
          <w:lang w:val="en-GB"/>
        </w:rPr>
        <w:t>D</w:t>
      </w:r>
      <w:r w:rsidR="006B6DA1" w:rsidRPr="00F17232">
        <w:rPr>
          <w:lang w:val="en-GB"/>
        </w:rPr>
        <w:t xml:space="preserve">egree </w:t>
      </w:r>
      <w:r w:rsidR="00606B4E" w:rsidRPr="00F17232">
        <w:rPr>
          <w:lang w:val="en-GB"/>
        </w:rPr>
        <w:t>Program</w:t>
      </w:r>
      <w:r w:rsidR="006B6DA1" w:rsidRPr="00F17232">
        <w:rPr>
          <w:lang w:val="en-GB"/>
        </w:rPr>
        <w:t xml:space="preserve"> and </w:t>
      </w:r>
      <w:r w:rsidR="00F8032F" w:rsidRPr="00F17232">
        <w:rPr>
          <w:lang w:val="en-GB"/>
        </w:rPr>
        <w:t>s</w:t>
      </w:r>
      <w:r w:rsidR="006B6DA1" w:rsidRPr="00F17232">
        <w:rPr>
          <w:lang w:val="en-GB"/>
        </w:rPr>
        <w:t xml:space="preserve">ingle-cycle </w:t>
      </w:r>
      <w:r w:rsidR="00606B4E" w:rsidRPr="00F17232">
        <w:rPr>
          <w:lang w:val="en-GB"/>
        </w:rPr>
        <w:t>M</w:t>
      </w:r>
      <w:r w:rsidR="006B6DA1" w:rsidRPr="00F17232">
        <w:rPr>
          <w:lang w:val="en-GB"/>
        </w:rPr>
        <w:t>aster's</w:t>
      </w:r>
      <w:r w:rsidR="00606B4E" w:rsidRPr="00F17232">
        <w:rPr>
          <w:lang w:val="en-GB"/>
        </w:rPr>
        <w:t xml:space="preserve"> D</w:t>
      </w:r>
      <w:r w:rsidR="006B6DA1" w:rsidRPr="00F17232">
        <w:rPr>
          <w:lang w:val="en-GB"/>
        </w:rPr>
        <w:t xml:space="preserve">egree </w:t>
      </w:r>
      <w:r w:rsidR="00606B4E" w:rsidRPr="00F17232">
        <w:rPr>
          <w:lang w:val="en-GB"/>
        </w:rPr>
        <w:t>Program</w:t>
      </w:r>
      <w:r w:rsidR="006B6DA1" w:rsidRPr="00F17232">
        <w:rPr>
          <w:lang w:val="en-GB"/>
        </w:rPr>
        <w:t>, however</w:t>
      </w:r>
      <w:r w:rsidR="006B6DA1" w:rsidRPr="006B6DA1">
        <w:rPr>
          <w:lang w:val="en-GB"/>
        </w:rPr>
        <w:t xml:space="preserve">, pursuant to the </w:t>
      </w:r>
      <w:r w:rsidR="001C678F">
        <w:rPr>
          <w:lang w:val="en-GB"/>
        </w:rPr>
        <w:t>RDA</w:t>
      </w:r>
      <w:r w:rsidR="006B6DA1" w:rsidRPr="006B6DA1">
        <w:rPr>
          <w:lang w:val="en-GB"/>
        </w:rPr>
        <w:t>, Art</w:t>
      </w:r>
      <w:r w:rsidR="0036726F">
        <w:rPr>
          <w:lang w:val="en-GB"/>
        </w:rPr>
        <w:t>.</w:t>
      </w:r>
      <w:r w:rsidR="006B6DA1" w:rsidRPr="006B6DA1">
        <w:rPr>
          <w:lang w:val="en-GB"/>
        </w:rPr>
        <w:t xml:space="preserve"> 14,</w:t>
      </w:r>
      <w:r w:rsidR="0036726F">
        <w:rPr>
          <w:lang w:val="en-GB"/>
        </w:rPr>
        <w:t xml:space="preserve"> </w:t>
      </w:r>
      <w:r w:rsidR="00960B97">
        <w:rPr>
          <w:lang w:val="en-GB"/>
        </w:rPr>
        <w:t>par.</w:t>
      </w:r>
      <w:r w:rsidR="006B6DA1" w:rsidRPr="006B6DA1">
        <w:rPr>
          <w:lang w:val="en-GB"/>
        </w:rPr>
        <w:t xml:space="preserve"> 7, "the assessments that </w:t>
      </w:r>
      <w:r w:rsidR="006B6DA1" w:rsidRPr="002B7EE1">
        <w:rPr>
          <w:lang w:val="en-GB"/>
        </w:rPr>
        <w:t>constitute a progress evaluation for activities referred to in Art</w:t>
      </w:r>
      <w:r w:rsidR="0036726F" w:rsidRPr="002B7EE1">
        <w:rPr>
          <w:lang w:val="en-GB"/>
        </w:rPr>
        <w:t>.</w:t>
      </w:r>
      <w:r w:rsidR="00FD2951">
        <w:rPr>
          <w:lang w:val="en-GB"/>
        </w:rPr>
        <w:t xml:space="preserve"> </w:t>
      </w:r>
      <w:r w:rsidR="006B6DA1" w:rsidRPr="002B7EE1">
        <w:rPr>
          <w:lang w:val="en-GB"/>
        </w:rPr>
        <w:t xml:space="preserve">10, </w:t>
      </w:r>
      <w:r w:rsidR="00960B97">
        <w:rPr>
          <w:lang w:val="en-GB"/>
        </w:rPr>
        <w:t>par.</w:t>
      </w:r>
      <w:r w:rsidR="006B6DA1" w:rsidRPr="002B7EE1">
        <w:rPr>
          <w:lang w:val="en-GB"/>
        </w:rPr>
        <w:t xml:space="preserve"> 5, letters d) and e) of Ministerial Decree no. 270/2004 are excluded from the </w:t>
      </w:r>
      <w:r w:rsidR="00836310" w:rsidRPr="002B7EE1">
        <w:rPr>
          <w:lang w:val="en-GB"/>
        </w:rPr>
        <w:t xml:space="preserve">exam </w:t>
      </w:r>
      <w:r w:rsidR="006B6DA1" w:rsidRPr="002B7EE1">
        <w:rPr>
          <w:lang w:val="en-GB"/>
        </w:rPr>
        <w:t xml:space="preserve">count; the final examination for obtaining the Master's Degree and </w:t>
      </w:r>
      <w:r w:rsidR="00F25A33" w:rsidRPr="002B7EE1">
        <w:rPr>
          <w:lang w:val="en-GB"/>
        </w:rPr>
        <w:t>s</w:t>
      </w:r>
      <w:r w:rsidR="006B6DA1" w:rsidRPr="002B7EE1">
        <w:rPr>
          <w:lang w:val="en-GB"/>
        </w:rPr>
        <w:t>ingle-cycle Master's Degree is included in</w:t>
      </w:r>
      <w:r w:rsidR="006B6DA1" w:rsidRPr="006B6DA1">
        <w:rPr>
          <w:lang w:val="en-GB"/>
        </w:rPr>
        <w:t xml:space="preserve"> the maximum number of exams"</w:t>
      </w:r>
      <w:r w:rsidR="0036726F">
        <w:rPr>
          <w:lang w:val="en-GB"/>
        </w:rPr>
        <w:t>.</w:t>
      </w:r>
    </w:p>
  </w:footnote>
  <w:footnote w:id="10">
    <w:p w14:paraId="61F85B64" w14:textId="4A831B05" w:rsidR="00745E15" w:rsidRPr="00745E15" w:rsidRDefault="00745E15" w:rsidP="00EB4D80">
      <w:pPr>
        <w:pStyle w:val="Testonotaapidipagina"/>
        <w:contextualSpacing/>
        <w:jc w:val="both"/>
        <w:rPr>
          <w:lang w:val="en-GB"/>
        </w:rPr>
      </w:pPr>
      <w:r>
        <w:rPr>
          <w:rStyle w:val="Rimandonotaapidipagina"/>
        </w:rPr>
        <w:footnoteRef/>
      </w:r>
      <w:r w:rsidRPr="00745E15">
        <w:rPr>
          <w:lang w:val="en-GB"/>
        </w:rPr>
        <w:t xml:space="preserve"> Reference is made to Art</w:t>
      </w:r>
      <w:r w:rsidR="00EB4D80">
        <w:rPr>
          <w:lang w:val="en-GB"/>
        </w:rPr>
        <w:t>.</w:t>
      </w:r>
      <w:r w:rsidRPr="00745E15">
        <w:rPr>
          <w:lang w:val="en-GB"/>
        </w:rPr>
        <w:t xml:space="preserve"> 22,</w:t>
      </w:r>
      <w:r w:rsidR="00EB4D80">
        <w:rPr>
          <w:lang w:val="en-GB"/>
        </w:rPr>
        <w:t xml:space="preserve"> </w:t>
      </w:r>
      <w:r w:rsidR="00960B97">
        <w:rPr>
          <w:lang w:val="en-GB"/>
        </w:rPr>
        <w:t>par.</w:t>
      </w:r>
      <w:r w:rsidRPr="00745E15">
        <w:rPr>
          <w:lang w:val="en-GB"/>
        </w:rPr>
        <w:t xml:space="preserve"> 8, of the University Teaching Regulations, which states that "the Department or School ensures that the </w:t>
      </w:r>
      <w:r w:rsidRPr="001E74CD">
        <w:rPr>
          <w:lang w:val="en-GB"/>
        </w:rPr>
        <w:t>dates for progress assessments are published</w:t>
      </w:r>
      <w:r w:rsidRPr="00745E15">
        <w:rPr>
          <w:lang w:val="en-GB"/>
        </w:rPr>
        <w:t xml:space="preserve"> on the portal with reasonable advance notice, which normally cannot be less than 60 days before the start of each academic period, and that an adequate period of time is provided for exam registration, which is generally mandatory."</w:t>
      </w:r>
    </w:p>
  </w:footnote>
  <w:footnote w:id="11">
    <w:p w14:paraId="695F4BE0" w14:textId="0DA8AD3E" w:rsidR="00EB4D80" w:rsidRPr="00DA5D9F" w:rsidRDefault="00EB4D80" w:rsidP="00D540F8">
      <w:pPr>
        <w:pStyle w:val="Testonotaapidipagina"/>
        <w:spacing w:before="0"/>
        <w:jc w:val="both"/>
        <w:rPr>
          <w:lang w:val="en-US"/>
        </w:rPr>
      </w:pPr>
      <w:r>
        <w:rPr>
          <w:rStyle w:val="Rimandonotaapidipagina"/>
        </w:rPr>
        <w:footnoteRef/>
      </w:r>
      <w:r w:rsidRPr="00EB4D80">
        <w:rPr>
          <w:lang w:val="en-US"/>
        </w:rPr>
        <w:t xml:space="preserve"> </w:t>
      </w:r>
      <w:r w:rsidRPr="00C44B48">
        <w:rPr>
          <w:rFonts w:cs="Calibri"/>
          <w:lang w:val="en-US"/>
        </w:rPr>
        <w:t xml:space="preserve">Reference is made to Art. 22, paragraph 4 of the RDA according to which "Examination Boards and other assessments committees are appointed by the Director of the Department or by the President of the School when provided for in the School's Regulations. This function may be delegated </w:t>
      </w:r>
      <w:r w:rsidRPr="0094507C">
        <w:rPr>
          <w:rFonts w:cs="Calibri"/>
          <w:lang w:val="en-US"/>
        </w:rPr>
        <w:t xml:space="preserve">to the </w:t>
      </w:r>
      <w:r w:rsidR="0094507C" w:rsidRPr="0094507C">
        <w:rPr>
          <w:rFonts w:cs="Calibri"/>
          <w:lang w:val="en-US"/>
        </w:rPr>
        <w:t>CCD Coordinator</w:t>
      </w:r>
      <w:r w:rsidRPr="0094507C">
        <w:rPr>
          <w:rFonts w:cs="Calibri"/>
          <w:lang w:val="en-US"/>
        </w:rPr>
        <w:t>.</w:t>
      </w:r>
      <w:r w:rsidRPr="00C44B48">
        <w:rPr>
          <w:rFonts w:cs="Calibri"/>
          <w:lang w:val="en-US"/>
        </w:rPr>
        <w:t xml:space="preserve"> The Commissions comprise of the President and, if necessary, other professors or experts in the subject. In the case of active </w:t>
      </w:r>
      <w:r w:rsidR="00685ADE">
        <w:rPr>
          <w:rFonts w:cs="Calibri"/>
          <w:lang w:val="en-US"/>
        </w:rPr>
        <w:t>courses</w:t>
      </w:r>
      <w:r w:rsidRPr="00C44B48">
        <w:rPr>
          <w:rFonts w:cs="Calibri"/>
          <w:lang w:val="en-US"/>
        </w:rPr>
        <w:t xml:space="preserve">, the President is the </w:t>
      </w:r>
      <w:r w:rsidR="00685ADE">
        <w:rPr>
          <w:rFonts w:cs="Calibri"/>
          <w:lang w:val="en-US"/>
        </w:rPr>
        <w:t>course</w:t>
      </w:r>
      <w:r w:rsidRPr="00C44B48">
        <w:rPr>
          <w:rFonts w:cs="Calibri"/>
          <w:lang w:val="en-US"/>
        </w:rPr>
        <w:t xml:space="preserve"> instructor, and in such cases, the Board can validly make decisions even in the presence of the President alone. In other cases, the President is a professor identified at the time of the Board's appointment. In the comprehensive evaluation of the overall performance at the conclusion of an integrated </w:t>
      </w:r>
      <w:r w:rsidR="00685ADE">
        <w:rPr>
          <w:rFonts w:cs="Calibri"/>
          <w:lang w:val="en-US"/>
        </w:rPr>
        <w:t>course</w:t>
      </w:r>
      <w:r w:rsidRPr="00C44B48">
        <w:rPr>
          <w:rFonts w:cs="Calibri"/>
          <w:lang w:val="en-US"/>
        </w:rPr>
        <w:t xml:space="preserve">, the professors in charge of the coordinated modules participate, </w:t>
      </w:r>
      <w:r w:rsidRPr="00DA5D9F">
        <w:rPr>
          <w:rFonts w:cs="Calibri"/>
          <w:lang w:val="en-US"/>
        </w:rPr>
        <w:t>and the President is appointed when the Commission is appointed.”</w:t>
      </w:r>
    </w:p>
  </w:footnote>
  <w:footnote w:id="12">
    <w:p w14:paraId="4E69CD6F" w14:textId="752307B9" w:rsidR="00EB4D80" w:rsidRPr="00DA5D9F" w:rsidRDefault="00EB4D80" w:rsidP="00EB4D80">
      <w:pPr>
        <w:pStyle w:val="Testonotaapidipagina"/>
        <w:spacing w:before="0"/>
        <w:jc w:val="both"/>
        <w:rPr>
          <w:lang w:val="en-GB"/>
        </w:rPr>
      </w:pPr>
      <w:r w:rsidRPr="00DA5D9F">
        <w:rPr>
          <w:rStyle w:val="Rimandonotaapidipagina"/>
        </w:rPr>
        <w:footnoteRef/>
      </w:r>
      <w:r w:rsidRPr="00DA5D9F">
        <w:rPr>
          <w:lang w:val="en-US"/>
        </w:rPr>
        <w:t xml:space="preserve"> </w:t>
      </w:r>
      <w:r w:rsidRPr="00DA5D9F">
        <w:rPr>
          <w:lang w:val="en-GB"/>
        </w:rPr>
        <w:t xml:space="preserve">The total number of </w:t>
      </w:r>
      <w:r w:rsidR="00B633BD">
        <w:rPr>
          <w:lang w:val="en-GB"/>
        </w:rPr>
        <w:t>CFU</w:t>
      </w:r>
      <w:r w:rsidRPr="00DA5D9F">
        <w:rPr>
          <w:lang w:val="en-GB"/>
        </w:rPr>
        <w:t xml:space="preserve"> for the acquisition of the relevant degree must be understood as follows: six-year single-cycle </w:t>
      </w:r>
      <w:r w:rsidR="000E2E44" w:rsidRPr="00DA5D9F">
        <w:rPr>
          <w:lang w:val="en-GB"/>
        </w:rPr>
        <w:t>D</w:t>
      </w:r>
      <w:r w:rsidRPr="00DA5D9F">
        <w:rPr>
          <w:lang w:val="en-GB"/>
        </w:rPr>
        <w:t xml:space="preserve">egree, 360 </w:t>
      </w:r>
      <w:r w:rsidR="00B633BD">
        <w:rPr>
          <w:lang w:val="en-GB"/>
        </w:rPr>
        <w:t>CFU</w:t>
      </w:r>
      <w:r w:rsidRPr="00DA5D9F">
        <w:rPr>
          <w:lang w:val="en-GB"/>
        </w:rPr>
        <w:t>; five-year single-cycle</w:t>
      </w:r>
      <w:r w:rsidR="000E2E44" w:rsidRPr="00DA5D9F">
        <w:rPr>
          <w:lang w:val="en-GB"/>
        </w:rPr>
        <w:t xml:space="preserve"> D</w:t>
      </w:r>
      <w:r w:rsidRPr="00DA5D9F">
        <w:rPr>
          <w:lang w:val="en-GB"/>
        </w:rPr>
        <w:t xml:space="preserve">egree, 300 </w:t>
      </w:r>
      <w:r w:rsidR="00B633BD">
        <w:rPr>
          <w:lang w:val="en-GB"/>
        </w:rPr>
        <w:t>CFU</w:t>
      </w:r>
      <w:r w:rsidRPr="00DA5D9F">
        <w:rPr>
          <w:lang w:val="en-GB"/>
        </w:rPr>
        <w:t xml:space="preserve">; </w:t>
      </w:r>
      <w:proofErr w:type="gramStart"/>
      <w:r w:rsidR="000E2E44" w:rsidRPr="00DA5D9F">
        <w:rPr>
          <w:lang w:val="en-GB"/>
        </w:rPr>
        <w:t>Bachelor's D</w:t>
      </w:r>
      <w:r w:rsidRPr="00DA5D9F">
        <w:rPr>
          <w:lang w:val="en-GB"/>
        </w:rPr>
        <w:t>egree</w:t>
      </w:r>
      <w:proofErr w:type="gramEnd"/>
      <w:r w:rsidRPr="00DA5D9F">
        <w:rPr>
          <w:lang w:val="en-GB"/>
        </w:rPr>
        <w:t xml:space="preserve">, 180 </w:t>
      </w:r>
      <w:r w:rsidR="00B633BD">
        <w:rPr>
          <w:lang w:val="en-GB"/>
        </w:rPr>
        <w:t>CFU</w:t>
      </w:r>
      <w:r w:rsidRPr="00DA5D9F">
        <w:rPr>
          <w:lang w:val="en-GB"/>
        </w:rPr>
        <w:t xml:space="preserve">; </w:t>
      </w:r>
      <w:proofErr w:type="gramStart"/>
      <w:r w:rsidR="000E2E44" w:rsidRPr="00DA5D9F">
        <w:rPr>
          <w:lang w:val="en-GB"/>
        </w:rPr>
        <w:t>M</w:t>
      </w:r>
      <w:r w:rsidRPr="00DA5D9F">
        <w:rPr>
          <w:lang w:val="en-GB"/>
        </w:rPr>
        <w:t xml:space="preserve">aster's </w:t>
      </w:r>
      <w:r w:rsidR="000E2E44" w:rsidRPr="00DA5D9F">
        <w:rPr>
          <w:lang w:val="en-GB"/>
        </w:rPr>
        <w:t>D</w:t>
      </w:r>
      <w:r w:rsidRPr="00DA5D9F">
        <w:rPr>
          <w:lang w:val="en-GB"/>
        </w:rPr>
        <w:t>egree</w:t>
      </w:r>
      <w:proofErr w:type="gramEnd"/>
      <w:r w:rsidRPr="00DA5D9F">
        <w:rPr>
          <w:lang w:val="en-GB"/>
        </w:rPr>
        <w:t xml:space="preserve">, 120 </w:t>
      </w:r>
      <w:r w:rsidR="00B633BD">
        <w:rPr>
          <w:lang w:val="en-GB"/>
        </w:rPr>
        <w:t>CFU</w:t>
      </w:r>
      <w:r w:rsidRPr="00DA5D9F">
        <w:rPr>
          <w:lang w:val="en-GB"/>
        </w:rPr>
        <w:t>.</w:t>
      </w:r>
    </w:p>
  </w:footnote>
  <w:footnote w:id="13">
    <w:p w14:paraId="7F0F4C3C" w14:textId="0AA8B4A7" w:rsidR="00EB4D80" w:rsidRPr="00DA5D9F" w:rsidRDefault="00EB4D80" w:rsidP="000E6374">
      <w:pPr>
        <w:pStyle w:val="Testonotaapidipagina"/>
        <w:spacing w:before="0"/>
        <w:jc w:val="both"/>
        <w:rPr>
          <w:lang w:val="en-US"/>
        </w:rPr>
      </w:pPr>
      <w:r w:rsidRPr="00DA5D9F">
        <w:rPr>
          <w:rStyle w:val="Rimandonotaapidipagina"/>
        </w:rPr>
        <w:footnoteRef/>
      </w:r>
      <w:r w:rsidRPr="00DA5D9F">
        <w:rPr>
          <w:lang w:val="en-US"/>
        </w:rPr>
        <w:t xml:space="preserve"> </w:t>
      </w:r>
      <w:r w:rsidRPr="00DA5D9F">
        <w:rPr>
          <w:lang w:val="en-GB"/>
        </w:rPr>
        <w:t xml:space="preserve">Corresponding to at least 12 ECTs for </w:t>
      </w:r>
      <w:proofErr w:type="gramStart"/>
      <w:r w:rsidR="000E2E44" w:rsidRPr="00DA5D9F">
        <w:rPr>
          <w:lang w:val="en-GB"/>
        </w:rPr>
        <w:t>Bachelor's</w:t>
      </w:r>
      <w:proofErr w:type="gramEnd"/>
      <w:r w:rsidR="000E2E44" w:rsidRPr="00DA5D9F">
        <w:rPr>
          <w:lang w:val="en-GB"/>
        </w:rPr>
        <w:t xml:space="preserve"> Degrees </w:t>
      </w:r>
      <w:r w:rsidRPr="00DA5D9F">
        <w:rPr>
          <w:lang w:val="en-GB"/>
        </w:rPr>
        <w:t xml:space="preserve">and at least 8 </w:t>
      </w:r>
      <w:r w:rsidR="00B633BD">
        <w:rPr>
          <w:lang w:val="en-GB"/>
        </w:rPr>
        <w:t>CFU</w:t>
      </w:r>
      <w:r w:rsidRPr="00DA5D9F">
        <w:rPr>
          <w:lang w:val="en-GB"/>
        </w:rPr>
        <w:t xml:space="preserve"> for </w:t>
      </w:r>
      <w:proofErr w:type="gramStart"/>
      <w:r w:rsidR="000E2E44" w:rsidRPr="00DA5D9F">
        <w:rPr>
          <w:lang w:val="en-GB"/>
        </w:rPr>
        <w:t>M</w:t>
      </w:r>
      <w:r w:rsidRPr="00DA5D9F">
        <w:rPr>
          <w:lang w:val="en-GB"/>
        </w:rPr>
        <w:t>aster's</w:t>
      </w:r>
      <w:proofErr w:type="gramEnd"/>
      <w:r w:rsidRPr="00DA5D9F">
        <w:rPr>
          <w:lang w:val="en-GB"/>
        </w:rPr>
        <w:t xml:space="preserve"> </w:t>
      </w:r>
      <w:r w:rsidR="000E2E44" w:rsidRPr="00DA5D9F">
        <w:rPr>
          <w:lang w:val="en-GB"/>
        </w:rPr>
        <w:t>D</w:t>
      </w:r>
      <w:r w:rsidRPr="00DA5D9F">
        <w:rPr>
          <w:lang w:val="en-GB"/>
        </w:rPr>
        <w:t xml:space="preserve">egrees (Art. 4, </w:t>
      </w:r>
      <w:r w:rsidR="00960B97">
        <w:rPr>
          <w:lang w:val="en-GB"/>
        </w:rPr>
        <w:t>par.</w:t>
      </w:r>
      <w:r w:rsidRPr="00DA5D9F">
        <w:rPr>
          <w:lang w:val="en-GB"/>
        </w:rPr>
        <w:t xml:space="preserve"> 3 of Ministerial Decree </w:t>
      </w:r>
      <w:r w:rsidR="007473E3" w:rsidRPr="00FA22C9">
        <w:rPr>
          <w:lang w:val="en-US"/>
        </w:rPr>
        <w:t>1648/2023 e 1649/2023</w:t>
      </w:r>
      <w:r w:rsidRPr="00DA5D9F">
        <w:rPr>
          <w:lang w:val="en-GB"/>
        </w:rPr>
        <w:t>).</w:t>
      </w:r>
    </w:p>
  </w:footnote>
  <w:footnote w:id="14">
    <w:p w14:paraId="54188A57" w14:textId="2887C95A" w:rsidR="000E6374" w:rsidRPr="000E6374" w:rsidRDefault="000E6374" w:rsidP="000E6374">
      <w:pPr>
        <w:pStyle w:val="Testonotaapidipagina"/>
        <w:spacing w:before="0"/>
        <w:jc w:val="both"/>
        <w:rPr>
          <w:lang w:val="en-US"/>
        </w:rPr>
      </w:pPr>
      <w:r w:rsidRPr="00DA5D9F">
        <w:rPr>
          <w:rStyle w:val="Rimandonotaapidipagina"/>
        </w:rPr>
        <w:footnoteRef/>
      </w:r>
      <w:r w:rsidRPr="00DA5D9F">
        <w:rPr>
          <w:lang w:val="en-US"/>
        </w:rPr>
        <w:t xml:space="preserve"> </w:t>
      </w:r>
      <w:r w:rsidRPr="00DA5D9F">
        <w:rPr>
          <w:lang w:val="en-GB"/>
        </w:rPr>
        <w:t xml:space="preserve">Art. </w:t>
      </w:r>
      <w:r w:rsidRPr="00DA5D9F">
        <w:rPr>
          <w:lang w:val="en-US"/>
        </w:rPr>
        <w:t>14</w:t>
      </w:r>
      <w:r w:rsidRPr="00DA5D9F">
        <w:rPr>
          <w:lang w:val="en-GB"/>
        </w:rPr>
        <w:t xml:space="preserve">, </w:t>
      </w:r>
      <w:r w:rsidR="00960B97">
        <w:rPr>
          <w:lang w:val="en-GB"/>
        </w:rPr>
        <w:t>par.</w:t>
      </w:r>
      <w:r w:rsidRPr="00DA5D9F">
        <w:rPr>
          <w:lang w:val="en-GB"/>
        </w:rPr>
        <w:t xml:space="preserve"> 7 of the University Didactic Regulations ('the final exam for the </w:t>
      </w:r>
      <w:proofErr w:type="gramStart"/>
      <w:r w:rsidR="000E2E44" w:rsidRPr="00DA5D9F">
        <w:rPr>
          <w:lang w:val="en-GB"/>
        </w:rPr>
        <w:t>M</w:t>
      </w:r>
      <w:r w:rsidRPr="00DA5D9F">
        <w:rPr>
          <w:lang w:val="en-GB"/>
        </w:rPr>
        <w:t xml:space="preserve">aster's </w:t>
      </w:r>
      <w:r w:rsidR="000E2E44" w:rsidRPr="00DA5D9F">
        <w:rPr>
          <w:lang w:val="en-GB"/>
        </w:rPr>
        <w:t>D</w:t>
      </w:r>
      <w:r w:rsidRPr="00DA5D9F">
        <w:rPr>
          <w:lang w:val="en-GB"/>
        </w:rPr>
        <w:t>egree</w:t>
      </w:r>
      <w:proofErr w:type="gramEnd"/>
      <w:r w:rsidRPr="00DA5D9F">
        <w:rPr>
          <w:lang w:val="en-GB"/>
        </w:rPr>
        <w:t xml:space="preserve"> is included in the calculation of the maximum number of exams').</w:t>
      </w:r>
    </w:p>
  </w:footnote>
  <w:footnote w:id="15">
    <w:p w14:paraId="1C52F462" w14:textId="5CE93422" w:rsidR="000E6374" w:rsidRPr="000E6374" w:rsidRDefault="000E6374">
      <w:pPr>
        <w:pStyle w:val="Testonotaapidipagina"/>
        <w:rPr>
          <w:lang w:val="en-US"/>
        </w:rPr>
      </w:pPr>
      <w:r>
        <w:rPr>
          <w:rStyle w:val="Rimandonotaapidipagina"/>
        </w:rPr>
        <w:footnoteRef/>
      </w:r>
      <w:r w:rsidRPr="000E6374">
        <w:rPr>
          <w:lang w:val="en-US"/>
        </w:rPr>
        <w:t xml:space="preserve"> </w:t>
      </w:r>
      <w:r w:rsidRPr="00306295">
        <w:rPr>
          <w:lang w:val="en-GB"/>
        </w:rPr>
        <w:t xml:space="preserve">Pursuant to the D.M. </w:t>
      </w:r>
      <w:r w:rsidRPr="00306295">
        <w:rPr>
          <w:rFonts w:asciiTheme="minorHAnsi" w:hAnsiTheme="minorHAnsi"/>
          <w:lang w:val="en-GB"/>
        </w:rPr>
        <w:t>386/2007.</w:t>
      </w:r>
    </w:p>
  </w:footnote>
  <w:footnote w:id="16">
    <w:p w14:paraId="1A8F8589" w14:textId="65A0A6A1" w:rsidR="000E6374" w:rsidRPr="005112DC" w:rsidRDefault="000E6374" w:rsidP="000E6374">
      <w:pPr>
        <w:pStyle w:val="NormaleWeb"/>
        <w:spacing w:before="0" w:beforeAutospacing="0" w:after="0" w:afterAutospacing="0"/>
        <w:jc w:val="both"/>
        <w:rPr>
          <w:rFonts w:eastAsiaTheme="minorHAnsi"/>
          <w:sz w:val="20"/>
          <w:szCs w:val="20"/>
          <w:lang w:val="en-GB"/>
        </w:rPr>
      </w:pPr>
      <w:r w:rsidRPr="00306295">
        <w:rPr>
          <w:rStyle w:val="Rimandonotaapidipagina"/>
          <w:rFonts w:asciiTheme="minorHAnsi" w:hAnsiTheme="minorHAnsi"/>
          <w:sz w:val="20"/>
          <w:szCs w:val="20"/>
          <w:lang w:val="en-GB"/>
        </w:rPr>
        <w:footnoteRef/>
      </w:r>
      <w:r w:rsidRPr="00306295">
        <w:rPr>
          <w:rFonts w:asciiTheme="minorHAnsi" w:hAnsiTheme="minorHAnsi"/>
          <w:sz w:val="20"/>
          <w:szCs w:val="20"/>
          <w:lang w:val="en-GB"/>
        </w:rPr>
        <w:t xml:space="preserve"> Art. 10, </w:t>
      </w:r>
      <w:r w:rsidR="00960B97">
        <w:rPr>
          <w:rFonts w:asciiTheme="minorHAnsi" w:hAnsiTheme="minorHAnsi"/>
          <w:sz w:val="20"/>
          <w:szCs w:val="20"/>
          <w:lang w:val="en-GB"/>
        </w:rPr>
        <w:t>par.</w:t>
      </w:r>
      <w:r w:rsidRPr="00306295">
        <w:rPr>
          <w:rFonts w:asciiTheme="minorHAnsi" w:hAnsiTheme="minorHAnsi"/>
          <w:sz w:val="20"/>
          <w:szCs w:val="20"/>
          <w:lang w:val="en-GB"/>
        </w:rPr>
        <w:t xml:space="preserve"> 5 of Ministerial Decree. 270/2004: "In addition to the qualifying </w:t>
      </w:r>
      <w:r w:rsidR="00DD1119">
        <w:rPr>
          <w:rFonts w:asciiTheme="minorHAnsi" w:hAnsiTheme="minorHAnsi"/>
          <w:sz w:val="20"/>
          <w:szCs w:val="20"/>
          <w:lang w:val="en-GB"/>
        </w:rPr>
        <w:t>training</w:t>
      </w:r>
      <w:r w:rsidRPr="00306295">
        <w:rPr>
          <w:rFonts w:asciiTheme="minorHAnsi" w:hAnsiTheme="minorHAnsi"/>
          <w:sz w:val="20"/>
          <w:szCs w:val="20"/>
          <w:lang w:val="en-GB"/>
        </w:rPr>
        <w:t xml:space="preserve"> activities, as provided for in paragraphs 1, 2 </w:t>
      </w:r>
      <w:r w:rsidRPr="00B6672B">
        <w:rPr>
          <w:rFonts w:asciiTheme="minorHAnsi" w:hAnsiTheme="minorHAnsi"/>
          <w:sz w:val="20"/>
          <w:szCs w:val="20"/>
          <w:lang w:val="en-GB"/>
        </w:rPr>
        <w:t xml:space="preserve">and 3, </w:t>
      </w:r>
      <w:r w:rsidRPr="00B6672B">
        <w:rPr>
          <w:rFonts w:asciiTheme="minorHAnsi" w:hAnsiTheme="minorHAnsi" w:cstheme="minorHAnsi"/>
          <w:sz w:val="20"/>
          <w:szCs w:val="20"/>
          <w:lang w:val="en-GB"/>
        </w:rPr>
        <w:t xml:space="preserve">Degree </w:t>
      </w:r>
      <w:r w:rsidR="00606B4E" w:rsidRPr="00B6672B">
        <w:rPr>
          <w:rFonts w:asciiTheme="minorHAnsi" w:hAnsiTheme="minorHAnsi" w:cstheme="minorHAnsi"/>
          <w:sz w:val="20"/>
          <w:szCs w:val="20"/>
          <w:lang w:val="en-GB"/>
        </w:rPr>
        <w:t>Programs</w:t>
      </w:r>
      <w:r w:rsidRPr="00B6672B">
        <w:rPr>
          <w:rFonts w:asciiTheme="minorHAnsi" w:hAnsiTheme="minorHAnsi"/>
          <w:sz w:val="20"/>
          <w:szCs w:val="20"/>
          <w:lang w:val="en-GB"/>
        </w:rPr>
        <w:t xml:space="preserve"> shall provide</w:t>
      </w:r>
      <w:r w:rsidRPr="00306295">
        <w:rPr>
          <w:rFonts w:asciiTheme="minorHAnsi" w:hAnsiTheme="minorHAnsi"/>
          <w:sz w:val="20"/>
          <w:szCs w:val="20"/>
          <w:lang w:val="en-GB"/>
        </w:rPr>
        <w:t xml:space="preserve"> for: a) </w:t>
      </w:r>
      <w:r w:rsidR="001814F1">
        <w:rPr>
          <w:rFonts w:asciiTheme="minorHAnsi" w:hAnsiTheme="minorHAnsi"/>
          <w:sz w:val="20"/>
          <w:szCs w:val="20"/>
          <w:lang w:val="en-GB"/>
        </w:rPr>
        <w:t>training</w:t>
      </w:r>
      <w:r w:rsidRPr="00306295">
        <w:rPr>
          <w:rFonts w:asciiTheme="minorHAnsi" w:hAnsiTheme="minorHAnsi"/>
          <w:sz w:val="20"/>
          <w:szCs w:val="20"/>
          <w:lang w:val="en-GB"/>
        </w:rPr>
        <w:t xml:space="preserve"> activities autonomously chosen by the student as long as they are consistent with the training project [TAF D]; b) </w:t>
      </w:r>
      <w:r w:rsidR="001814F1">
        <w:rPr>
          <w:rFonts w:asciiTheme="minorHAnsi" w:hAnsiTheme="minorHAnsi"/>
          <w:sz w:val="20"/>
          <w:szCs w:val="20"/>
          <w:lang w:val="en-GB"/>
        </w:rPr>
        <w:t>training</w:t>
      </w:r>
      <w:r w:rsidRPr="00306295">
        <w:rPr>
          <w:rFonts w:asciiTheme="minorHAnsi" w:hAnsiTheme="minorHAnsi"/>
          <w:sz w:val="20"/>
          <w:szCs w:val="20"/>
          <w:lang w:val="en-GB"/>
        </w:rPr>
        <w:t xml:space="preserve"> activities in one or more disciplinary fields related or complementary to the basic and characterising ones, also with regard to context cultures and interdisciplinary training [TAF C]; c) </w:t>
      </w:r>
      <w:r w:rsidR="001814F1">
        <w:rPr>
          <w:rFonts w:asciiTheme="minorHAnsi" w:hAnsiTheme="minorHAnsi"/>
          <w:sz w:val="20"/>
          <w:szCs w:val="20"/>
          <w:lang w:val="en-GB"/>
        </w:rPr>
        <w:t>training</w:t>
      </w:r>
      <w:r w:rsidRPr="00306295">
        <w:rPr>
          <w:rFonts w:asciiTheme="minorHAnsi" w:hAnsiTheme="minorHAnsi"/>
          <w:sz w:val="20"/>
          <w:szCs w:val="20"/>
          <w:lang w:val="en-GB"/>
        </w:rPr>
        <w:t xml:space="preserve"> activities related to the preparation of the final exam for the achievement of the degree and, with reference to the degree, to the verification of the knowledge of at least one foreign language in addition to Italian [TAF E]; d) training activities, not envisaged in the previous points, aimed at acquiring additional language knowledge, as well as computer and telematic skills, relational skills, or in any case useful for integration in the world of work, as well as training activities aimed at facilitating professional choices, through direct knowledge of the </w:t>
      </w:r>
      <w:r>
        <w:rPr>
          <w:rFonts w:asciiTheme="minorHAnsi" w:hAnsiTheme="minorHAnsi"/>
          <w:sz w:val="20"/>
          <w:szCs w:val="20"/>
          <w:lang w:val="en-GB"/>
        </w:rPr>
        <w:t>job</w:t>
      </w:r>
      <w:r w:rsidRPr="00306295">
        <w:rPr>
          <w:rFonts w:asciiTheme="minorHAnsi" w:hAnsiTheme="minorHAnsi"/>
          <w:sz w:val="20"/>
          <w:szCs w:val="20"/>
          <w:lang w:val="en-GB"/>
        </w:rPr>
        <w:t xml:space="preserve"> sector to which the qualification may give access, including, in particular, training and guidance </w:t>
      </w:r>
      <w:r w:rsidR="00685ADE">
        <w:rPr>
          <w:rFonts w:asciiTheme="minorHAnsi" w:hAnsiTheme="minorHAnsi"/>
          <w:sz w:val="20"/>
          <w:szCs w:val="20"/>
          <w:lang w:val="en-GB"/>
        </w:rPr>
        <w:t>programs</w:t>
      </w:r>
      <w:r w:rsidRPr="00306295">
        <w:rPr>
          <w:rFonts w:asciiTheme="minorHAnsi" w:hAnsiTheme="minorHAnsi"/>
          <w:sz w:val="20"/>
          <w:szCs w:val="20"/>
          <w:lang w:val="en-GB"/>
        </w:rPr>
        <w:t xml:space="preserve"> referred to in Decree no. 142 of 25 March 1998 of the Ministry of Labour [TAF F]; e) in the hypothesis referred to in Article 3, paragraph 5, training activities relating to internships and apprenticeships with companies, public administrations, public or private </w:t>
      </w:r>
      <w:r w:rsidRPr="005112DC">
        <w:rPr>
          <w:rFonts w:asciiTheme="minorHAnsi" w:hAnsiTheme="minorHAnsi"/>
          <w:sz w:val="20"/>
          <w:szCs w:val="20"/>
          <w:lang w:val="en-GB"/>
        </w:rPr>
        <w:t>entities including those of the third sector, professional orders and colleges, on the basis of appropriate agreements".</w:t>
      </w:r>
    </w:p>
  </w:footnote>
  <w:footnote w:id="17">
    <w:p w14:paraId="499662AF" w14:textId="371D701E" w:rsidR="00F26377" w:rsidRPr="005112DC" w:rsidRDefault="00F26377" w:rsidP="00C05241">
      <w:pPr>
        <w:pStyle w:val="Testonotaapidipagina"/>
        <w:spacing w:before="0"/>
        <w:rPr>
          <w:lang w:val="en-GB"/>
        </w:rPr>
      </w:pPr>
      <w:r w:rsidRPr="005112DC">
        <w:rPr>
          <w:rStyle w:val="Rimandonotaapidipagina"/>
          <w:lang w:val="en-GB"/>
        </w:rPr>
        <w:footnoteRef/>
      </w:r>
      <w:r w:rsidRPr="005112DC">
        <w:rPr>
          <w:lang w:val="en-GB"/>
        </w:rPr>
        <w:t xml:space="preserve"> </w:t>
      </w:r>
      <w:r w:rsidR="00950CAE" w:rsidRPr="005112DC">
        <w:rPr>
          <w:lang w:val="en-GB"/>
        </w:rPr>
        <w:t>Art</w:t>
      </w:r>
      <w:r w:rsidR="00873A65" w:rsidRPr="005112DC">
        <w:rPr>
          <w:lang w:val="en-GB"/>
        </w:rPr>
        <w:t xml:space="preserve">. </w:t>
      </w:r>
      <w:r w:rsidR="00873A65" w:rsidRPr="005112DC">
        <w:rPr>
          <w:lang w:val="en-US"/>
        </w:rPr>
        <w:t xml:space="preserve">22, </w:t>
      </w:r>
      <w:r w:rsidR="00960B97">
        <w:rPr>
          <w:lang w:val="en-US"/>
        </w:rPr>
        <w:t>par.</w:t>
      </w:r>
      <w:r w:rsidR="00873A65" w:rsidRPr="005112DC">
        <w:rPr>
          <w:lang w:val="en-US"/>
        </w:rPr>
        <w:t xml:space="preserve"> 10 </w:t>
      </w:r>
      <w:r w:rsidR="00950CAE" w:rsidRPr="005112DC">
        <w:rPr>
          <w:lang w:val="en-GB"/>
        </w:rPr>
        <w:t xml:space="preserve">of the University </w:t>
      </w:r>
      <w:r w:rsidR="00F23BCD" w:rsidRPr="005112DC">
        <w:rPr>
          <w:lang w:val="en-GB"/>
        </w:rPr>
        <w:t>Didactic</w:t>
      </w:r>
      <w:r w:rsidR="00950CAE" w:rsidRPr="005112DC">
        <w:rPr>
          <w:lang w:val="en-GB"/>
        </w:rPr>
        <w:t xml:space="preserve"> Regulations.</w:t>
      </w:r>
    </w:p>
  </w:footnote>
  <w:footnote w:id="18">
    <w:p w14:paraId="0D6865C8" w14:textId="62A45E71" w:rsidR="00F26377" w:rsidRPr="00306295" w:rsidRDefault="00F26377" w:rsidP="00C05241">
      <w:pPr>
        <w:pStyle w:val="Testonotaapidipagina"/>
        <w:spacing w:before="0"/>
        <w:rPr>
          <w:lang w:val="en-GB"/>
        </w:rPr>
      </w:pPr>
      <w:r w:rsidRPr="005112DC">
        <w:rPr>
          <w:rStyle w:val="Rimandonotaapidipagina"/>
          <w:lang w:val="en-GB"/>
        </w:rPr>
        <w:footnoteRef/>
      </w:r>
      <w:r w:rsidRPr="005112DC">
        <w:rPr>
          <w:lang w:val="en-GB"/>
        </w:rPr>
        <w:t xml:space="preserve"> </w:t>
      </w:r>
      <w:r w:rsidR="00950CAE" w:rsidRPr="005112DC">
        <w:rPr>
          <w:lang w:val="en-GB"/>
        </w:rPr>
        <w:t xml:space="preserve">Art. </w:t>
      </w:r>
      <w:r w:rsidR="00873A65" w:rsidRPr="005112DC">
        <w:rPr>
          <w:lang w:val="en-US"/>
        </w:rPr>
        <w:t>19</w:t>
      </w:r>
      <w:r w:rsidR="00950CAE" w:rsidRPr="005112DC">
        <w:rPr>
          <w:lang w:val="en-GB"/>
        </w:rPr>
        <w:t xml:space="preserve"> of</w:t>
      </w:r>
      <w:r w:rsidR="00950CAE" w:rsidRPr="003758E5">
        <w:rPr>
          <w:lang w:val="en-GB"/>
        </w:rPr>
        <w:t xml:space="preserve"> the University </w:t>
      </w:r>
      <w:r w:rsidR="00F23BCD" w:rsidRPr="003758E5">
        <w:rPr>
          <w:lang w:val="en-GB"/>
        </w:rPr>
        <w:t xml:space="preserve">Didactic </w:t>
      </w:r>
      <w:r w:rsidR="00950CAE" w:rsidRPr="003758E5">
        <w:rPr>
          <w:lang w:val="en-GB"/>
        </w:rPr>
        <w:t>Regulations.</w:t>
      </w:r>
    </w:p>
  </w:footnote>
  <w:footnote w:id="19">
    <w:p w14:paraId="2ECB6D50" w14:textId="4E2ECAC9" w:rsidR="00F26377" w:rsidRPr="00404340" w:rsidRDefault="00F26377" w:rsidP="00404340">
      <w:pPr>
        <w:pStyle w:val="Testonotaapidipagina"/>
        <w:spacing w:before="0"/>
        <w:jc w:val="both"/>
        <w:rPr>
          <w:color w:val="FF0000"/>
          <w:lang w:val="en-GB"/>
        </w:rPr>
      </w:pPr>
      <w:r w:rsidRPr="005112DC">
        <w:rPr>
          <w:rStyle w:val="Rimandonotaapidipagina"/>
          <w:lang w:val="en-GB"/>
        </w:rPr>
        <w:footnoteRef/>
      </w:r>
      <w:r w:rsidRPr="005112DC">
        <w:rPr>
          <w:lang w:val="en-GB"/>
        </w:rPr>
        <w:t xml:space="preserve"> </w:t>
      </w:r>
      <w:r w:rsidR="00E66A72" w:rsidRPr="005112DC">
        <w:rPr>
          <w:lang w:val="en-GB"/>
        </w:rPr>
        <w:t xml:space="preserve">Art. </w:t>
      </w:r>
      <w:r w:rsidR="00873A65" w:rsidRPr="003E3BBF">
        <w:rPr>
          <w:lang w:val="en-US"/>
        </w:rPr>
        <w:t>19</w:t>
      </w:r>
      <w:r w:rsidR="00E66A72" w:rsidRPr="003E3BBF">
        <w:rPr>
          <w:lang w:val="en-GB"/>
        </w:rPr>
        <w:t xml:space="preserve"> </w:t>
      </w:r>
      <w:r w:rsidR="0044053A" w:rsidRPr="003E3BBF">
        <w:rPr>
          <w:lang w:val="en-GB"/>
        </w:rPr>
        <w:t xml:space="preserve">and Art. 27, </w:t>
      </w:r>
      <w:r w:rsidR="00960B97">
        <w:rPr>
          <w:lang w:val="en-GB"/>
        </w:rPr>
        <w:t xml:space="preserve">par. </w:t>
      </w:r>
      <w:r w:rsidR="0044053A" w:rsidRPr="003E3BBF">
        <w:rPr>
          <w:lang w:val="en-GB"/>
        </w:rPr>
        <w:t xml:space="preserve">6 </w:t>
      </w:r>
      <w:r w:rsidR="00E66A72" w:rsidRPr="003E3BBF">
        <w:rPr>
          <w:lang w:val="en-GB"/>
        </w:rPr>
        <w:t xml:space="preserve">of the University </w:t>
      </w:r>
      <w:r w:rsidR="00F23BCD" w:rsidRPr="005112DC">
        <w:rPr>
          <w:lang w:val="en-GB"/>
        </w:rPr>
        <w:t xml:space="preserve">Didactic </w:t>
      </w:r>
      <w:r w:rsidR="00E66A72" w:rsidRPr="005112DC">
        <w:rPr>
          <w:lang w:val="en-GB"/>
        </w:rPr>
        <w:t>Regulations.</w:t>
      </w:r>
    </w:p>
  </w:footnote>
  <w:footnote w:id="20">
    <w:p w14:paraId="7E859598" w14:textId="00F97EC2" w:rsidR="00850CC0" w:rsidRPr="00850CC0" w:rsidRDefault="00850CC0">
      <w:pPr>
        <w:pStyle w:val="Testonotaapidipagina"/>
        <w:rPr>
          <w:lang w:val="en-US"/>
        </w:rPr>
      </w:pPr>
      <w:r w:rsidRPr="00A52259">
        <w:rPr>
          <w:rStyle w:val="Rimandonotaapidipagina"/>
        </w:rPr>
        <w:footnoteRef/>
      </w:r>
      <w:r w:rsidRPr="00A52259">
        <w:rPr>
          <w:lang w:val="en-US"/>
        </w:rPr>
        <w:t xml:space="preserve"> </w:t>
      </w:r>
      <w:r w:rsidRPr="00A52259">
        <w:rPr>
          <w:lang w:val="en-GB"/>
        </w:rPr>
        <w:t xml:space="preserve">Art. 6, </w:t>
      </w:r>
      <w:r w:rsidR="00960B97">
        <w:rPr>
          <w:lang w:val="en-GB"/>
        </w:rPr>
        <w:t>par.</w:t>
      </w:r>
      <w:r w:rsidRPr="00A52259">
        <w:rPr>
          <w:lang w:val="en-US"/>
        </w:rPr>
        <w:t xml:space="preserve"> 9</w:t>
      </w:r>
      <w:r w:rsidRPr="00A52259">
        <w:rPr>
          <w:lang w:val="en-GB"/>
        </w:rPr>
        <w:t xml:space="preserve"> of the University Didactic Regulations.</w:t>
      </w:r>
    </w:p>
  </w:footnote>
  <w:footnote w:id="21">
    <w:p w14:paraId="40861862" w14:textId="24B99EFD" w:rsidR="00F36C6B" w:rsidRPr="005112DC" w:rsidRDefault="00F36C6B" w:rsidP="00C05241">
      <w:pPr>
        <w:pStyle w:val="Testonotaapidipagina"/>
        <w:spacing w:before="0"/>
        <w:rPr>
          <w:lang w:val="en-GB"/>
        </w:rPr>
      </w:pPr>
      <w:r w:rsidRPr="005112DC">
        <w:rPr>
          <w:rStyle w:val="Rimandonotaapidipagina"/>
          <w:lang w:val="en-GB"/>
        </w:rPr>
        <w:footnoteRef/>
      </w:r>
      <w:r w:rsidRPr="005112DC">
        <w:rPr>
          <w:lang w:val="en-GB"/>
        </w:rPr>
        <w:t xml:space="preserve"> </w:t>
      </w:r>
      <w:r w:rsidR="009C6CC9" w:rsidRPr="005112DC">
        <w:rPr>
          <w:lang w:val="en-GB"/>
        </w:rPr>
        <w:t xml:space="preserve">Art. </w:t>
      </w:r>
      <w:r w:rsidR="009C6CC9" w:rsidRPr="005112DC">
        <w:rPr>
          <w:lang w:val="en-US"/>
        </w:rPr>
        <w:t xml:space="preserve">19, </w:t>
      </w:r>
      <w:r w:rsidR="00960B97">
        <w:rPr>
          <w:lang w:val="en-US"/>
        </w:rPr>
        <w:t>par.</w:t>
      </w:r>
      <w:r w:rsidR="009C6CC9" w:rsidRPr="005112DC">
        <w:rPr>
          <w:lang w:val="en-US"/>
        </w:rPr>
        <w:t xml:space="preserve"> 4</w:t>
      </w:r>
      <w:r w:rsidR="009C6CC9" w:rsidRPr="003758E5">
        <w:rPr>
          <w:lang w:val="en-US"/>
        </w:rPr>
        <w:t xml:space="preserve"> </w:t>
      </w:r>
      <w:r w:rsidR="009C6CC9" w:rsidRPr="003758E5">
        <w:rPr>
          <w:lang w:val="en-GB"/>
        </w:rPr>
        <w:t>of the University Didactic Regulations</w:t>
      </w:r>
      <w:r w:rsidR="00334A88" w:rsidRPr="005112DC">
        <w:rPr>
          <w:lang w:val="en-GB"/>
        </w:rPr>
        <w:t>.</w:t>
      </w:r>
    </w:p>
  </w:footnote>
  <w:footnote w:id="22">
    <w:p w14:paraId="6AC97EF7" w14:textId="433AE719" w:rsidR="003E6064" w:rsidRPr="003758E5" w:rsidRDefault="003E6064" w:rsidP="003E6064">
      <w:pPr>
        <w:pStyle w:val="Testonotaapidipagina"/>
        <w:spacing w:before="0"/>
        <w:jc w:val="both"/>
        <w:rPr>
          <w:lang w:val="en-GB"/>
        </w:rPr>
      </w:pPr>
      <w:r w:rsidRPr="005112DC">
        <w:rPr>
          <w:rStyle w:val="Rimandonotaapidipagina"/>
          <w:lang w:val="en-GB"/>
        </w:rPr>
        <w:footnoteRef/>
      </w:r>
      <w:r w:rsidRPr="005112DC">
        <w:rPr>
          <w:lang w:val="en-GB"/>
        </w:rPr>
        <w:t xml:space="preserve"> Art. </w:t>
      </w:r>
      <w:r w:rsidR="00873A65" w:rsidRPr="005112DC">
        <w:rPr>
          <w:lang w:val="en-US"/>
        </w:rPr>
        <w:t xml:space="preserve">19, </w:t>
      </w:r>
      <w:r w:rsidR="00960B97">
        <w:rPr>
          <w:lang w:val="en-US"/>
        </w:rPr>
        <w:t>par.</w:t>
      </w:r>
      <w:r w:rsidR="00873A65" w:rsidRPr="005112DC">
        <w:rPr>
          <w:lang w:val="en-US"/>
        </w:rPr>
        <w:t xml:space="preserve"> 4</w:t>
      </w:r>
      <w:r w:rsidR="00873A65" w:rsidRPr="003758E5">
        <w:rPr>
          <w:lang w:val="en-US"/>
        </w:rPr>
        <w:t xml:space="preserve"> </w:t>
      </w:r>
      <w:r w:rsidRPr="003758E5">
        <w:rPr>
          <w:lang w:val="en-GB"/>
        </w:rPr>
        <w:t xml:space="preserve">of the University </w:t>
      </w:r>
      <w:r w:rsidR="005C2DE6" w:rsidRPr="003758E5">
        <w:rPr>
          <w:lang w:val="en-GB"/>
        </w:rPr>
        <w:t>Didactic</w:t>
      </w:r>
      <w:r w:rsidRPr="003758E5">
        <w:rPr>
          <w:lang w:val="en-GB"/>
        </w:rPr>
        <w:t xml:space="preserve"> Regulations.</w:t>
      </w:r>
    </w:p>
  </w:footnote>
  <w:footnote w:id="23">
    <w:p w14:paraId="4F18C37D" w14:textId="63BBDF7A" w:rsidR="003E6064" w:rsidRPr="00306295" w:rsidRDefault="003E6064" w:rsidP="003E6064">
      <w:pPr>
        <w:pStyle w:val="Testonotaapidipagina"/>
        <w:spacing w:before="0"/>
        <w:jc w:val="both"/>
        <w:rPr>
          <w:lang w:val="en-GB"/>
        </w:rPr>
      </w:pPr>
      <w:r w:rsidRPr="003758E5">
        <w:rPr>
          <w:rStyle w:val="Rimandonotaapidipagina"/>
          <w:lang w:val="en-GB"/>
        </w:rPr>
        <w:footnoteRef/>
      </w:r>
      <w:r w:rsidRPr="003758E5">
        <w:rPr>
          <w:lang w:val="en-GB"/>
        </w:rPr>
        <w:t xml:space="preserve"> R.D. No. 3</w:t>
      </w:r>
      <w:r w:rsidR="009C6CC9">
        <w:rPr>
          <w:lang w:val="en-GB"/>
        </w:rPr>
        <w:t>48</w:t>
      </w:r>
      <w:r w:rsidRPr="003758E5">
        <w:rPr>
          <w:lang w:val="en-GB"/>
        </w:rPr>
        <w:t>/20</w:t>
      </w:r>
      <w:r w:rsidR="009C6CC9">
        <w:rPr>
          <w:lang w:val="en-GB"/>
        </w:rPr>
        <w:t>21</w:t>
      </w:r>
      <w:r w:rsidRPr="003758E5">
        <w:rPr>
          <w:lang w:val="en-GB"/>
        </w:rPr>
        <w:t>.</w:t>
      </w:r>
    </w:p>
  </w:footnote>
  <w:footnote w:id="24">
    <w:p w14:paraId="7DE34C5C" w14:textId="21AEC949" w:rsidR="004B78B8" w:rsidRPr="00306295" w:rsidRDefault="004B78B8" w:rsidP="0059266B">
      <w:pPr>
        <w:pStyle w:val="Testonotaapidipagina"/>
        <w:spacing w:before="0"/>
        <w:jc w:val="both"/>
        <w:rPr>
          <w:lang w:val="en-GB"/>
        </w:rPr>
      </w:pPr>
      <w:r w:rsidRPr="00306295">
        <w:rPr>
          <w:rStyle w:val="Rimandonotaapidipagina"/>
          <w:lang w:val="en-GB"/>
        </w:rPr>
        <w:footnoteRef/>
      </w:r>
      <w:r w:rsidRPr="00306295">
        <w:rPr>
          <w:lang w:val="en-GB"/>
        </w:rPr>
        <w:t xml:space="preserve"> </w:t>
      </w:r>
      <w:r w:rsidR="00BA4864" w:rsidRPr="00BA4864">
        <w:rPr>
          <w:lang w:val="en-GB"/>
        </w:rPr>
        <w:t>Traineeships ex letter d</w:t>
      </w:r>
      <w:r w:rsidR="00FD2951">
        <w:rPr>
          <w:lang w:val="en-GB"/>
        </w:rPr>
        <w:t>)</w:t>
      </w:r>
      <w:r w:rsidR="00BA4864" w:rsidRPr="00BA4864">
        <w:rPr>
          <w:lang w:val="en-GB"/>
        </w:rPr>
        <w:t xml:space="preserve"> can be both internal and external; traineeships ex letter e</w:t>
      </w:r>
      <w:r w:rsidR="00FD2951">
        <w:rPr>
          <w:lang w:val="en-GB"/>
        </w:rPr>
        <w:t>)</w:t>
      </w:r>
      <w:r w:rsidR="00BA4864" w:rsidRPr="00BA4864">
        <w:rPr>
          <w:lang w:val="en-GB"/>
        </w:rPr>
        <w:t xml:space="preserve"> can only be external</w:t>
      </w:r>
      <w:r w:rsidR="002A20E4" w:rsidRPr="00306295">
        <w:rPr>
          <w:lang w:val="en-GB"/>
        </w:rPr>
        <w:t>.</w:t>
      </w:r>
    </w:p>
  </w:footnote>
  <w:footnote w:id="25">
    <w:p w14:paraId="46FC249F" w14:textId="0815B714" w:rsidR="00F26377" w:rsidRPr="00306295" w:rsidRDefault="00F26377" w:rsidP="00C05241">
      <w:pPr>
        <w:pStyle w:val="Testonotaapidipagina"/>
        <w:spacing w:before="0"/>
        <w:rPr>
          <w:lang w:val="en-GB"/>
        </w:rPr>
      </w:pPr>
      <w:r w:rsidRPr="003758E5">
        <w:rPr>
          <w:rStyle w:val="Rimandonotaapidipagina"/>
          <w:lang w:val="en-GB"/>
        </w:rPr>
        <w:footnoteRef/>
      </w:r>
      <w:r w:rsidRPr="003758E5">
        <w:rPr>
          <w:lang w:val="en-GB"/>
        </w:rPr>
        <w:t xml:space="preserve"> </w:t>
      </w:r>
      <w:r w:rsidR="0030458A" w:rsidRPr="005112DC">
        <w:rPr>
          <w:lang w:val="en-GB"/>
        </w:rPr>
        <w:t>Art.</w:t>
      </w:r>
      <w:r w:rsidR="00873A65" w:rsidRPr="005112DC">
        <w:rPr>
          <w:lang w:val="en-US"/>
        </w:rPr>
        <w:t xml:space="preserve"> 24, </w:t>
      </w:r>
      <w:r w:rsidR="00960B97">
        <w:rPr>
          <w:lang w:val="en-US"/>
        </w:rPr>
        <w:t>par.</w:t>
      </w:r>
      <w:r w:rsidR="00873A65" w:rsidRPr="005112DC">
        <w:rPr>
          <w:lang w:val="en-US"/>
        </w:rPr>
        <w:t xml:space="preserve"> 5 </w:t>
      </w:r>
      <w:r w:rsidR="0030458A" w:rsidRPr="005112DC">
        <w:rPr>
          <w:lang w:val="en-GB"/>
        </w:rPr>
        <w:t>of</w:t>
      </w:r>
      <w:r w:rsidR="0030458A" w:rsidRPr="003758E5">
        <w:rPr>
          <w:lang w:val="en-GB"/>
        </w:rPr>
        <w:t xml:space="preserve"> the </w:t>
      </w:r>
      <w:r w:rsidR="0030458A" w:rsidRPr="00306295">
        <w:rPr>
          <w:lang w:val="en-GB"/>
        </w:rPr>
        <w:t xml:space="preserve">University </w:t>
      </w:r>
      <w:r w:rsidR="000A24EC" w:rsidRPr="00306295">
        <w:rPr>
          <w:lang w:val="en-GB"/>
        </w:rPr>
        <w:t>Didactic</w:t>
      </w:r>
      <w:r w:rsidR="0030458A" w:rsidRPr="00306295">
        <w:rPr>
          <w:lang w:val="en-GB"/>
        </w:rPr>
        <w:t xml:space="preserve"> Regulations</w:t>
      </w:r>
      <w:r w:rsidR="00873A65">
        <w:rPr>
          <w:lang w:val="en-GB"/>
        </w:rPr>
        <w:t>.</w:t>
      </w:r>
    </w:p>
  </w:footnote>
  <w:footnote w:id="26">
    <w:p w14:paraId="4701D39B" w14:textId="7ECFF21C" w:rsidR="00E01D0F" w:rsidRPr="00306295" w:rsidRDefault="00E01D0F" w:rsidP="00C05241">
      <w:pPr>
        <w:pStyle w:val="Testonotaapidipagina"/>
        <w:spacing w:before="0"/>
        <w:rPr>
          <w:lang w:val="en-GB"/>
        </w:rPr>
      </w:pPr>
      <w:r w:rsidRPr="00306295">
        <w:rPr>
          <w:rStyle w:val="Rimandonotaapidipagina"/>
          <w:lang w:val="en-GB"/>
        </w:rPr>
        <w:footnoteRef/>
      </w:r>
      <w:r w:rsidRPr="00306295">
        <w:rPr>
          <w:lang w:val="en-GB"/>
        </w:rPr>
        <w:t xml:space="preserve"> R.</w:t>
      </w:r>
      <w:r w:rsidR="007F558E" w:rsidRPr="00306295">
        <w:rPr>
          <w:lang w:val="en-GB"/>
        </w:rPr>
        <w:t>D</w:t>
      </w:r>
      <w:r w:rsidRPr="00306295">
        <w:rPr>
          <w:lang w:val="en-GB"/>
        </w:rPr>
        <w:t xml:space="preserve"> </w:t>
      </w:r>
      <w:r w:rsidR="007F558E" w:rsidRPr="00306295">
        <w:rPr>
          <w:lang w:val="en-GB"/>
        </w:rPr>
        <w:t>No</w:t>
      </w:r>
      <w:r w:rsidRPr="00306295">
        <w:rPr>
          <w:lang w:val="en-GB"/>
        </w:rPr>
        <w:t>. 2482//2020.</w:t>
      </w:r>
    </w:p>
  </w:footnote>
  <w:footnote w:id="27">
    <w:p w14:paraId="39195585" w14:textId="1039ED2B" w:rsidR="00EE24BE" w:rsidRPr="00306295" w:rsidRDefault="00EE24BE" w:rsidP="00C05241">
      <w:pPr>
        <w:pStyle w:val="Testonotaapidipagina"/>
        <w:spacing w:before="0"/>
        <w:jc w:val="both"/>
        <w:rPr>
          <w:lang w:val="en-GB"/>
        </w:rPr>
      </w:pPr>
      <w:r w:rsidRPr="00306295">
        <w:rPr>
          <w:rStyle w:val="Rimandonotaapidipagina"/>
          <w:lang w:val="en-GB"/>
        </w:rPr>
        <w:footnoteRef/>
      </w:r>
      <w:r w:rsidRPr="00306295">
        <w:rPr>
          <w:lang w:val="en-GB"/>
        </w:rPr>
        <w:t xml:space="preserve"> </w:t>
      </w:r>
      <w:r w:rsidR="009C45CF" w:rsidRPr="00306295">
        <w:rPr>
          <w:rFonts w:cs="Lucida Sans Unicode"/>
          <w:lang w:val="en-GB" w:eastAsia="it-IT"/>
        </w:rPr>
        <w:t xml:space="preserve">The Quality Assurance </w:t>
      </w:r>
      <w:r w:rsidR="005C2DE6">
        <w:rPr>
          <w:rFonts w:cs="Lucida Sans Unicode"/>
          <w:lang w:val="en-GB" w:eastAsia="it-IT"/>
        </w:rPr>
        <w:t>S</w:t>
      </w:r>
      <w:r w:rsidR="009C45CF" w:rsidRPr="00306295">
        <w:rPr>
          <w:rFonts w:cs="Lucida Sans Unicode"/>
          <w:lang w:val="en-GB" w:eastAsia="it-IT"/>
        </w:rPr>
        <w:t>ystem, based on a process approach and adequately documented, is designed in such a way as to identify the needs of the students and all stakeholders, and then translate them into requirements that the training offer must meet.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CA95B" w14:textId="77777777" w:rsidR="00F26377" w:rsidRDefault="00F26377" w:rsidP="00210024">
    <w:pPr>
      <w:pStyle w:val="Intestazione"/>
    </w:pPr>
    <w:r>
      <w:rPr>
        <w:noProof/>
        <w:lang w:eastAsia="it-IT"/>
      </w:rPr>
      <w:drawing>
        <wp:inline distT="0" distB="0" distL="0" distR="0" wp14:anchorId="162D7B5E" wp14:editId="69E27746">
          <wp:extent cx="720000" cy="720000"/>
          <wp:effectExtent l="0" t="0" r="4445" b="444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20000" cy="720000"/>
                  </a:xfrm>
                  <a:prstGeom prst="rect">
                    <a:avLst/>
                  </a:prstGeom>
                </pic:spPr>
              </pic:pic>
            </a:graphicData>
          </a:graphic>
        </wp:inline>
      </w:drawing>
    </w:r>
    <w:r>
      <w:ptab w:relativeTo="margin" w:alignment="center" w:leader="none"/>
    </w:r>
    <w:r>
      <w:ptab w:relativeTo="margin" w:alignment="right" w:leader="none"/>
    </w:r>
    <w:r>
      <w:rPr>
        <w:noProof/>
        <w:lang w:eastAsia="it-IT"/>
      </w:rPr>
      <w:drawing>
        <wp:inline distT="0" distB="0" distL="0" distR="0" wp14:anchorId="3006A620" wp14:editId="0A1FF078">
          <wp:extent cx="712316" cy="7272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2"/>
                  <a:stretch>
                    <a:fillRect/>
                  </a:stretch>
                </pic:blipFill>
                <pic:spPr>
                  <a:xfrm>
                    <a:off x="0" y="0"/>
                    <a:ext cx="712316" cy="727200"/>
                  </a:xfrm>
                  <a:prstGeom prst="rect">
                    <a:avLst/>
                  </a:prstGeom>
                </pic:spPr>
              </pic:pic>
            </a:graphicData>
          </a:graphic>
        </wp:inline>
      </w:drawing>
    </w:r>
  </w:p>
  <w:p w14:paraId="57B70DEA" w14:textId="77777777" w:rsidR="00F26377" w:rsidRDefault="00F2637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5"/>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Arial"/>
      </w:rPr>
    </w:lvl>
    <w:lvl w:ilvl="2">
      <w:start w:val="1"/>
      <w:numFmt w:val="bullet"/>
      <w:lvlText w:val="▪"/>
      <w:lvlJc w:val="left"/>
      <w:pPr>
        <w:tabs>
          <w:tab w:val="num" w:pos="1440"/>
        </w:tabs>
        <w:ind w:left="1440" w:hanging="360"/>
      </w:pPr>
      <w:rPr>
        <w:rFonts w:ascii="OpenSymbol" w:hAnsi="OpenSymbol" w:cs="Aria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Arial"/>
      </w:rPr>
    </w:lvl>
    <w:lvl w:ilvl="5">
      <w:start w:val="1"/>
      <w:numFmt w:val="bullet"/>
      <w:lvlText w:val="▪"/>
      <w:lvlJc w:val="left"/>
      <w:pPr>
        <w:tabs>
          <w:tab w:val="num" w:pos="2520"/>
        </w:tabs>
        <w:ind w:left="2520" w:hanging="360"/>
      </w:pPr>
      <w:rPr>
        <w:rFonts w:ascii="OpenSymbol" w:hAnsi="OpenSymbol" w:cs="Aria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Arial"/>
      </w:rPr>
    </w:lvl>
    <w:lvl w:ilvl="8">
      <w:start w:val="1"/>
      <w:numFmt w:val="bullet"/>
      <w:lvlText w:val="▪"/>
      <w:lvlJc w:val="left"/>
      <w:pPr>
        <w:tabs>
          <w:tab w:val="num" w:pos="3600"/>
        </w:tabs>
        <w:ind w:left="3600" w:hanging="360"/>
      </w:pPr>
      <w:rPr>
        <w:rFonts w:ascii="OpenSymbol" w:hAnsi="OpenSymbol" w:cs="Arial"/>
      </w:rPr>
    </w:lvl>
  </w:abstractNum>
  <w:abstractNum w:abstractNumId="1" w15:restartNumberingAfterBreak="0">
    <w:nsid w:val="0A505BC9"/>
    <w:multiLevelType w:val="hybridMultilevel"/>
    <w:tmpl w:val="81C02724"/>
    <w:lvl w:ilvl="0" w:tplc="15325FB8">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BCC3236"/>
    <w:multiLevelType w:val="multilevel"/>
    <w:tmpl w:val="EB8CDFAA"/>
    <w:styleLink w:val="Elencocorrent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196C12"/>
    <w:multiLevelType w:val="hybridMultilevel"/>
    <w:tmpl w:val="FAC4EB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DEA63E4"/>
    <w:multiLevelType w:val="hybridMultilevel"/>
    <w:tmpl w:val="79A64E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73D15F7"/>
    <w:multiLevelType w:val="hybridMultilevel"/>
    <w:tmpl w:val="94A60B80"/>
    <w:name w:val="WW8Num5522"/>
    <w:lvl w:ilvl="0" w:tplc="2CEEF3F6">
      <w:start w:val="1"/>
      <w:numFmt w:val="upperRoman"/>
      <w:lvlText w:val="%1."/>
      <w:lvlJc w:val="right"/>
      <w:pPr>
        <w:ind w:left="720" w:hanging="360"/>
      </w:pPr>
    </w:lvl>
    <w:lvl w:ilvl="1" w:tplc="ED9C1EC4" w:tentative="1">
      <w:start w:val="1"/>
      <w:numFmt w:val="lowerLetter"/>
      <w:lvlText w:val="%2."/>
      <w:lvlJc w:val="left"/>
      <w:pPr>
        <w:ind w:left="1440" w:hanging="360"/>
      </w:pPr>
    </w:lvl>
    <w:lvl w:ilvl="2" w:tplc="BC30FB80" w:tentative="1">
      <w:start w:val="1"/>
      <w:numFmt w:val="lowerRoman"/>
      <w:lvlText w:val="%3."/>
      <w:lvlJc w:val="right"/>
      <w:pPr>
        <w:ind w:left="2160" w:hanging="180"/>
      </w:pPr>
    </w:lvl>
    <w:lvl w:ilvl="3" w:tplc="E834CAC6" w:tentative="1">
      <w:start w:val="1"/>
      <w:numFmt w:val="decimal"/>
      <w:lvlText w:val="%4."/>
      <w:lvlJc w:val="left"/>
      <w:pPr>
        <w:ind w:left="2880" w:hanging="360"/>
      </w:pPr>
    </w:lvl>
    <w:lvl w:ilvl="4" w:tplc="9B825966" w:tentative="1">
      <w:start w:val="1"/>
      <w:numFmt w:val="lowerLetter"/>
      <w:lvlText w:val="%5."/>
      <w:lvlJc w:val="left"/>
      <w:pPr>
        <w:ind w:left="3600" w:hanging="360"/>
      </w:pPr>
    </w:lvl>
    <w:lvl w:ilvl="5" w:tplc="18667AAC" w:tentative="1">
      <w:start w:val="1"/>
      <w:numFmt w:val="lowerRoman"/>
      <w:lvlText w:val="%6."/>
      <w:lvlJc w:val="right"/>
      <w:pPr>
        <w:ind w:left="4320" w:hanging="180"/>
      </w:pPr>
    </w:lvl>
    <w:lvl w:ilvl="6" w:tplc="76DA2188" w:tentative="1">
      <w:start w:val="1"/>
      <w:numFmt w:val="decimal"/>
      <w:lvlText w:val="%7."/>
      <w:lvlJc w:val="left"/>
      <w:pPr>
        <w:ind w:left="5040" w:hanging="360"/>
      </w:pPr>
    </w:lvl>
    <w:lvl w:ilvl="7" w:tplc="B120CF86" w:tentative="1">
      <w:start w:val="1"/>
      <w:numFmt w:val="lowerLetter"/>
      <w:lvlText w:val="%8."/>
      <w:lvlJc w:val="left"/>
      <w:pPr>
        <w:ind w:left="5760" w:hanging="360"/>
      </w:pPr>
    </w:lvl>
    <w:lvl w:ilvl="8" w:tplc="C268B3FC" w:tentative="1">
      <w:start w:val="1"/>
      <w:numFmt w:val="lowerRoman"/>
      <w:lvlText w:val="%9."/>
      <w:lvlJc w:val="right"/>
      <w:pPr>
        <w:ind w:left="6480" w:hanging="180"/>
      </w:pPr>
    </w:lvl>
  </w:abstractNum>
  <w:abstractNum w:abstractNumId="6" w15:restartNumberingAfterBreak="0">
    <w:nsid w:val="34BD69DE"/>
    <w:multiLevelType w:val="multilevel"/>
    <w:tmpl w:val="88B2B2D2"/>
    <w:styleLink w:val="Elencocorrente5"/>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7" w15:restartNumberingAfterBreak="0">
    <w:nsid w:val="351E7868"/>
    <w:multiLevelType w:val="hybridMultilevel"/>
    <w:tmpl w:val="FE943F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5292C32"/>
    <w:multiLevelType w:val="hybridMultilevel"/>
    <w:tmpl w:val="49BE72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B9B7AF2"/>
    <w:multiLevelType w:val="hybridMultilevel"/>
    <w:tmpl w:val="E92A90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8F22E42"/>
    <w:multiLevelType w:val="hybridMultilevel"/>
    <w:tmpl w:val="8256A6B0"/>
    <w:lvl w:ilvl="0" w:tplc="E4FE8178">
      <w:start w:val="1"/>
      <w:numFmt w:val="decimal"/>
      <w:lvlText w:val="%1."/>
      <w:lvlJc w:val="left"/>
      <w:pPr>
        <w:ind w:left="704" w:hanging="42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1" w15:restartNumberingAfterBreak="0">
    <w:nsid w:val="54F800C8"/>
    <w:multiLevelType w:val="hybridMultilevel"/>
    <w:tmpl w:val="6B5C29F0"/>
    <w:lvl w:ilvl="0" w:tplc="F46A0C70">
      <w:start w:val="14"/>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5166432"/>
    <w:multiLevelType w:val="multilevel"/>
    <w:tmpl w:val="FAC4EBBE"/>
    <w:styleLink w:val="Elencocorrent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C2A791A"/>
    <w:multiLevelType w:val="hybridMultilevel"/>
    <w:tmpl w:val="4816D31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66121DC0"/>
    <w:multiLevelType w:val="multilevel"/>
    <w:tmpl w:val="FAC4EBBE"/>
    <w:styleLink w:val="Elencocorrente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FB001D7"/>
    <w:multiLevelType w:val="multilevel"/>
    <w:tmpl w:val="FAC4EBBE"/>
    <w:styleLink w:val="Elencocorrent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83B4FB6"/>
    <w:multiLevelType w:val="hybridMultilevel"/>
    <w:tmpl w:val="88B2B2D2"/>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16cid:durableId="205214403">
    <w:abstractNumId w:val="11"/>
  </w:num>
  <w:num w:numId="2" w16cid:durableId="986781075">
    <w:abstractNumId w:val="3"/>
  </w:num>
  <w:num w:numId="3" w16cid:durableId="688527798">
    <w:abstractNumId w:val="4"/>
  </w:num>
  <w:num w:numId="4" w16cid:durableId="1820728483">
    <w:abstractNumId w:val="7"/>
  </w:num>
  <w:num w:numId="5" w16cid:durableId="855919556">
    <w:abstractNumId w:val="10"/>
  </w:num>
  <w:num w:numId="6" w16cid:durableId="2130852548">
    <w:abstractNumId w:val="2"/>
  </w:num>
  <w:num w:numId="7" w16cid:durableId="399330845">
    <w:abstractNumId w:val="12"/>
  </w:num>
  <w:num w:numId="8" w16cid:durableId="355160889">
    <w:abstractNumId w:val="14"/>
  </w:num>
  <w:num w:numId="9" w16cid:durableId="930819301">
    <w:abstractNumId w:val="15"/>
  </w:num>
  <w:num w:numId="10" w16cid:durableId="1684553574">
    <w:abstractNumId w:val="16"/>
  </w:num>
  <w:num w:numId="11" w16cid:durableId="498665446">
    <w:abstractNumId w:val="9"/>
  </w:num>
  <w:num w:numId="12" w16cid:durableId="985666250">
    <w:abstractNumId w:val="1"/>
  </w:num>
  <w:num w:numId="13" w16cid:durableId="384764129">
    <w:abstractNumId w:val="13"/>
  </w:num>
  <w:num w:numId="14" w16cid:durableId="1710103187">
    <w:abstractNumId w:val="8"/>
  </w:num>
  <w:num w:numId="15" w16cid:durableId="817843947">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4D"/>
    <w:rsid w:val="000011D1"/>
    <w:rsid w:val="00001378"/>
    <w:rsid w:val="00002B29"/>
    <w:rsid w:val="0000365A"/>
    <w:rsid w:val="0000413C"/>
    <w:rsid w:val="0000438D"/>
    <w:rsid w:val="00006CCE"/>
    <w:rsid w:val="00007AEE"/>
    <w:rsid w:val="00007B78"/>
    <w:rsid w:val="00011E12"/>
    <w:rsid w:val="000133A6"/>
    <w:rsid w:val="0001369C"/>
    <w:rsid w:val="00013983"/>
    <w:rsid w:val="00013C43"/>
    <w:rsid w:val="000141EA"/>
    <w:rsid w:val="00014CB9"/>
    <w:rsid w:val="00015AC2"/>
    <w:rsid w:val="00015B1E"/>
    <w:rsid w:val="00021FD4"/>
    <w:rsid w:val="00022C52"/>
    <w:rsid w:val="0002390B"/>
    <w:rsid w:val="00023B9A"/>
    <w:rsid w:val="00023D07"/>
    <w:rsid w:val="000272CB"/>
    <w:rsid w:val="00027752"/>
    <w:rsid w:val="000310E4"/>
    <w:rsid w:val="00031287"/>
    <w:rsid w:val="00032838"/>
    <w:rsid w:val="00032ED9"/>
    <w:rsid w:val="000331A7"/>
    <w:rsid w:val="000337B4"/>
    <w:rsid w:val="00034622"/>
    <w:rsid w:val="000355D5"/>
    <w:rsid w:val="00036132"/>
    <w:rsid w:val="00036F13"/>
    <w:rsid w:val="000375B8"/>
    <w:rsid w:val="00037C74"/>
    <w:rsid w:val="00040358"/>
    <w:rsid w:val="000414A7"/>
    <w:rsid w:val="000415B7"/>
    <w:rsid w:val="00042A0F"/>
    <w:rsid w:val="00042D2C"/>
    <w:rsid w:val="00043289"/>
    <w:rsid w:val="000433B9"/>
    <w:rsid w:val="0004470D"/>
    <w:rsid w:val="00044746"/>
    <w:rsid w:val="000447D5"/>
    <w:rsid w:val="00044990"/>
    <w:rsid w:val="000463FA"/>
    <w:rsid w:val="000473DB"/>
    <w:rsid w:val="00047AB4"/>
    <w:rsid w:val="000504D4"/>
    <w:rsid w:val="000512BE"/>
    <w:rsid w:val="000529F7"/>
    <w:rsid w:val="00053D7B"/>
    <w:rsid w:val="00055911"/>
    <w:rsid w:val="00056008"/>
    <w:rsid w:val="00056A39"/>
    <w:rsid w:val="00057CE2"/>
    <w:rsid w:val="00061F18"/>
    <w:rsid w:val="00063ECF"/>
    <w:rsid w:val="00064289"/>
    <w:rsid w:val="00065AFF"/>
    <w:rsid w:val="00066084"/>
    <w:rsid w:val="000661AD"/>
    <w:rsid w:val="00066857"/>
    <w:rsid w:val="00067523"/>
    <w:rsid w:val="000700B5"/>
    <w:rsid w:val="00070BC3"/>
    <w:rsid w:val="0007231F"/>
    <w:rsid w:val="0007277E"/>
    <w:rsid w:val="0007342C"/>
    <w:rsid w:val="000744DB"/>
    <w:rsid w:val="00075E18"/>
    <w:rsid w:val="00076C25"/>
    <w:rsid w:val="0007728A"/>
    <w:rsid w:val="000802C5"/>
    <w:rsid w:val="00080C3D"/>
    <w:rsid w:val="000819D7"/>
    <w:rsid w:val="00081EF0"/>
    <w:rsid w:val="00082672"/>
    <w:rsid w:val="00082A69"/>
    <w:rsid w:val="00083648"/>
    <w:rsid w:val="00083E70"/>
    <w:rsid w:val="0008439A"/>
    <w:rsid w:val="00084C94"/>
    <w:rsid w:val="00085C82"/>
    <w:rsid w:val="000863F7"/>
    <w:rsid w:val="000869FC"/>
    <w:rsid w:val="000877C6"/>
    <w:rsid w:val="00091952"/>
    <w:rsid w:val="00091F61"/>
    <w:rsid w:val="0009296F"/>
    <w:rsid w:val="00093050"/>
    <w:rsid w:val="00093F9A"/>
    <w:rsid w:val="000957F1"/>
    <w:rsid w:val="00096E45"/>
    <w:rsid w:val="000975BE"/>
    <w:rsid w:val="00097FC9"/>
    <w:rsid w:val="000A0146"/>
    <w:rsid w:val="000A053B"/>
    <w:rsid w:val="000A05EA"/>
    <w:rsid w:val="000A24EC"/>
    <w:rsid w:val="000A28BE"/>
    <w:rsid w:val="000A2A81"/>
    <w:rsid w:val="000A3352"/>
    <w:rsid w:val="000A3907"/>
    <w:rsid w:val="000A3F7B"/>
    <w:rsid w:val="000A4141"/>
    <w:rsid w:val="000A47AD"/>
    <w:rsid w:val="000A4DD3"/>
    <w:rsid w:val="000A5B9A"/>
    <w:rsid w:val="000A5E48"/>
    <w:rsid w:val="000A749D"/>
    <w:rsid w:val="000A77DC"/>
    <w:rsid w:val="000B05A6"/>
    <w:rsid w:val="000B1349"/>
    <w:rsid w:val="000B1949"/>
    <w:rsid w:val="000B197F"/>
    <w:rsid w:val="000B2BCD"/>
    <w:rsid w:val="000B2C1F"/>
    <w:rsid w:val="000B3169"/>
    <w:rsid w:val="000B361C"/>
    <w:rsid w:val="000B49A4"/>
    <w:rsid w:val="000B5722"/>
    <w:rsid w:val="000B5BED"/>
    <w:rsid w:val="000B6721"/>
    <w:rsid w:val="000B78C1"/>
    <w:rsid w:val="000C15B7"/>
    <w:rsid w:val="000C166B"/>
    <w:rsid w:val="000C2874"/>
    <w:rsid w:val="000C2AF6"/>
    <w:rsid w:val="000C2ED9"/>
    <w:rsid w:val="000C2EF3"/>
    <w:rsid w:val="000C4193"/>
    <w:rsid w:val="000C4B43"/>
    <w:rsid w:val="000C4DE8"/>
    <w:rsid w:val="000C4EE8"/>
    <w:rsid w:val="000C5DCE"/>
    <w:rsid w:val="000C637E"/>
    <w:rsid w:val="000C7A4F"/>
    <w:rsid w:val="000D11B0"/>
    <w:rsid w:val="000D158B"/>
    <w:rsid w:val="000D16CB"/>
    <w:rsid w:val="000D17D5"/>
    <w:rsid w:val="000D23B7"/>
    <w:rsid w:val="000D24C5"/>
    <w:rsid w:val="000D33A0"/>
    <w:rsid w:val="000D3E64"/>
    <w:rsid w:val="000D4726"/>
    <w:rsid w:val="000D5352"/>
    <w:rsid w:val="000D58E8"/>
    <w:rsid w:val="000D5D85"/>
    <w:rsid w:val="000D7768"/>
    <w:rsid w:val="000D7C34"/>
    <w:rsid w:val="000D7DD5"/>
    <w:rsid w:val="000E0016"/>
    <w:rsid w:val="000E1F41"/>
    <w:rsid w:val="000E2622"/>
    <w:rsid w:val="000E2762"/>
    <w:rsid w:val="000E2E44"/>
    <w:rsid w:val="000E34E6"/>
    <w:rsid w:val="000E352E"/>
    <w:rsid w:val="000E36D3"/>
    <w:rsid w:val="000E4C89"/>
    <w:rsid w:val="000E52C7"/>
    <w:rsid w:val="000E5435"/>
    <w:rsid w:val="000E55A4"/>
    <w:rsid w:val="000E5C92"/>
    <w:rsid w:val="000E5F27"/>
    <w:rsid w:val="000E60AA"/>
    <w:rsid w:val="000E62B3"/>
    <w:rsid w:val="000E6374"/>
    <w:rsid w:val="000E63D5"/>
    <w:rsid w:val="000E69C4"/>
    <w:rsid w:val="000E6CA5"/>
    <w:rsid w:val="000F033C"/>
    <w:rsid w:val="000F0C4D"/>
    <w:rsid w:val="000F122C"/>
    <w:rsid w:val="000F2490"/>
    <w:rsid w:val="000F27D2"/>
    <w:rsid w:val="000F4ECC"/>
    <w:rsid w:val="000F5D5C"/>
    <w:rsid w:val="000F62F0"/>
    <w:rsid w:val="000F63C0"/>
    <w:rsid w:val="000F64E2"/>
    <w:rsid w:val="000F6690"/>
    <w:rsid w:val="000F6908"/>
    <w:rsid w:val="000F6B24"/>
    <w:rsid w:val="000F7F88"/>
    <w:rsid w:val="001007E5"/>
    <w:rsid w:val="00100B71"/>
    <w:rsid w:val="00100C18"/>
    <w:rsid w:val="00103076"/>
    <w:rsid w:val="00103963"/>
    <w:rsid w:val="00103ADE"/>
    <w:rsid w:val="00103E2B"/>
    <w:rsid w:val="001051A7"/>
    <w:rsid w:val="00106220"/>
    <w:rsid w:val="00107506"/>
    <w:rsid w:val="001076A1"/>
    <w:rsid w:val="00107D48"/>
    <w:rsid w:val="00111606"/>
    <w:rsid w:val="001118A9"/>
    <w:rsid w:val="00111FF3"/>
    <w:rsid w:val="00112033"/>
    <w:rsid w:val="0011224B"/>
    <w:rsid w:val="00116068"/>
    <w:rsid w:val="0011A495"/>
    <w:rsid w:val="001209AE"/>
    <w:rsid w:val="001213A4"/>
    <w:rsid w:val="001219EE"/>
    <w:rsid w:val="00122BC6"/>
    <w:rsid w:val="0012301E"/>
    <w:rsid w:val="001241C9"/>
    <w:rsid w:val="00126B95"/>
    <w:rsid w:val="00134BE1"/>
    <w:rsid w:val="001356A5"/>
    <w:rsid w:val="001359AD"/>
    <w:rsid w:val="00136150"/>
    <w:rsid w:val="0013636A"/>
    <w:rsid w:val="0014024A"/>
    <w:rsid w:val="00140A89"/>
    <w:rsid w:val="00140BEE"/>
    <w:rsid w:val="001410AF"/>
    <w:rsid w:val="001414ED"/>
    <w:rsid w:val="00141DD4"/>
    <w:rsid w:val="00141F44"/>
    <w:rsid w:val="001441C2"/>
    <w:rsid w:val="00145B85"/>
    <w:rsid w:val="001464C5"/>
    <w:rsid w:val="001468F7"/>
    <w:rsid w:val="00151278"/>
    <w:rsid w:val="001514AD"/>
    <w:rsid w:val="0015224D"/>
    <w:rsid w:val="00152F9F"/>
    <w:rsid w:val="00152FE8"/>
    <w:rsid w:val="00153C6A"/>
    <w:rsid w:val="00154CA6"/>
    <w:rsid w:val="00154FFF"/>
    <w:rsid w:val="00156550"/>
    <w:rsid w:val="00156826"/>
    <w:rsid w:val="001575D3"/>
    <w:rsid w:val="00157B56"/>
    <w:rsid w:val="0016028A"/>
    <w:rsid w:val="001603FF"/>
    <w:rsid w:val="00160544"/>
    <w:rsid w:val="00160A1C"/>
    <w:rsid w:val="001625C4"/>
    <w:rsid w:val="00163653"/>
    <w:rsid w:val="00163947"/>
    <w:rsid w:val="0016435C"/>
    <w:rsid w:val="0016588C"/>
    <w:rsid w:val="00165A77"/>
    <w:rsid w:val="00165E92"/>
    <w:rsid w:val="001662F7"/>
    <w:rsid w:val="0016787D"/>
    <w:rsid w:val="00167D5D"/>
    <w:rsid w:val="00171E34"/>
    <w:rsid w:val="00171E43"/>
    <w:rsid w:val="0017251D"/>
    <w:rsid w:val="001734A4"/>
    <w:rsid w:val="00173E5C"/>
    <w:rsid w:val="001744AE"/>
    <w:rsid w:val="00174FB1"/>
    <w:rsid w:val="0017503D"/>
    <w:rsid w:val="00175A1D"/>
    <w:rsid w:val="00175E41"/>
    <w:rsid w:val="00176965"/>
    <w:rsid w:val="00180AC1"/>
    <w:rsid w:val="00180C47"/>
    <w:rsid w:val="001814F1"/>
    <w:rsid w:val="0018201F"/>
    <w:rsid w:val="00182E55"/>
    <w:rsid w:val="001832FD"/>
    <w:rsid w:val="00184506"/>
    <w:rsid w:val="00185C76"/>
    <w:rsid w:val="001868FC"/>
    <w:rsid w:val="0019005F"/>
    <w:rsid w:val="0019123D"/>
    <w:rsid w:val="00192325"/>
    <w:rsid w:val="001936AD"/>
    <w:rsid w:val="00193B0D"/>
    <w:rsid w:val="001963DB"/>
    <w:rsid w:val="00196696"/>
    <w:rsid w:val="00196A28"/>
    <w:rsid w:val="001A0B49"/>
    <w:rsid w:val="001A109D"/>
    <w:rsid w:val="001A12EE"/>
    <w:rsid w:val="001A140A"/>
    <w:rsid w:val="001A36C7"/>
    <w:rsid w:val="001A482A"/>
    <w:rsid w:val="001A7A37"/>
    <w:rsid w:val="001B11C0"/>
    <w:rsid w:val="001B1B31"/>
    <w:rsid w:val="001B1D63"/>
    <w:rsid w:val="001B4E91"/>
    <w:rsid w:val="001B5492"/>
    <w:rsid w:val="001B59B7"/>
    <w:rsid w:val="001B5DD9"/>
    <w:rsid w:val="001C065C"/>
    <w:rsid w:val="001C067F"/>
    <w:rsid w:val="001C0876"/>
    <w:rsid w:val="001C380D"/>
    <w:rsid w:val="001C3F17"/>
    <w:rsid w:val="001C4690"/>
    <w:rsid w:val="001C4A9F"/>
    <w:rsid w:val="001C56D6"/>
    <w:rsid w:val="001C678F"/>
    <w:rsid w:val="001C6A8A"/>
    <w:rsid w:val="001C6D00"/>
    <w:rsid w:val="001C6FC5"/>
    <w:rsid w:val="001C755D"/>
    <w:rsid w:val="001C75FF"/>
    <w:rsid w:val="001C7BBA"/>
    <w:rsid w:val="001D07A2"/>
    <w:rsid w:val="001D1CD1"/>
    <w:rsid w:val="001D255E"/>
    <w:rsid w:val="001D40C3"/>
    <w:rsid w:val="001D4DAB"/>
    <w:rsid w:val="001D6CCF"/>
    <w:rsid w:val="001D6F91"/>
    <w:rsid w:val="001E0F52"/>
    <w:rsid w:val="001E16FC"/>
    <w:rsid w:val="001E17CE"/>
    <w:rsid w:val="001E208E"/>
    <w:rsid w:val="001E3546"/>
    <w:rsid w:val="001E520F"/>
    <w:rsid w:val="001E5BC5"/>
    <w:rsid w:val="001E74CD"/>
    <w:rsid w:val="001E7A00"/>
    <w:rsid w:val="001F014B"/>
    <w:rsid w:val="001F14C1"/>
    <w:rsid w:val="001F18D4"/>
    <w:rsid w:val="001F3FEC"/>
    <w:rsid w:val="001F41B9"/>
    <w:rsid w:val="001F422A"/>
    <w:rsid w:val="001F4757"/>
    <w:rsid w:val="001F5585"/>
    <w:rsid w:val="001F677A"/>
    <w:rsid w:val="001F7A26"/>
    <w:rsid w:val="002014B0"/>
    <w:rsid w:val="0020229E"/>
    <w:rsid w:val="00202D91"/>
    <w:rsid w:val="00203DFE"/>
    <w:rsid w:val="002046EC"/>
    <w:rsid w:val="00204A5C"/>
    <w:rsid w:val="002075A0"/>
    <w:rsid w:val="00210024"/>
    <w:rsid w:val="00211941"/>
    <w:rsid w:val="00211ECB"/>
    <w:rsid w:val="002120BC"/>
    <w:rsid w:val="00213096"/>
    <w:rsid w:val="002134FF"/>
    <w:rsid w:val="0021352F"/>
    <w:rsid w:val="002136E3"/>
    <w:rsid w:val="0021421D"/>
    <w:rsid w:val="00214AD3"/>
    <w:rsid w:val="0021529D"/>
    <w:rsid w:val="0021536B"/>
    <w:rsid w:val="00216EFE"/>
    <w:rsid w:val="00221B9B"/>
    <w:rsid w:val="00222735"/>
    <w:rsid w:val="00222F58"/>
    <w:rsid w:val="00223302"/>
    <w:rsid w:val="00223DC4"/>
    <w:rsid w:val="00225239"/>
    <w:rsid w:val="0022567C"/>
    <w:rsid w:val="00225A5F"/>
    <w:rsid w:val="002260D2"/>
    <w:rsid w:val="002261EB"/>
    <w:rsid w:val="00226547"/>
    <w:rsid w:val="00227DD3"/>
    <w:rsid w:val="00230442"/>
    <w:rsid w:val="00231C74"/>
    <w:rsid w:val="002326A2"/>
    <w:rsid w:val="00232B20"/>
    <w:rsid w:val="002339C7"/>
    <w:rsid w:val="00233B62"/>
    <w:rsid w:val="0023616B"/>
    <w:rsid w:val="002366DD"/>
    <w:rsid w:val="00236FBE"/>
    <w:rsid w:val="00237684"/>
    <w:rsid w:val="00240B5E"/>
    <w:rsid w:val="00241D9A"/>
    <w:rsid w:val="002420A6"/>
    <w:rsid w:val="0024357D"/>
    <w:rsid w:val="00243B4B"/>
    <w:rsid w:val="00243C1E"/>
    <w:rsid w:val="00243C2E"/>
    <w:rsid w:val="00243C52"/>
    <w:rsid w:val="00246168"/>
    <w:rsid w:val="002464AC"/>
    <w:rsid w:val="00246E9C"/>
    <w:rsid w:val="00250EC3"/>
    <w:rsid w:val="00254196"/>
    <w:rsid w:val="00254470"/>
    <w:rsid w:val="002545F5"/>
    <w:rsid w:val="00255076"/>
    <w:rsid w:val="0025535D"/>
    <w:rsid w:val="00255411"/>
    <w:rsid w:val="00255834"/>
    <w:rsid w:val="00255AB9"/>
    <w:rsid w:val="00255EFA"/>
    <w:rsid w:val="002566A6"/>
    <w:rsid w:val="00257467"/>
    <w:rsid w:val="0025747E"/>
    <w:rsid w:val="00257C89"/>
    <w:rsid w:val="002607C0"/>
    <w:rsid w:val="00260FBF"/>
    <w:rsid w:val="00262258"/>
    <w:rsid w:val="00262553"/>
    <w:rsid w:val="00262726"/>
    <w:rsid w:val="00262D63"/>
    <w:rsid w:val="0026377C"/>
    <w:rsid w:val="0026461D"/>
    <w:rsid w:val="002649CE"/>
    <w:rsid w:val="00264ED3"/>
    <w:rsid w:val="00265CA2"/>
    <w:rsid w:val="002664FC"/>
    <w:rsid w:val="002672D6"/>
    <w:rsid w:val="0026783F"/>
    <w:rsid w:val="00267C4A"/>
    <w:rsid w:val="00267FAE"/>
    <w:rsid w:val="00271C54"/>
    <w:rsid w:val="0027277C"/>
    <w:rsid w:val="00273A06"/>
    <w:rsid w:val="00274049"/>
    <w:rsid w:val="002743A4"/>
    <w:rsid w:val="00275293"/>
    <w:rsid w:val="00275379"/>
    <w:rsid w:val="002757ED"/>
    <w:rsid w:val="00276440"/>
    <w:rsid w:val="002778BD"/>
    <w:rsid w:val="00277A0E"/>
    <w:rsid w:val="002807C9"/>
    <w:rsid w:val="00280C74"/>
    <w:rsid w:val="00281249"/>
    <w:rsid w:val="00281915"/>
    <w:rsid w:val="00281934"/>
    <w:rsid w:val="00282741"/>
    <w:rsid w:val="002842CA"/>
    <w:rsid w:val="00284FAE"/>
    <w:rsid w:val="002852A0"/>
    <w:rsid w:val="00285401"/>
    <w:rsid w:val="00285518"/>
    <w:rsid w:val="00285995"/>
    <w:rsid w:val="00286A30"/>
    <w:rsid w:val="00291007"/>
    <w:rsid w:val="00291E06"/>
    <w:rsid w:val="00292B86"/>
    <w:rsid w:val="00293F27"/>
    <w:rsid w:val="002951F0"/>
    <w:rsid w:val="00295666"/>
    <w:rsid w:val="00295D60"/>
    <w:rsid w:val="00296EEE"/>
    <w:rsid w:val="002978F1"/>
    <w:rsid w:val="00297941"/>
    <w:rsid w:val="002979D7"/>
    <w:rsid w:val="00297DEA"/>
    <w:rsid w:val="002A0FB9"/>
    <w:rsid w:val="002A1EFC"/>
    <w:rsid w:val="002A20E4"/>
    <w:rsid w:val="002A2303"/>
    <w:rsid w:val="002A2FC3"/>
    <w:rsid w:val="002A37E6"/>
    <w:rsid w:val="002A37ED"/>
    <w:rsid w:val="002A469F"/>
    <w:rsid w:val="002A4D33"/>
    <w:rsid w:val="002A52F6"/>
    <w:rsid w:val="002A540A"/>
    <w:rsid w:val="002A5CF4"/>
    <w:rsid w:val="002A7A22"/>
    <w:rsid w:val="002B04C5"/>
    <w:rsid w:val="002B0B47"/>
    <w:rsid w:val="002B142D"/>
    <w:rsid w:val="002B1F27"/>
    <w:rsid w:val="002B289F"/>
    <w:rsid w:val="002B49AE"/>
    <w:rsid w:val="002B4DBB"/>
    <w:rsid w:val="002B5133"/>
    <w:rsid w:val="002B5871"/>
    <w:rsid w:val="002B6152"/>
    <w:rsid w:val="002B683C"/>
    <w:rsid w:val="002B6C31"/>
    <w:rsid w:val="002B6EAF"/>
    <w:rsid w:val="002B71BB"/>
    <w:rsid w:val="002B7B43"/>
    <w:rsid w:val="002B7EE1"/>
    <w:rsid w:val="002C054B"/>
    <w:rsid w:val="002C124F"/>
    <w:rsid w:val="002C1911"/>
    <w:rsid w:val="002C20F0"/>
    <w:rsid w:val="002C2245"/>
    <w:rsid w:val="002C23BB"/>
    <w:rsid w:val="002C2FDF"/>
    <w:rsid w:val="002C3268"/>
    <w:rsid w:val="002C33B8"/>
    <w:rsid w:val="002C43D0"/>
    <w:rsid w:val="002C4718"/>
    <w:rsid w:val="002C6902"/>
    <w:rsid w:val="002C6A2A"/>
    <w:rsid w:val="002C6D26"/>
    <w:rsid w:val="002C7E49"/>
    <w:rsid w:val="002D10AE"/>
    <w:rsid w:val="002D13A5"/>
    <w:rsid w:val="002D3493"/>
    <w:rsid w:val="002D3527"/>
    <w:rsid w:val="002D38E1"/>
    <w:rsid w:val="002D470B"/>
    <w:rsid w:val="002D49B4"/>
    <w:rsid w:val="002D523D"/>
    <w:rsid w:val="002D5E34"/>
    <w:rsid w:val="002D5E4A"/>
    <w:rsid w:val="002D6345"/>
    <w:rsid w:val="002E243D"/>
    <w:rsid w:val="002E2CB2"/>
    <w:rsid w:val="002E32A9"/>
    <w:rsid w:val="002E4C53"/>
    <w:rsid w:val="002E5153"/>
    <w:rsid w:val="002E5CC7"/>
    <w:rsid w:val="002E6231"/>
    <w:rsid w:val="002E69E1"/>
    <w:rsid w:val="002E6F2F"/>
    <w:rsid w:val="002F1F47"/>
    <w:rsid w:val="002F3790"/>
    <w:rsid w:val="002F43FE"/>
    <w:rsid w:val="002F4C3E"/>
    <w:rsid w:val="002F4F63"/>
    <w:rsid w:val="002F52B4"/>
    <w:rsid w:val="002F659B"/>
    <w:rsid w:val="002F6AEF"/>
    <w:rsid w:val="003017DE"/>
    <w:rsid w:val="00302BCB"/>
    <w:rsid w:val="003038EA"/>
    <w:rsid w:val="0030458A"/>
    <w:rsid w:val="00305571"/>
    <w:rsid w:val="00305BFE"/>
    <w:rsid w:val="00306295"/>
    <w:rsid w:val="00306BCC"/>
    <w:rsid w:val="00307399"/>
    <w:rsid w:val="0031128F"/>
    <w:rsid w:val="0031179C"/>
    <w:rsid w:val="00312FEE"/>
    <w:rsid w:val="00313684"/>
    <w:rsid w:val="00315517"/>
    <w:rsid w:val="00316EFA"/>
    <w:rsid w:val="0032023B"/>
    <w:rsid w:val="003204FB"/>
    <w:rsid w:val="003208F0"/>
    <w:rsid w:val="00320E93"/>
    <w:rsid w:val="00320ECF"/>
    <w:rsid w:val="00322DB9"/>
    <w:rsid w:val="00325BAE"/>
    <w:rsid w:val="0032601E"/>
    <w:rsid w:val="00326720"/>
    <w:rsid w:val="0032707E"/>
    <w:rsid w:val="00327F60"/>
    <w:rsid w:val="003303CD"/>
    <w:rsid w:val="00331584"/>
    <w:rsid w:val="00331E4D"/>
    <w:rsid w:val="00334634"/>
    <w:rsid w:val="00334A88"/>
    <w:rsid w:val="00335FA2"/>
    <w:rsid w:val="00336AAB"/>
    <w:rsid w:val="0034008F"/>
    <w:rsid w:val="00340412"/>
    <w:rsid w:val="00342254"/>
    <w:rsid w:val="003439CD"/>
    <w:rsid w:val="00343C4D"/>
    <w:rsid w:val="003441FE"/>
    <w:rsid w:val="003442F6"/>
    <w:rsid w:val="0034599C"/>
    <w:rsid w:val="003476E9"/>
    <w:rsid w:val="00347B0A"/>
    <w:rsid w:val="0035099F"/>
    <w:rsid w:val="003509CF"/>
    <w:rsid w:val="0035265F"/>
    <w:rsid w:val="003527D1"/>
    <w:rsid w:val="00354090"/>
    <w:rsid w:val="00354EA9"/>
    <w:rsid w:val="0035515B"/>
    <w:rsid w:val="0035539D"/>
    <w:rsid w:val="003555EB"/>
    <w:rsid w:val="00355CA0"/>
    <w:rsid w:val="0035627F"/>
    <w:rsid w:val="00356453"/>
    <w:rsid w:val="0035697E"/>
    <w:rsid w:val="00356FB1"/>
    <w:rsid w:val="003577EA"/>
    <w:rsid w:val="0036024B"/>
    <w:rsid w:val="003602E3"/>
    <w:rsid w:val="00360368"/>
    <w:rsid w:val="00360790"/>
    <w:rsid w:val="003607FE"/>
    <w:rsid w:val="00361076"/>
    <w:rsid w:val="00361AF2"/>
    <w:rsid w:val="00361FDC"/>
    <w:rsid w:val="00362899"/>
    <w:rsid w:val="00364728"/>
    <w:rsid w:val="0036525D"/>
    <w:rsid w:val="00365BFB"/>
    <w:rsid w:val="00366CD6"/>
    <w:rsid w:val="0036726F"/>
    <w:rsid w:val="0036778A"/>
    <w:rsid w:val="0037009D"/>
    <w:rsid w:val="0037102E"/>
    <w:rsid w:val="00371F56"/>
    <w:rsid w:val="00373722"/>
    <w:rsid w:val="00374968"/>
    <w:rsid w:val="00374A6A"/>
    <w:rsid w:val="0037551D"/>
    <w:rsid w:val="003758E5"/>
    <w:rsid w:val="00376E8A"/>
    <w:rsid w:val="00377EDA"/>
    <w:rsid w:val="003805AD"/>
    <w:rsid w:val="003808FD"/>
    <w:rsid w:val="003812AD"/>
    <w:rsid w:val="003816F4"/>
    <w:rsid w:val="00381950"/>
    <w:rsid w:val="00382206"/>
    <w:rsid w:val="00382307"/>
    <w:rsid w:val="003836AB"/>
    <w:rsid w:val="00384CC3"/>
    <w:rsid w:val="003855D9"/>
    <w:rsid w:val="00385DD1"/>
    <w:rsid w:val="00387482"/>
    <w:rsid w:val="00387DE7"/>
    <w:rsid w:val="00387F78"/>
    <w:rsid w:val="00391005"/>
    <w:rsid w:val="003917E8"/>
    <w:rsid w:val="003919BF"/>
    <w:rsid w:val="00392411"/>
    <w:rsid w:val="00392BF1"/>
    <w:rsid w:val="00393EEF"/>
    <w:rsid w:val="003948D3"/>
    <w:rsid w:val="00395624"/>
    <w:rsid w:val="00396155"/>
    <w:rsid w:val="00396CFE"/>
    <w:rsid w:val="003971BC"/>
    <w:rsid w:val="003A012C"/>
    <w:rsid w:val="003A06B9"/>
    <w:rsid w:val="003A169C"/>
    <w:rsid w:val="003A195A"/>
    <w:rsid w:val="003A1B0B"/>
    <w:rsid w:val="003A3266"/>
    <w:rsid w:val="003A3B76"/>
    <w:rsid w:val="003A46B3"/>
    <w:rsid w:val="003A4C0C"/>
    <w:rsid w:val="003A6B5B"/>
    <w:rsid w:val="003A72B8"/>
    <w:rsid w:val="003A77B8"/>
    <w:rsid w:val="003A7AE7"/>
    <w:rsid w:val="003B017E"/>
    <w:rsid w:val="003B0380"/>
    <w:rsid w:val="003B0921"/>
    <w:rsid w:val="003B1F8C"/>
    <w:rsid w:val="003B3042"/>
    <w:rsid w:val="003B3A8C"/>
    <w:rsid w:val="003B406F"/>
    <w:rsid w:val="003B4EE6"/>
    <w:rsid w:val="003B5F52"/>
    <w:rsid w:val="003B69D7"/>
    <w:rsid w:val="003B7F6D"/>
    <w:rsid w:val="003C1772"/>
    <w:rsid w:val="003C1CEB"/>
    <w:rsid w:val="003C274C"/>
    <w:rsid w:val="003C2BAA"/>
    <w:rsid w:val="003C3236"/>
    <w:rsid w:val="003C5477"/>
    <w:rsid w:val="003C5E92"/>
    <w:rsid w:val="003C6715"/>
    <w:rsid w:val="003C7649"/>
    <w:rsid w:val="003C7ED8"/>
    <w:rsid w:val="003D0084"/>
    <w:rsid w:val="003D16F8"/>
    <w:rsid w:val="003D2A5F"/>
    <w:rsid w:val="003D37E2"/>
    <w:rsid w:val="003D513A"/>
    <w:rsid w:val="003D5198"/>
    <w:rsid w:val="003D605E"/>
    <w:rsid w:val="003D7567"/>
    <w:rsid w:val="003D7B3A"/>
    <w:rsid w:val="003E0608"/>
    <w:rsid w:val="003E1558"/>
    <w:rsid w:val="003E25AD"/>
    <w:rsid w:val="003E38A1"/>
    <w:rsid w:val="003E3BBF"/>
    <w:rsid w:val="003E41A4"/>
    <w:rsid w:val="003E6064"/>
    <w:rsid w:val="003E6166"/>
    <w:rsid w:val="003E74AB"/>
    <w:rsid w:val="003E7EA9"/>
    <w:rsid w:val="003F02EB"/>
    <w:rsid w:val="003F06E7"/>
    <w:rsid w:val="003F07D5"/>
    <w:rsid w:val="003F156F"/>
    <w:rsid w:val="003F1A38"/>
    <w:rsid w:val="003F1C61"/>
    <w:rsid w:val="003F200B"/>
    <w:rsid w:val="003F260B"/>
    <w:rsid w:val="003F2F0B"/>
    <w:rsid w:val="003F3C7A"/>
    <w:rsid w:val="003F3F71"/>
    <w:rsid w:val="003F40B9"/>
    <w:rsid w:val="003F507A"/>
    <w:rsid w:val="003F6095"/>
    <w:rsid w:val="003F6869"/>
    <w:rsid w:val="003F6C2B"/>
    <w:rsid w:val="003F720B"/>
    <w:rsid w:val="003F7B4B"/>
    <w:rsid w:val="003F7D23"/>
    <w:rsid w:val="00401011"/>
    <w:rsid w:val="00401853"/>
    <w:rsid w:val="00401DB2"/>
    <w:rsid w:val="00401E2F"/>
    <w:rsid w:val="004028DE"/>
    <w:rsid w:val="00403552"/>
    <w:rsid w:val="0040398D"/>
    <w:rsid w:val="00404340"/>
    <w:rsid w:val="00404E4F"/>
    <w:rsid w:val="00405D0F"/>
    <w:rsid w:val="004067E1"/>
    <w:rsid w:val="00406F9A"/>
    <w:rsid w:val="004070BF"/>
    <w:rsid w:val="00407A71"/>
    <w:rsid w:val="0040A58D"/>
    <w:rsid w:val="0041069E"/>
    <w:rsid w:val="00410B14"/>
    <w:rsid w:val="00411D7E"/>
    <w:rsid w:val="004122E0"/>
    <w:rsid w:val="00413815"/>
    <w:rsid w:val="00413A63"/>
    <w:rsid w:val="00413D71"/>
    <w:rsid w:val="0041509A"/>
    <w:rsid w:val="0041559A"/>
    <w:rsid w:val="0041565A"/>
    <w:rsid w:val="004171BB"/>
    <w:rsid w:val="004175EC"/>
    <w:rsid w:val="004203A6"/>
    <w:rsid w:val="00420F16"/>
    <w:rsid w:val="00421748"/>
    <w:rsid w:val="00421F51"/>
    <w:rsid w:val="004230D2"/>
    <w:rsid w:val="00423C83"/>
    <w:rsid w:val="00424764"/>
    <w:rsid w:val="00425A78"/>
    <w:rsid w:val="00426246"/>
    <w:rsid w:val="00426E51"/>
    <w:rsid w:val="00426EB1"/>
    <w:rsid w:val="004301F2"/>
    <w:rsid w:val="0043087C"/>
    <w:rsid w:val="00430BCB"/>
    <w:rsid w:val="0043118B"/>
    <w:rsid w:val="00431845"/>
    <w:rsid w:val="00432722"/>
    <w:rsid w:val="004327F4"/>
    <w:rsid w:val="00433202"/>
    <w:rsid w:val="0043368B"/>
    <w:rsid w:val="004339BB"/>
    <w:rsid w:val="0043526F"/>
    <w:rsid w:val="00435E73"/>
    <w:rsid w:val="00437557"/>
    <w:rsid w:val="0044053A"/>
    <w:rsid w:val="004405E5"/>
    <w:rsid w:val="00442EFD"/>
    <w:rsid w:val="00442F41"/>
    <w:rsid w:val="00443EBB"/>
    <w:rsid w:val="00444BF9"/>
    <w:rsid w:val="004452BA"/>
    <w:rsid w:val="00446372"/>
    <w:rsid w:val="00446A2A"/>
    <w:rsid w:val="00447EC4"/>
    <w:rsid w:val="004505F9"/>
    <w:rsid w:val="00453659"/>
    <w:rsid w:val="004555DF"/>
    <w:rsid w:val="004557B7"/>
    <w:rsid w:val="0045584E"/>
    <w:rsid w:val="0045659C"/>
    <w:rsid w:val="00456CC8"/>
    <w:rsid w:val="00460817"/>
    <w:rsid w:val="0046225B"/>
    <w:rsid w:val="00462404"/>
    <w:rsid w:val="00462903"/>
    <w:rsid w:val="00462B6E"/>
    <w:rsid w:val="004630AA"/>
    <w:rsid w:val="00463109"/>
    <w:rsid w:val="00463C13"/>
    <w:rsid w:val="00463E02"/>
    <w:rsid w:val="00467788"/>
    <w:rsid w:val="00470BF7"/>
    <w:rsid w:val="00471F50"/>
    <w:rsid w:val="00472D00"/>
    <w:rsid w:val="004730D1"/>
    <w:rsid w:val="0047327F"/>
    <w:rsid w:val="00473521"/>
    <w:rsid w:val="00474709"/>
    <w:rsid w:val="00475849"/>
    <w:rsid w:val="004759F2"/>
    <w:rsid w:val="004774D1"/>
    <w:rsid w:val="004808F0"/>
    <w:rsid w:val="00480CCB"/>
    <w:rsid w:val="004810AB"/>
    <w:rsid w:val="004817E6"/>
    <w:rsid w:val="004835CF"/>
    <w:rsid w:val="00484910"/>
    <w:rsid w:val="00484F99"/>
    <w:rsid w:val="004857C7"/>
    <w:rsid w:val="004901B5"/>
    <w:rsid w:val="004901BA"/>
    <w:rsid w:val="00490296"/>
    <w:rsid w:val="00491EC6"/>
    <w:rsid w:val="00493CCC"/>
    <w:rsid w:val="004942E0"/>
    <w:rsid w:val="004958B2"/>
    <w:rsid w:val="00497D50"/>
    <w:rsid w:val="004A0965"/>
    <w:rsid w:val="004A098D"/>
    <w:rsid w:val="004A0E52"/>
    <w:rsid w:val="004A18B7"/>
    <w:rsid w:val="004A2F02"/>
    <w:rsid w:val="004A35E0"/>
    <w:rsid w:val="004A55C5"/>
    <w:rsid w:val="004A5B8F"/>
    <w:rsid w:val="004A7E23"/>
    <w:rsid w:val="004B0EDF"/>
    <w:rsid w:val="004B19D0"/>
    <w:rsid w:val="004B2A3A"/>
    <w:rsid w:val="004B3B72"/>
    <w:rsid w:val="004B3DCB"/>
    <w:rsid w:val="004B41FC"/>
    <w:rsid w:val="004B744C"/>
    <w:rsid w:val="004B750A"/>
    <w:rsid w:val="004B78B8"/>
    <w:rsid w:val="004C0014"/>
    <w:rsid w:val="004C0255"/>
    <w:rsid w:val="004C0324"/>
    <w:rsid w:val="004C09A5"/>
    <w:rsid w:val="004C0A49"/>
    <w:rsid w:val="004C1D8C"/>
    <w:rsid w:val="004C366C"/>
    <w:rsid w:val="004C4948"/>
    <w:rsid w:val="004C550C"/>
    <w:rsid w:val="004C5D6F"/>
    <w:rsid w:val="004C5EEB"/>
    <w:rsid w:val="004C6584"/>
    <w:rsid w:val="004C6889"/>
    <w:rsid w:val="004C6BB4"/>
    <w:rsid w:val="004D0311"/>
    <w:rsid w:val="004D1984"/>
    <w:rsid w:val="004D1A4D"/>
    <w:rsid w:val="004D293B"/>
    <w:rsid w:val="004D3900"/>
    <w:rsid w:val="004D4CDA"/>
    <w:rsid w:val="004D4E07"/>
    <w:rsid w:val="004D4F4D"/>
    <w:rsid w:val="004D5244"/>
    <w:rsid w:val="004D549B"/>
    <w:rsid w:val="004D5F93"/>
    <w:rsid w:val="004D66B2"/>
    <w:rsid w:val="004D69F9"/>
    <w:rsid w:val="004D789D"/>
    <w:rsid w:val="004D7F67"/>
    <w:rsid w:val="004E051B"/>
    <w:rsid w:val="004E15B9"/>
    <w:rsid w:val="004E2389"/>
    <w:rsid w:val="004E2837"/>
    <w:rsid w:val="004E2C9B"/>
    <w:rsid w:val="004E3497"/>
    <w:rsid w:val="004E37C0"/>
    <w:rsid w:val="004E4170"/>
    <w:rsid w:val="004E56F7"/>
    <w:rsid w:val="004E5858"/>
    <w:rsid w:val="004E6BD4"/>
    <w:rsid w:val="004F14FC"/>
    <w:rsid w:val="004F1CBB"/>
    <w:rsid w:val="004F28E6"/>
    <w:rsid w:val="004F2E3B"/>
    <w:rsid w:val="004F39DC"/>
    <w:rsid w:val="004F3AFE"/>
    <w:rsid w:val="004F3E16"/>
    <w:rsid w:val="004F5E8F"/>
    <w:rsid w:val="004F623D"/>
    <w:rsid w:val="004F7981"/>
    <w:rsid w:val="00501CCB"/>
    <w:rsid w:val="005026C9"/>
    <w:rsid w:val="00502740"/>
    <w:rsid w:val="005033CE"/>
    <w:rsid w:val="00503463"/>
    <w:rsid w:val="0050426F"/>
    <w:rsid w:val="005055E8"/>
    <w:rsid w:val="005058DB"/>
    <w:rsid w:val="00506374"/>
    <w:rsid w:val="0050679C"/>
    <w:rsid w:val="00506D34"/>
    <w:rsid w:val="00506DA3"/>
    <w:rsid w:val="00506E11"/>
    <w:rsid w:val="00510A86"/>
    <w:rsid w:val="005112DC"/>
    <w:rsid w:val="00511DD4"/>
    <w:rsid w:val="00511F02"/>
    <w:rsid w:val="005122E7"/>
    <w:rsid w:val="00512432"/>
    <w:rsid w:val="005128BC"/>
    <w:rsid w:val="00513119"/>
    <w:rsid w:val="0051345D"/>
    <w:rsid w:val="0051385C"/>
    <w:rsid w:val="00514182"/>
    <w:rsid w:val="00514A59"/>
    <w:rsid w:val="00514AD8"/>
    <w:rsid w:val="00514C6A"/>
    <w:rsid w:val="00515216"/>
    <w:rsid w:val="005165DA"/>
    <w:rsid w:val="0051689B"/>
    <w:rsid w:val="00516B0C"/>
    <w:rsid w:val="005171F9"/>
    <w:rsid w:val="00517AB2"/>
    <w:rsid w:val="00520621"/>
    <w:rsid w:val="00520BC1"/>
    <w:rsid w:val="005224BD"/>
    <w:rsid w:val="00522F4A"/>
    <w:rsid w:val="00523D3A"/>
    <w:rsid w:val="00524A0D"/>
    <w:rsid w:val="00525581"/>
    <w:rsid w:val="00526952"/>
    <w:rsid w:val="00526B4B"/>
    <w:rsid w:val="00526DCA"/>
    <w:rsid w:val="005270F3"/>
    <w:rsid w:val="005274DE"/>
    <w:rsid w:val="0053040C"/>
    <w:rsid w:val="005309DC"/>
    <w:rsid w:val="00532B07"/>
    <w:rsid w:val="005358D3"/>
    <w:rsid w:val="00540179"/>
    <w:rsid w:val="005415E7"/>
    <w:rsid w:val="00541A31"/>
    <w:rsid w:val="00542336"/>
    <w:rsid w:val="005424AB"/>
    <w:rsid w:val="00543B18"/>
    <w:rsid w:val="005457A8"/>
    <w:rsid w:val="0054594B"/>
    <w:rsid w:val="005519CC"/>
    <w:rsid w:val="00552B8C"/>
    <w:rsid w:val="00553AA9"/>
    <w:rsid w:val="0055451E"/>
    <w:rsid w:val="00554FC4"/>
    <w:rsid w:val="005557E2"/>
    <w:rsid w:val="0055595A"/>
    <w:rsid w:val="00555BF5"/>
    <w:rsid w:val="0056197F"/>
    <w:rsid w:val="0056218C"/>
    <w:rsid w:val="00562E4C"/>
    <w:rsid w:val="005633A5"/>
    <w:rsid w:val="0056451B"/>
    <w:rsid w:val="005648A0"/>
    <w:rsid w:val="00565166"/>
    <w:rsid w:val="005653F8"/>
    <w:rsid w:val="00565790"/>
    <w:rsid w:val="005669B9"/>
    <w:rsid w:val="00566CD2"/>
    <w:rsid w:val="00566EEF"/>
    <w:rsid w:val="00566F54"/>
    <w:rsid w:val="005733D7"/>
    <w:rsid w:val="005733EA"/>
    <w:rsid w:val="00574478"/>
    <w:rsid w:val="005747B0"/>
    <w:rsid w:val="00574CB9"/>
    <w:rsid w:val="005752A4"/>
    <w:rsid w:val="00575EEE"/>
    <w:rsid w:val="00576DB7"/>
    <w:rsid w:val="00576EE9"/>
    <w:rsid w:val="00580E80"/>
    <w:rsid w:val="005823BD"/>
    <w:rsid w:val="00582C5D"/>
    <w:rsid w:val="005836EC"/>
    <w:rsid w:val="00583F50"/>
    <w:rsid w:val="0058439C"/>
    <w:rsid w:val="005850B3"/>
    <w:rsid w:val="005852E0"/>
    <w:rsid w:val="005853DB"/>
    <w:rsid w:val="005856EC"/>
    <w:rsid w:val="00585768"/>
    <w:rsid w:val="00585865"/>
    <w:rsid w:val="00585E4E"/>
    <w:rsid w:val="00586ACF"/>
    <w:rsid w:val="00591378"/>
    <w:rsid w:val="0059178E"/>
    <w:rsid w:val="0059184E"/>
    <w:rsid w:val="005923FA"/>
    <w:rsid w:val="0059266B"/>
    <w:rsid w:val="00592AF4"/>
    <w:rsid w:val="0059347C"/>
    <w:rsid w:val="005935E9"/>
    <w:rsid w:val="00593B2F"/>
    <w:rsid w:val="00593C94"/>
    <w:rsid w:val="00594F7C"/>
    <w:rsid w:val="005957D5"/>
    <w:rsid w:val="00595D5B"/>
    <w:rsid w:val="00596C99"/>
    <w:rsid w:val="00596F5F"/>
    <w:rsid w:val="005978CB"/>
    <w:rsid w:val="00597E7E"/>
    <w:rsid w:val="005A0883"/>
    <w:rsid w:val="005A1BAF"/>
    <w:rsid w:val="005A23D7"/>
    <w:rsid w:val="005A2F43"/>
    <w:rsid w:val="005A39A1"/>
    <w:rsid w:val="005A409A"/>
    <w:rsid w:val="005A44DD"/>
    <w:rsid w:val="005A4DB4"/>
    <w:rsid w:val="005A5134"/>
    <w:rsid w:val="005A661F"/>
    <w:rsid w:val="005A6C4C"/>
    <w:rsid w:val="005A6C4E"/>
    <w:rsid w:val="005A7CDB"/>
    <w:rsid w:val="005B1610"/>
    <w:rsid w:val="005B35C9"/>
    <w:rsid w:val="005B5EB8"/>
    <w:rsid w:val="005C04FC"/>
    <w:rsid w:val="005C0757"/>
    <w:rsid w:val="005C0E74"/>
    <w:rsid w:val="005C1814"/>
    <w:rsid w:val="005C1BD4"/>
    <w:rsid w:val="005C24C3"/>
    <w:rsid w:val="005C2DE6"/>
    <w:rsid w:val="005C2FED"/>
    <w:rsid w:val="005C300A"/>
    <w:rsid w:val="005C327B"/>
    <w:rsid w:val="005C4488"/>
    <w:rsid w:val="005C54B4"/>
    <w:rsid w:val="005C61C7"/>
    <w:rsid w:val="005C62C0"/>
    <w:rsid w:val="005C73B2"/>
    <w:rsid w:val="005C7551"/>
    <w:rsid w:val="005C77E5"/>
    <w:rsid w:val="005D2152"/>
    <w:rsid w:val="005D2CE3"/>
    <w:rsid w:val="005D2DCF"/>
    <w:rsid w:val="005D3192"/>
    <w:rsid w:val="005D33C7"/>
    <w:rsid w:val="005D3DDA"/>
    <w:rsid w:val="005D3E51"/>
    <w:rsid w:val="005D454C"/>
    <w:rsid w:val="005D4831"/>
    <w:rsid w:val="005D568D"/>
    <w:rsid w:val="005D5712"/>
    <w:rsid w:val="005D5AD5"/>
    <w:rsid w:val="005D6692"/>
    <w:rsid w:val="005D7092"/>
    <w:rsid w:val="005D758F"/>
    <w:rsid w:val="005D7E27"/>
    <w:rsid w:val="005E0275"/>
    <w:rsid w:val="005E0A5D"/>
    <w:rsid w:val="005E17ED"/>
    <w:rsid w:val="005E4D11"/>
    <w:rsid w:val="005E5272"/>
    <w:rsid w:val="005E6263"/>
    <w:rsid w:val="005E647A"/>
    <w:rsid w:val="005E7F7A"/>
    <w:rsid w:val="005F1BFF"/>
    <w:rsid w:val="005F284A"/>
    <w:rsid w:val="005F395A"/>
    <w:rsid w:val="005F5307"/>
    <w:rsid w:val="005F5718"/>
    <w:rsid w:val="005F5AC9"/>
    <w:rsid w:val="005F5C3C"/>
    <w:rsid w:val="005F6367"/>
    <w:rsid w:val="005F751F"/>
    <w:rsid w:val="005F7990"/>
    <w:rsid w:val="00600586"/>
    <w:rsid w:val="00601D22"/>
    <w:rsid w:val="00602286"/>
    <w:rsid w:val="0060229F"/>
    <w:rsid w:val="00602DE8"/>
    <w:rsid w:val="00603588"/>
    <w:rsid w:val="00603B72"/>
    <w:rsid w:val="00604584"/>
    <w:rsid w:val="00605036"/>
    <w:rsid w:val="006059CF"/>
    <w:rsid w:val="00605A1D"/>
    <w:rsid w:val="00606B4E"/>
    <w:rsid w:val="00610DD6"/>
    <w:rsid w:val="006110E9"/>
    <w:rsid w:val="0061166A"/>
    <w:rsid w:val="00611C63"/>
    <w:rsid w:val="00611EE2"/>
    <w:rsid w:val="006126A4"/>
    <w:rsid w:val="006129B5"/>
    <w:rsid w:val="00613A11"/>
    <w:rsid w:val="00614027"/>
    <w:rsid w:val="00614520"/>
    <w:rsid w:val="00616640"/>
    <w:rsid w:val="00617718"/>
    <w:rsid w:val="006177D1"/>
    <w:rsid w:val="006207C3"/>
    <w:rsid w:val="00621759"/>
    <w:rsid w:val="006221B5"/>
    <w:rsid w:val="00623D8F"/>
    <w:rsid w:val="006247BF"/>
    <w:rsid w:val="00624DCF"/>
    <w:rsid w:val="00625CD4"/>
    <w:rsid w:val="006267E9"/>
    <w:rsid w:val="00626985"/>
    <w:rsid w:val="0062729E"/>
    <w:rsid w:val="00627557"/>
    <w:rsid w:val="00630164"/>
    <w:rsid w:val="00631B14"/>
    <w:rsid w:val="00631F8A"/>
    <w:rsid w:val="00634BB7"/>
    <w:rsid w:val="006355C2"/>
    <w:rsid w:val="006363B7"/>
    <w:rsid w:val="00636F0B"/>
    <w:rsid w:val="00640F37"/>
    <w:rsid w:val="00641B77"/>
    <w:rsid w:val="00641BAD"/>
    <w:rsid w:val="00642EEA"/>
    <w:rsid w:val="0064453C"/>
    <w:rsid w:val="006460AD"/>
    <w:rsid w:val="00646953"/>
    <w:rsid w:val="006473EC"/>
    <w:rsid w:val="00650D35"/>
    <w:rsid w:val="006524A6"/>
    <w:rsid w:val="0065440C"/>
    <w:rsid w:val="006547B7"/>
    <w:rsid w:val="006561A0"/>
    <w:rsid w:val="00656485"/>
    <w:rsid w:val="006577CD"/>
    <w:rsid w:val="006600CF"/>
    <w:rsid w:val="006602BB"/>
    <w:rsid w:val="006610B0"/>
    <w:rsid w:val="00661166"/>
    <w:rsid w:val="0066504B"/>
    <w:rsid w:val="006700D2"/>
    <w:rsid w:val="006701B8"/>
    <w:rsid w:val="0067020E"/>
    <w:rsid w:val="00670619"/>
    <w:rsid w:val="00670820"/>
    <w:rsid w:val="00670EEE"/>
    <w:rsid w:val="00673801"/>
    <w:rsid w:val="00674104"/>
    <w:rsid w:val="006755CC"/>
    <w:rsid w:val="00675687"/>
    <w:rsid w:val="00675E3A"/>
    <w:rsid w:val="006815D9"/>
    <w:rsid w:val="00683BC4"/>
    <w:rsid w:val="00683EBA"/>
    <w:rsid w:val="00685996"/>
    <w:rsid w:val="00685ADE"/>
    <w:rsid w:val="00687BF5"/>
    <w:rsid w:val="0069015A"/>
    <w:rsid w:val="00690379"/>
    <w:rsid w:val="00690CCB"/>
    <w:rsid w:val="00690FDD"/>
    <w:rsid w:val="006916E5"/>
    <w:rsid w:val="006928A1"/>
    <w:rsid w:val="00693A23"/>
    <w:rsid w:val="0069401B"/>
    <w:rsid w:val="00695847"/>
    <w:rsid w:val="00696660"/>
    <w:rsid w:val="00696684"/>
    <w:rsid w:val="006A0C4D"/>
    <w:rsid w:val="006A112A"/>
    <w:rsid w:val="006A30E4"/>
    <w:rsid w:val="006A33E6"/>
    <w:rsid w:val="006A3823"/>
    <w:rsid w:val="006A3859"/>
    <w:rsid w:val="006A3AE2"/>
    <w:rsid w:val="006A3B64"/>
    <w:rsid w:val="006A4AF8"/>
    <w:rsid w:val="006A4DEF"/>
    <w:rsid w:val="006A4E7C"/>
    <w:rsid w:val="006A5384"/>
    <w:rsid w:val="006A67CA"/>
    <w:rsid w:val="006A6867"/>
    <w:rsid w:val="006A6872"/>
    <w:rsid w:val="006A6B92"/>
    <w:rsid w:val="006A7228"/>
    <w:rsid w:val="006B0138"/>
    <w:rsid w:val="006B0373"/>
    <w:rsid w:val="006B0BDF"/>
    <w:rsid w:val="006B1FA3"/>
    <w:rsid w:val="006B21E9"/>
    <w:rsid w:val="006B31B7"/>
    <w:rsid w:val="006B3436"/>
    <w:rsid w:val="006B679E"/>
    <w:rsid w:val="006B6891"/>
    <w:rsid w:val="006B6DA1"/>
    <w:rsid w:val="006B7E9C"/>
    <w:rsid w:val="006C0CF4"/>
    <w:rsid w:val="006C2113"/>
    <w:rsid w:val="006C2EF7"/>
    <w:rsid w:val="006C366F"/>
    <w:rsid w:val="006C3670"/>
    <w:rsid w:val="006C3AE3"/>
    <w:rsid w:val="006C3E39"/>
    <w:rsid w:val="006C6797"/>
    <w:rsid w:val="006C6EF1"/>
    <w:rsid w:val="006C7483"/>
    <w:rsid w:val="006D0785"/>
    <w:rsid w:val="006D0CD6"/>
    <w:rsid w:val="006D1C78"/>
    <w:rsid w:val="006D29C1"/>
    <w:rsid w:val="006D2AF0"/>
    <w:rsid w:val="006D2C5A"/>
    <w:rsid w:val="006D2F83"/>
    <w:rsid w:val="006D3533"/>
    <w:rsid w:val="006D3A83"/>
    <w:rsid w:val="006D4B36"/>
    <w:rsid w:val="006D6697"/>
    <w:rsid w:val="006D6B6A"/>
    <w:rsid w:val="006D6C60"/>
    <w:rsid w:val="006D710C"/>
    <w:rsid w:val="006E0D60"/>
    <w:rsid w:val="006E1CB4"/>
    <w:rsid w:val="006E1DE4"/>
    <w:rsid w:val="006E22A7"/>
    <w:rsid w:val="006E471F"/>
    <w:rsid w:val="006E537C"/>
    <w:rsid w:val="006E748E"/>
    <w:rsid w:val="006E7812"/>
    <w:rsid w:val="006E78D5"/>
    <w:rsid w:val="006F03D2"/>
    <w:rsid w:val="006F17FB"/>
    <w:rsid w:val="006F2088"/>
    <w:rsid w:val="006F2D68"/>
    <w:rsid w:val="006F4003"/>
    <w:rsid w:val="006F5667"/>
    <w:rsid w:val="006F6EDF"/>
    <w:rsid w:val="006F7451"/>
    <w:rsid w:val="006F7F81"/>
    <w:rsid w:val="00701431"/>
    <w:rsid w:val="00702F30"/>
    <w:rsid w:val="00703BDA"/>
    <w:rsid w:val="0070487E"/>
    <w:rsid w:val="0070496C"/>
    <w:rsid w:val="00704AE6"/>
    <w:rsid w:val="00705500"/>
    <w:rsid w:val="00705A63"/>
    <w:rsid w:val="00705F50"/>
    <w:rsid w:val="00706761"/>
    <w:rsid w:val="007068CF"/>
    <w:rsid w:val="00707D35"/>
    <w:rsid w:val="007100C8"/>
    <w:rsid w:val="00710FFF"/>
    <w:rsid w:val="007114A2"/>
    <w:rsid w:val="00713FD4"/>
    <w:rsid w:val="0071457A"/>
    <w:rsid w:val="00715E74"/>
    <w:rsid w:val="00716CA7"/>
    <w:rsid w:val="00716CB8"/>
    <w:rsid w:val="00716CF6"/>
    <w:rsid w:val="0072071F"/>
    <w:rsid w:val="00720CA0"/>
    <w:rsid w:val="00721426"/>
    <w:rsid w:val="00721B82"/>
    <w:rsid w:val="00721CE6"/>
    <w:rsid w:val="00721E0F"/>
    <w:rsid w:val="00722320"/>
    <w:rsid w:val="007239C2"/>
    <w:rsid w:val="00723D3C"/>
    <w:rsid w:val="0073068E"/>
    <w:rsid w:val="007339A2"/>
    <w:rsid w:val="00737611"/>
    <w:rsid w:val="00737AFA"/>
    <w:rsid w:val="00740E0B"/>
    <w:rsid w:val="00741178"/>
    <w:rsid w:val="00742186"/>
    <w:rsid w:val="00742388"/>
    <w:rsid w:val="00742A2D"/>
    <w:rsid w:val="007432B9"/>
    <w:rsid w:val="00743D21"/>
    <w:rsid w:val="00743DCF"/>
    <w:rsid w:val="0074427E"/>
    <w:rsid w:val="0074536C"/>
    <w:rsid w:val="0074555B"/>
    <w:rsid w:val="00745C0A"/>
    <w:rsid w:val="00745E15"/>
    <w:rsid w:val="00746931"/>
    <w:rsid w:val="007473E3"/>
    <w:rsid w:val="0074741F"/>
    <w:rsid w:val="007475AC"/>
    <w:rsid w:val="00747A2E"/>
    <w:rsid w:val="00750C66"/>
    <w:rsid w:val="00752E86"/>
    <w:rsid w:val="00753199"/>
    <w:rsid w:val="007535C2"/>
    <w:rsid w:val="00753A4D"/>
    <w:rsid w:val="00753B9D"/>
    <w:rsid w:val="00754800"/>
    <w:rsid w:val="00754E02"/>
    <w:rsid w:val="007552C9"/>
    <w:rsid w:val="00756415"/>
    <w:rsid w:val="007604F4"/>
    <w:rsid w:val="0076250D"/>
    <w:rsid w:val="00762AD9"/>
    <w:rsid w:val="00764081"/>
    <w:rsid w:val="0076431A"/>
    <w:rsid w:val="00765030"/>
    <w:rsid w:val="0076515A"/>
    <w:rsid w:val="0076674B"/>
    <w:rsid w:val="00766892"/>
    <w:rsid w:val="00767802"/>
    <w:rsid w:val="007711E0"/>
    <w:rsid w:val="007733A1"/>
    <w:rsid w:val="00773BD1"/>
    <w:rsid w:val="0077448F"/>
    <w:rsid w:val="00775AE1"/>
    <w:rsid w:val="00775DFC"/>
    <w:rsid w:val="00776AAB"/>
    <w:rsid w:val="00777AC0"/>
    <w:rsid w:val="007802C1"/>
    <w:rsid w:val="00780584"/>
    <w:rsid w:val="0078166D"/>
    <w:rsid w:val="00781AE9"/>
    <w:rsid w:val="0078234D"/>
    <w:rsid w:val="00782CF4"/>
    <w:rsid w:val="00782E76"/>
    <w:rsid w:val="00784021"/>
    <w:rsid w:val="0078436B"/>
    <w:rsid w:val="00784398"/>
    <w:rsid w:val="0078497E"/>
    <w:rsid w:val="00784F54"/>
    <w:rsid w:val="00784FE2"/>
    <w:rsid w:val="007869A4"/>
    <w:rsid w:val="007869C1"/>
    <w:rsid w:val="00786A36"/>
    <w:rsid w:val="00787E13"/>
    <w:rsid w:val="00787E79"/>
    <w:rsid w:val="00791343"/>
    <w:rsid w:val="007913F1"/>
    <w:rsid w:val="00792667"/>
    <w:rsid w:val="007927C7"/>
    <w:rsid w:val="00793DC2"/>
    <w:rsid w:val="0079424D"/>
    <w:rsid w:val="00794B01"/>
    <w:rsid w:val="00795621"/>
    <w:rsid w:val="00795DE0"/>
    <w:rsid w:val="00797F62"/>
    <w:rsid w:val="007A1F5C"/>
    <w:rsid w:val="007A391B"/>
    <w:rsid w:val="007A3D7B"/>
    <w:rsid w:val="007A4539"/>
    <w:rsid w:val="007A4784"/>
    <w:rsid w:val="007A52DE"/>
    <w:rsid w:val="007A656E"/>
    <w:rsid w:val="007A75C1"/>
    <w:rsid w:val="007A781F"/>
    <w:rsid w:val="007A7824"/>
    <w:rsid w:val="007B024B"/>
    <w:rsid w:val="007B0C2C"/>
    <w:rsid w:val="007B0FD0"/>
    <w:rsid w:val="007B40A9"/>
    <w:rsid w:val="007B4C1D"/>
    <w:rsid w:val="007B6ABD"/>
    <w:rsid w:val="007B6F2F"/>
    <w:rsid w:val="007B7F14"/>
    <w:rsid w:val="007C1CEC"/>
    <w:rsid w:val="007C4B4E"/>
    <w:rsid w:val="007C5695"/>
    <w:rsid w:val="007C64E0"/>
    <w:rsid w:val="007C6989"/>
    <w:rsid w:val="007C7498"/>
    <w:rsid w:val="007D0675"/>
    <w:rsid w:val="007D08CB"/>
    <w:rsid w:val="007D2A73"/>
    <w:rsid w:val="007D2B0C"/>
    <w:rsid w:val="007D3898"/>
    <w:rsid w:val="007D3FA9"/>
    <w:rsid w:val="007D487D"/>
    <w:rsid w:val="007D5574"/>
    <w:rsid w:val="007E08E9"/>
    <w:rsid w:val="007E0F9D"/>
    <w:rsid w:val="007E116D"/>
    <w:rsid w:val="007E2376"/>
    <w:rsid w:val="007E273A"/>
    <w:rsid w:val="007E2C13"/>
    <w:rsid w:val="007E5989"/>
    <w:rsid w:val="007E669B"/>
    <w:rsid w:val="007E6B21"/>
    <w:rsid w:val="007F0183"/>
    <w:rsid w:val="007F1AFC"/>
    <w:rsid w:val="007F1D9E"/>
    <w:rsid w:val="007F2C19"/>
    <w:rsid w:val="007F31D5"/>
    <w:rsid w:val="007F32C8"/>
    <w:rsid w:val="007F3C48"/>
    <w:rsid w:val="007F4D33"/>
    <w:rsid w:val="007F558E"/>
    <w:rsid w:val="007F5680"/>
    <w:rsid w:val="007F60B2"/>
    <w:rsid w:val="007F67E0"/>
    <w:rsid w:val="0080069D"/>
    <w:rsid w:val="008006A2"/>
    <w:rsid w:val="0080166C"/>
    <w:rsid w:val="00801DF6"/>
    <w:rsid w:val="0080385E"/>
    <w:rsid w:val="008041A6"/>
    <w:rsid w:val="00805DC8"/>
    <w:rsid w:val="008062F5"/>
    <w:rsid w:val="00806B58"/>
    <w:rsid w:val="008119A9"/>
    <w:rsid w:val="00811CA4"/>
    <w:rsid w:val="0081226B"/>
    <w:rsid w:val="008129C5"/>
    <w:rsid w:val="00812C71"/>
    <w:rsid w:val="00813086"/>
    <w:rsid w:val="008131FC"/>
    <w:rsid w:val="00813BD6"/>
    <w:rsid w:val="00813FD5"/>
    <w:rsid w:val="0081405C"/>
    <w:rsid w:val="00814828"/>
    <w:rsid w:val="00814C05"/>
    <w:rsid w:val="008156C2"/>
    <w:rsid w:val="00815AF9"/>
    <w:rsid w:val="00816284"/>
    <w:rsid w:val="00816320"/>
    <w:rsid w:val="0081714A"/>
    <w:rsid w:val="00820155"/>
    <w:rsid w:val="008213A1"/>
    <w:rsid w:val="00823EF1"/>
    <w:rsid w:val="00824690"/>
    <w:rsid w:val="00824F2C"/>
    <w:rsid w:val="008256DC"/>
    <w:rsid w:val="008256E6"/>
    <w:rsid w:val="008272BF"/>
    <w:rsid w:val="0082736A"/>
    <w:rsid w:val="008274DE"/>
    <w:rsid w:val="00830061"/>
    <w:rsid w:val="00830EC1"/>
    <w:rsid w:val="00831194"/>
    <w:rsid w:val="00831412"/>
    <w:rsid w:val="00833919"/>
    <w:rsid w:val="008340F7"/>
    <w:rsid w:val="008344A9"/>
    <w:rsid w:val="008348DB"/>
    <w:rsid w:val="00834D12"/>
    <w:rsid w:val="00835F20"/>
    <w:rsid w:val="00836310"/>
    <w:rsid w:val="00836969"/>
    <w:rsid w:val="00837DD2"/>
    <w:rsid w:val="00841D4D"/>
    <w:rsid w:val="0084203A"/>
    <w:rsid w:val="0084287B"/>
    <w:rsid w:val="00843006"/>
    <w:rsid w:val="00843036"/>
    <w:rsid w:val="00843DE6"/>
    <w:rsid w:val="00843ED3"/>
    <w:rsid w:val="00844742"/>
    <w:rsid w:val="00844A61"/>
    <w:rsid w:val="00845C8F"/>
    <w:rsid w:val="00850CC0"/>
    <w:rsid w:val="00850CF9"/>
    <w:rsid w:val="008533CF"/>
    <w:rsid w:val="00853D43"/>
    <w:rsid w:val="0085488D"/>
    <w:rsid w:val="00854DDA"/>
    <w:rsid w:val="008571F7"/>
    <w:rsid w:val="00857247"/>
    <w:rsid w:val="00861ED1"/>
    <w:rsid w:val="0086273D"/>
    <w:rsid w:val="00863E36"/>
    <w:rsid w:val="0086495E"/>
    <w:rsid w:val="00864A81"/>
    <w:rsid w:val="008669EB"/>
    <w:rsid w:val="00867630"/>
    <w:rsid w:val="00867D10"/>
    <w:rsid w:val="008701DF"/>
    <w:rsid w:val="008718CD"/>
    <w:rsid w:val="0087192E"/>
    <w:rsid w:val="00872112"/>
    <w:rsid w:val="008733AA"/>
    <w:rsid w:val="00873959"/>
    <w:rsid w:val="00873A65"/>
    <w:rsid w:val="00874E7D"/>
    <w:rsid w:val="00874FF5"/>
    <w:rsid w:val="00876631"/>
    <w:rsid w:val="00877C76"/>
    <w:rsid w:val="00880922"/>
    <w:rsid w:val="008819FD"/>
    <w:rsid w:val="008827D0"/>
    <w:rsid w:val="00882B16"/>
    <w:rsid w:val="00883DC8"/>
    <w:rsid w:val="00884601"/>
    <w:rsid w:val="008846FE"/>
    <w:rsid w:val="0088540D"/>
    <w:rsid w:val="0088645C"/>
    <w:rsid w:val="00886582"/>
    <w:rsid w:val="0088690A"/>
    <w:rsid w:val="00890493"/>
    <w:rsid w:val="00890CC9"/>
    <w:rsid w:val="008913F6"/>
    <w:rsid w:val="00891DE8"/>
    <w:rsid w:val="00892742"/>
    <w:rsid w:val="00892847"/>
    <w:rsid w:val="008931A4"/>
    <w:rsid w:val="008931DA"/>
    <w:rsid w:val="00893BE1"/>
    <w:rsid w:val="00893CC5"/>
    <w:rsid w:val="00893E72"/>
    <w:rsid w:val="0089432F"/>
    <w:rsid w:val="00895322"/>
    <w:rsid w:val="00896103"/>
    <w:rsid w:val="00897576"/>
    <w:rsid w:val="00897F9C"/>
    <w:rsid w:val="008A07AC"/>
    <w:rsid w:val="008A0B50"/>
    <w:rsid w:val="008A0C15"/>
    <w:rsid w:val="008A0E45"/>
    <w:rsid w:val="008A1BFB"/>
    <w:rsid w:val="008A29A0"/>
    <w:rsid w:val="008A33E9"/>
    <w:rsid w:val="008A4AE2"/>
    <w:rsid w:val="008A4CFF"/>
    <w:rsid w:val="008A60AE"/>
    <w:rsid w:val="008A708B"/>
    <w:rsid w:val="008A7996"/>
    <w:rsid w:val="008A79FC"/>
    <w:rsid w:val="008A7F00"/>
    <w:rsid w:val="008B05E9"/>
    <w:rsid w:val="008B1212"/>
    <w:rsid w:val="008B3293"/>
    <w:rsid w:val="008B3D04"/>
    <w:rsid w:val="008B524B"/>
    <w:rsid w:val="008B5600"/>
    <w:rsid w:val="008B5AE3"/>
    <w:rsid w:val="008B5C5C"/>
    <w:rsid w:val="008C035F"/>
    <w:rsid w:val="008C05B0"/>
    <w:rsid w:val="008C0864"/>
    <w:rsid w:val="008C12DA"/>
    <w:rsid w:val="008C2079"/>
    <w:rsid w:val="008C3594"/>
    <w:rsid w:val="008C3C1A"/>
    <w:rsid w:val="008C3CE3"/>
    <w:rsid w:val="008C3DA9"/>
    <w:rsid w:val="008C477D"/>
    <w:rsid w:val="008C4C26"/>
    <w:rsid w:val="008C4CAD"/>
    <w:rsid w:val="008C5224"/>
    <w:rsid w:val="008C5557"/>
    <w:rsid w:val="008C57BB"/>
    <w:rsid w:val="008C6009"/>
    <w:rsid w:val="008C62C9"/>
    <w:rsid w:val="008C669C"/>
    <w:rsid w:val="008C6D0C"/>
    <w:rsid w:val="008C7438"/>
    <w:rsid w:val="008D0CFE"/>
    <w:rsid w:val="008D0D6D"/>
    <w:rsid w:val="008D15C5"/>
    <w:rsid w:val="008D1973"/>
    <w:rsid w:val="008D37C7"/>
    <w:rsid w:val="008D37DD"/>
    <w:rsid w:val="008D44D4"/>
    <w:rsid w:val="008D4713"/>
    <w:rsid w:val="008D4738"/>
    <w:rsid w:val="008D48EB"/>
    <w:rsid w:val="008D7EC1"/>
    <w:rsid w:val="008E077B"/>
    <w:rsid w:val="008E171C"/>
    <w:rsid w:val="008E1B96"/>
    <w:rsid w:val="008E2D38"/>
    <w:rsid w:val="008E37DD"/>
    <w:rsid w:val="008E426C"/>
    <w:rsid w:val="008E514D"/>
    <w:rsid w:val="008E53FF"/>
    <w:rsid w:val="008E68D7"/>
    <w:rsid w:val="008F0CEB"/>
    <w:rsid w:val="008F1038"/>
    <w:rsid w:val="008F1205"/>
    <w:rsid w:val="008F1890"/>
    <w:rsid w:val="008F3A9F"/>
    <w:rsid w:val="008F3EFF"/>
    <w:rsid w:val="008F486E"/>
    <w:rsid w:val="008F4EFC"/>
    <w:rsid w:val="008F72C5"/>
    <w:rsid w:val="008F7F63"/>
    <w:rsid w:val="009005F7"/>
    <w:rsid w:val="00900BB4"/>
    <w:rsid w:val="00900EE8"/>
    <w:rsid w:val="00902436"/>
    <w:rsid w:val="00903057"/>
    <w:rsid w:val="009035E0"/>
    <w:rsid w:val="00904730"/>
    <w:rsid w:val="0090491F"/>
    <w:rsid w:val="00904A50"/>
    <w:rsid w:val="00905904"/>
    <w:rsid w:val="00905E61"/>
    <w:rsid w:val="0090649A"/>
    <w:rsid w:val="009065CB"/>
    <w:rsid w:val="00907040"/>
    <w:rsid w:val="00907A5A"/>
    <w:rsid w:val="00910DFF"/>
    <w:rsid w:val="00912C4E"/>
    <w:rsid w:val="00914391"/>
    <w:rsid w:val="0091544E"/>
    <w:rsid w:val="009156BD"/>
    <w:rsid w:val="0091598B"/>
    <w:rsid w:val="00916DF3"/>
    <w:rsid w:val="009177A1"/>
    <w:rsid w:val="0092007A"/>
    <w:rsid w:val="00921FC1"/>
    <w:rsid w:val="00922BE2"/>
    <w:rsid w:val="009244C5"/>
    <w:rsid w:val="009245E4"/>
    <w:rsid w:val="00924E81"/>
    <w:rsid w:val="00924EBF"/>
    <w:rsid w:val="009252F2"/>
    <w:rsid w:val="00925534"/>
    <w:rsid w:val="009258FA"/>
    <w:rsid w:val="009264A9"/>
    <w:rsid w:val="009269DE"/>
    <w:rsid w:val="009271FB"/>
    <w:rsid w:val="00932545"/>
    <w:rsid w:val="00932AE3"/>
    <w:rsid w:val="00933640"/>
    <w:rsid w:val="00933712"/>
    <w:rsid w:val="00933888"/>
    <w:rsid w:val="00933C56"/>
    <w:rsid w:val="00934371"/>
    <w:rsid w:val="009349F1"/>
    <w:rsid w:val="00935B61"/>
    <w:rsid w:val="00935F07"/>
    <w:rsid w:val="00936E2D"/>
    <w:rsid w:val="0093771B"/>
    <w:rsid w:val="0094100A"/>
    <w:rsid w:val="00941C43"/>
    <w:rsid w:val="009422E9"/>
    <w:rsid w:val="00942C9F"/>
    <w:rsid w:val="009432B6"/>
    <w:rsid w:val="00943B39"/>
    <w:rsid w:val="00943F5C"/>
    <w:rsid w:val="0094507C"/>
    <w:rsid w:val="009457C7"/>
    <w:rsid w:val="00946092"/>
    <w:rsid w:val="009464D0"/>
    <w:rsid w:val="00946C3A"/>
    <w:rsid w:val="00946FF6"/>
    <w:rsid w:val="00947A95"/>
    <w:rsid w:val="00947EFB"/>
    <w:rsid w:val="00950AA1"/>
    <w:rsid w:val="00950CAE"/>
    <w:rsid w:val="0095171B"/>
    <w:rsid w:val="00951E0F"/>
    <w:rsid w:val="0095227F"/>
    <w:rsid w:val="009538EC"/>
    <w:rsid w:val="00954CD5"/>
    <w:rsid w:val="0095618D"/>
    <w:rsid w:val="009577C7"/>
    <w:rsid w:val="00960B97"/>
    <w:rsid w:val="00960CEE"/>
    <w:rsid w:val="00962820"/>
    <w:rsid w:val="00963ED5"/>
    <w:rsid w:val="00964B3A"/>
    <w:rsid w:val="00966064"/>
    <w:rsid w:val="009663C2"/>
    <w:rsid w:val="00966B55"/>
    <w:rsid w:val="00967408"/>
    <w:rsid w:val="00967604"/>
    <w:rsid w:val="00970A36"/>
    <w:rsid w:val="00970ED2"/>
    <w:rsid w:val="00971609"/>
    <w:rsid w:val="0097216F"/>
    <w:rsid w:val="00972FD8"/>
    <w:rsid w:val="009731AF"/>
    <w:rsid w:val="009738FB"/>
    <w:rsid w:val="00973D41"/>
    <w:rsid w:val="00974B53"/>
    <w:rsid w:val="00974E65"/>
    <w:rsid w:val="0097564A"/>
    <w:rsid w:val="009760EB"/>
    <w:rsid w:val="009761C0"/>
    <w:rsid w:val="009768F8"/>
    <w:rsid w:val="00976953"/>
    <w:rsid w:val="009775B2"/>
    <w:rsid w:val="009777DF"/>
    <w:rsid w:val="0098086C"/>
    <w:rsid w:val="00980D03"/>
    <w:rsid w:val="00982F69"/>
    <w:rsid w:val="0098412A"/>
    <w:rsid w:val="009866A4"/>
    <w:rsid w:val="00987BBC"/>
    <w:rsid w:val="0099018C"/>
    <w:rsid w:val="00991D08"/>
    <w:rsid w:val="0099236A"/>
    <w:rsid w:val="00992D3E"/>
    <w:rsid w:val="0099304B"/>
    <w:rsid w:val="009937AA"/>
    <w:rsid w:val="00993CB3"/>
    <w:rsid w:val="009941FA"/>
    <w:rsid w:val="00995B5D"/>
    <w:rsid w:val="009968C6"/>
    <w:rsid w:val="00997A8B"/>
    <w:rsid w:val="00997E61"/>
    <w:rsid w:val="009A021D"/>
    <w:rsid w:val="009A0C65"/>
    <w:rsid w:val="009A0C6D"/>
    <w:rsid w:val="009A0EE2"/>
    <w:rsid w:val="009A24A6"/>
    <w:rsid w:val="009A4210"/>
    <w:rsid w:val="009A60BA"/>
    <w:rsid w:val="009A68EC"/>
    <w:rsid w:val="009A6BD1"/>
    <w:rsid w:val="009A72DA"/>
    <w:rsid w:val="009A7F9A"/>
    <w:rsid w:val="009B04D0"/>
    <w:rsid w:val="009B0557"/>
    <w:rsid w:val="009B0E1A"/>
    <w:rsid w:val="009B1391"/>
    <w:rsid w:val="009B2651"/>
    <w:rsid w:val="009B2E39"/>
    <w:rsid w:val="009B4334"/>
    <w:rsid w:val="009B4A70"/>
    <w:rsid w:val="009B5015"/>
    <w:rsid w:val="009B651F"/>
    <w:rsid w:val="009B6CCE"/>
    <w:rsid w:val="009B7721"/>
    <w:rsid w:val="009B7B8A"/>
    <w:rsid w:val="009C04B2"/>
    <w:rsid w:val="009C06C4"/>
    <w:rsid w:val="009C0DF5"/>
    <w:rsid w:val="009C1024"/>
    <w:rsid w:val="009C152D"/>
    <w:rsid w:val="009C226B"/>
    <w:rsid w:val="009C2362"/>
    <w:rsid w:val="009C32F5"/>
    <w:rsid w:val="009C3ABD"/>
    <w:rsid w:val="009C3AD2"/>
    <w:rsid w:val="009C45CF"/>
    <w:rsid w:val="009C499F"/>
    <w:rsid w:val="009C5151"/>
    <w:rsid w:val="009C55EB"/>
    <w:rsid w:val="009C6075"/>
    <w:rsid w:val="009C6317"/>
    <w:rsid w:val="009C6CC9"/>
    <w:rsid w:val="009C70F9"/>
    <w:rsid w:val="009C7BA6"/>
    <w:rsid w:val="009D1632"/>
    <w:rsid w:val="009D2724"/>
    <w:rsid w:val="009D3ECA"/>
    <w:rsid w:val="009D49E7"/>
    <w:rsid w:val="009D6C93"/>
    <w:rsid w:val="009D7D5E"/>
    <w:rsid w:val="009E078B"/>
    <w:rsid w:val="009E0A72"/>
    <w:rsid w:val="009E1188"/>
    <w:rsid w:val="009E1BC1"/>
    <w:rsid w:val="009E1EE9"/>
    <w:rsid w:val="009E20AE"/>
    <w:rsid w:val="009E3555"/>
    <w:rsid w:val="009E4171"/>
    <w:rsid w:val="009E566B"/>
    <w:rsid w:val="009E6C87"/>
    <w:rsid w:val="009E7DEC"/>
    <w:rsid w:val="009F020D"/>
    <w:rsid w:val="009F2A17"/>
    <w:rsid w:val="009F4623"/>
    <w:rsid w:val="009F4A26"/>
    <w:rsid w:val="00A00790"/>
    <w:rsid w:val="00A008BC"/>
    <w:rsid w:val="00A00D68"/>
    <w:rsid w:val="00A02060"/>
    <w:rsid w:val="00A0473D"/>
    <w:rsid w:val="00A0531D"/>
    <w:rsid w:val="00A05951"/>
    <w:rsid w:val="00A06553"/>
    <w:rsid w:val="00A0661D"/>
    <w:rsid w:val="00A0689E"/>
    <w:rsid w:val="00A06ACB"/>
    <w:rsid w:val="00A06B1F"/>
    <w:rsid w:val="00A0728F"/>
    <w:rsid w:val="00A07B5A"/>
    <w:rsid w:val="00A07EEB"/>
    <w:rsid w:val="00A1169E"/>
    <w:rsid w:val="00A11EBD"/>
    <w:rsid w:val="00A1266D"/>
    <w:rsid w:val="00A12EA6"/>
    <w:rsid w:val="00A12FA4"/>
    <w:rsid w:val="00A1352D"/>
    <w:rsid w:val="00A14136"/>
    <w:rsid w:val="00A144E6"/>
    <w:rsid w:val="00A151B1"/>
    <w:rsid w:val="00A15C7C"/>
    <w:rsid w:val="00A1619B"/>
    <w:rsid w:val="00A17092"/>
    <w:rsid w:val="00A17BDF"/>
    <w:rsid w:val="00A2159A"/>
    <w:rsid w:val="00A226B7"/>
    <w:rsid w:val="00A228F8"/>
    <w:rsid w:val="00A22C59"/>
    <w:rsid w:val="00A232D0"/>
    <w:rsid w:val="00A236CE"/>
    <w:rsid w:val="00A23AA6"/>
    <w:rsid w:val="00A243B2"/>
    <w:rsid w:val="00A25419"/>
    <w:rsid w:val="00A25F81"/>
    <w:rsid w:val="00A26295"/>
    <w:rsid w:val="00A26C17"/>
    <w:rsid w:val="00A27AE6"/>
    <w:rsid w:val="00A30231"/>
    <w:rsid w:val="00A3023A"/>
    <w:rsid w:val="00A3088F"/>
    <w:rsid w:val="00A30E5B"/>
    <w:rsid w:val="00A3171A"/>
    <w:rsid w:val="00A33172"/>
    <w:rsid w:val="00A33ECB"/>
    <w:rsid w:val="00A34E51"/>
    <w:rsid w:val="00A35251"/>
    <w:rsid w:val="00A35C5C"/>
    <w:rsid w:val="00A36CF0"/>
    <w:rsid w:val="00A370EB"/>
    <w:rsid w:val="00A37708"/>
    <w:rsid w:val="00A37B36"/>
    <w:rsid w:val="00A40FD7"/>
    <w:rsid w:val="00A41028"/>
    <w:rsid w:val="00A41077"/>
    <w:rsid w:val="00A4200F"/>
    <w:rsid w:val="00A424A2"/>
    <w:rsid w:val="00A4391F"/>
    <w:rsid w:val="00A43DAA"/>
    <w:rsid w:val="00A43FEC"/>
    <w:rsid w:val="00A4400E"/>
    <w:rsid w:val="00A44D4D"/>
    <w:rsid w:val="00A457DC"/>
    <w:rsid w:val="00A459FE"/>
    <w:rsid w:val="00A46C69"/>
    <w:rsid w:val="00A5005C"/>
    <w:rsid w:val="00A50D75"/>
    <w:rsid w:val="00A51B2B"/>
    <w:rsid w:val="00A52259"/>
    <w:rsid w:val="00A526A6"/>
    <w:rsid w:val="00A5336D"/>
    <w:rsid w:val="00A53390"/>
    <w:rsid w:val="00A55C1C"/>
    <w:rsid w:val="00A56439"/>
    <w:rsid w:val="00A56948"/>
    <w:rsid w:val="00A57108"/>
    <w:rsid w:val="00A57899"/>
    <w:rsid w:val="00A60783"/>
    <w:rsid w:val="00A60A06"/>
    <w:rsid w:val="00A60EDD"/>
    <w:rsid w:val="00A610C7"/>
    <w:rsid w:val="00A635A2"/>
    <w:rsid w:val="00A645AB"/>
    <w:rsid w:val="00A64CD5"/>
    <w:rsid w:val="00A65285"/>
    <w:rsid w:val="00A656E0"/>
    <w:rsid w:val="00A66C01"/>
    <w:rsid w:val="00A66C47"/>
    <w:rsid w:val="00A675B0"/>
    <w:rsid w:val="00A70C04"/>
    <w:rsid w:val="00A71182"/>
    <w:rsid w:val="00A715F0"/>
    <w:rsid w:val="00A71DC3"/>
    <w:rsid w:val="00A722CA"/>
    <w:rsid w:val="00A72BE5"/>
    <w:rsid w:val="00A73732"/>
    <w:rsid w:val="00A73B53"/>
    <w:rsid w:val="00A7477F"/>
    <w:rsid w:val="00A75E15"/>
    <w:rsid w:val="00A761A6"/>
    <w:rsid w:val="00A7749D"/>
    <w:rsid w:val="00A77619"/>
    <w:rsid w:val="00A77DB3"/>
    <w:rsid w:val="00A80324"/>
    <w:rsid w:val="00A80920"/>
    <w:rsid w:val="00A81109"/>
    <w:rsid w:val="00A81137"/>
    <w:rsid w:val="00A82403"/>
    <w:rsid w:val="00A8260F"/>
    <w:rsid w:val="00A833B8"/>
    <w:rsid w:val="00A83A26"/>
    <w:rsid w:val="00A86676"/>
    <w:rsid w:val="00A87076"/>
    <w:rsid w:val="00A8774A"/>
    <w:rsid w:val="00A87886"/>
    <w:rsid w:val="00A8794A"/>
    <w:rsid w:val="00A91077"/>
    <w:rsid w:val="00A924A0"/>
    <w:rsid w:val="00A93BAA"/>
    <w:rsid w:val="00A941A1"/>
    <w:rsid w:val="00A9447E"/>
    <w:rsid w:val="00A94572"/>
    <w:rsid w:val="00A95C50"/>
    <w:rsid w:val="00A977EE"/>
    <w:rsid w:val="00AA0042"/>
    <w:rsid w:val="00AA00CB"/>
    <w:rsid w:val="00AA03C7"/>
    <w:rsid w:val="00AA2389"/>
    <w:rsid w:val="00AA2B07"/>
    <w:rsid w:val="00AA396A"/>
    <w:rsid w:val="00AB2007"/>
    <w:rsid w:val="00AB56DC"/>
    <w:rsid w:val="00AB61E8"/>
    <w:rsid w:val="00AB678D"/>
    <w:rsid w:val="00AB68A2"/>
    <w:rsid w:val="00AB6C54"/>
    <w:rsid w:val="00AB6D57"/>
    <w:rsid w:val="00AB7084"/>
    <w:rsid w:val="00AB7187"/>
    <w:rsid w:val="00AB71DC"/>
    <w:rsid w:val="00AB71F2"/>
    <w:rsid w:val="00AC031C"/>
    <w:rsid w:val="00AC1382"/>
    <w:rsid w:val="00AC1FE0"/>
    <w:rsid w:val="00AC28F4"/>
    <w:rsid w:val="00AC308F"/>
    <w:rsid w:val="00AC3942"/>
    <w:rsid w:val="00AC3CB1"/>
    <w:rsid w:val="00AC41E6"/>
    <w:rsid w:val="00AC4809"/>
    <w:rsid w:val="00AC4970"/>
    <w:rsid w:val="00AC66AF"/>
    <w:rsid w:val="00AC7CB7"/>
    <w:rsid w:val="00AD0C47"/>
    <w:rsid w:val="00AD1BAA"/>
    <w:rsid w:val="00AD3B85"/>
    <w:rsid w:val="00AD4272"/>
    <w:rsid w:val="00AD52EE"/>
    <w:rsid w:val="00AD5AF1"/>
    <w:rsid w:val="00AD6718"/>
    <w:rsid w:val="00AD6DFD"/>
    <w:rsid w:val="00AE00AD"/>
    <w:rsid w:val="00AE06FF"/>
    <w:rsid w:val="00AE0954"/>
    <w:rsid w:val="00AE0BE8"/>
    <w:rsid w:val="00AE0BEC"/>
    <w:rsid w:val="00AE0C8A"/>
    <w:rsid w:val="00AE0D86"/>
    <w:rsid w:val="00AE121F"/>
    <w:rsid w:val="00AE123E"/>
    <w:rsid w:val="00AE174B"/>
    <w:rsid w:val="00AE20EA"/>
    <w:rsid w:val="00AE2CEA"/>
    <w:rsid w:val="00AE3251"/>
    <w:rsid w:val="00AE3BE1"/>
    <w:rsid w:val="00AE4555"/>
    <w:rsid w:val="00AE4987"/>
    <w:rsid w:val="00AE4FC7"/>
    <w:rsid w:val="00AE58E7"/>
    <w:rsid w:val="00AE6D6B"/>
    <w:rsid w:val="00AE78FD"/>
    <w:rsid w:val="00AE7B85"/>
    <w:rsid w:val="00AE7E82"/>
    <w:rsid w:val="00AF04A7"/>
    <w:rsid w:val="00AF080F"/>
    <w:rsid w:val="00AF0AEB"/>
    <w:rsid w:val="00AF1C04"/>
    <w:rsid w:val="00AF291B"/>
    <w:rsid w:val="00AF2F80"/>
    <w:rsid w:val="00AF2FA1"/>
    <w:rsid w:val="00AF353A"/>
    <w:rsid w:val="00AF51CB"/>
    <w:rsid w:val="00AF5554"/>
    <w:rsid w:val="00AF56A8"/>
    <w:rsid w:val="00AF5CCF"/>
    <w:rsid w:val="00AF63F5"/>
    <w:rsid w:val="00AF6858"/>
    <w:rsid w:val="00AF6BEB"/>
    <w:rsid w:val="00B00C78"/>
    <w:rsid w:val="00B00E60"/>
    <w:rsid w:val="00B011EA"/>
    <w:rsid w:val="00B01226"/>
    <w:rsid w:val="00B01FE6"/>
    <w:rsid w:val="00B02636"/>
    <w:rsid w:val="00B03289"/>
    <w:rsid w:val="00B04D67"/>
    <w:rsid w:val="00B055F5"/>
    <w:rsid w:val="00B055F7"/>
    <w:rsid w:val="00B07151"/>
    <w:rsid w:val="00B07B2E"/>
    <w:rsid w:val="00B07C8D"/>
    <w:rsid w:val="00B108BB"/>
    <w:rsid w:val="00B11951"/>
    <w:rsid w:val="00B11D02"/>
    <w:rsid w:val="00B1204A"/>
    <w:rsid w:val="00B13921"/>
    <w:rsid w:val="00B13C4D"/>
    <w:rsid w:val="00B13CED"/>
    <w:rsid w:val="00B15472"/>
    <w:rsid w:val="00B160F2"/>
    <w:rsid w:val="00B1644F"/>
    <w:rsid w:val="00B20214"/>
    <w:rsid w:val="00B20C2B"/>
    <w:rsid w:val="00B21329"/>
    <w:rsid w:val="00B22FA6"/>
    <w:rsid w:val="00B24A1E"/>
    <w:rsid w:val="00B25963"/>
    <w:rsid w:val="00B26313"/>
    <w:rsid w:val="00B30088"/>
    <w:rsid w:val="00B301B8"/>
    <w:rsid w:val="00B315B8"/>
    <w:rsid w:val="00B32221"/>
    <w:rsid w:val="00B32738"/>
    <w:rsid w:val="00B33E0C"/>
    <w:rsid w:val="00B3499A"/>
    <w:rsid w:val="00B350A9"/>
    <w:rsid w:val="00B36675"/>
    <w:rsid w:val="00B37DCD"/>
    <w:rsid w:val="00B37FDF"/>
    <w:rsid w:val="00B40162"/>
    <w:rsid w:val="00B40611"/>
    <w:rsid w:val="00B41B05"/>
    <w:rsid w:val="00B42340"/>
    <w:rsid w:val="00B42871"/>
    <w:rsid w:val="00B432AA"/>
    <w:rsid w:val="00B43D40"/>
    <w:rsid w:val="00B446A2"/>
    <w:rsid w:val="00B4482E"/>
    <w:rsid w:val="00B44988"/>
    <w:rsid w:val="00B44B73"/>
    <w:rsid w:val="00B44F03"/>
    <w:rsid w:val="00B45DF8"/>
    <w:rsid w:val="00B467C9"/>
    <w:rsid w:val="00B506FA"/>
    <w:rsid w:val="00B5094E"/>
    <w:rsid w:val="00B52D86"/>
    <w:rsid w:val="00B53072"/>
    <w:rsid w:val="00B53136"/>
    <w:rsid w:val="00B54286"/>
    <w:rsid w:val="00B548EC"/>
    <w:rsid w:val="00B54C22"/>
    <w:rsid w:val="00B551F3"/>
    <w:rsid w:val="00B5546B"/>
    <w:rsid w:val="00B5655B"/>
    <w:rsid w:val="00B56639"/>
    <w:rsid w:val="00B56E96"/>
    <w:rsid w:val="00B57730"/>
    <w:rsid w:val="00B5791E"/>
    <w:rsid w:val="00B60791"/>
    <w:rsid w:val="00B62C65"/>
    <w:rsid w:val="00B633BD"/>
    <w:rsid w:val="00B63518"/>
    <w:rsid w:val="00B63E72"/>
    <w:rsid w:val="00B64181"/>
    <w:rsid w:val="00B6468B"/>
    <w:rsid w:val="00B64C32"/>
    <w:rsid w:val="00B65594"/>
    <w:rsid w:val="00B657F0"/>
    <w:rsid w:val="00B6580E"/>
    <w:rsid w:val="00B6658E"/>
    <w:rsid w:val="00B6672B"/>
    <w:rsid w:val="00B66F9B"/>
    <w:rsid w:val="00B67DB8"/>
    <w:rsid w:val="00B70F54"/>
    <w:rsid w:val="00B71542"/>
    <w:rsid w:val="00B71E25"/>
    <w:rsid w:val="00B722C5"/>
    <w:rsid w:val="00B736B6"/>
    <w:rsid w:val="00B74286"/>
    <w:rsid w:val="00B75A5B"/>
    <w:rsid w:val="00B76121"/>
    <w:rsid w:val="00B772B2"/>
    <w:rsid w:val="00B777C1"/>
    <w:rsid w:val="00B8082F"/>
    <w:rsid w:val="00B8237C"/>
    <w:rsid w:val="00B82E65"/>
    <w:rsid w:val="00B834A2"/>
    <w:rsid w:val="00B83F7F"/>
    <w:rsid w:val="00B84889"/>
    <w:rsid w:val="00B85A73"/>
    <w:rsid w:val="00B86D54"/>
    <w:rsid w:val="00B9066C"/>
    <w:rsid w:val="00B91053"/>
    <w:rsid w:val="00B912F7"/>
    <w:rsid w:val="00B92E47"/>
    <w:rsid w:val="00B93E68"/>
    <w:rsid w:val="00B93FBE"/>
    <w:rsid w:val="00B940A1"/>
    <w:rsid w:val="00B94C1A"/>
    <w:rsid w:val="00B94E95"/>
    <w:rsid w:val="00B9732D"/>
    <w:rsid w:val="00BA145F"/>
    <w:rsid w:val="00BA18E9"/>
    <w:rsid w:val="00BA2DCB"/>
    <w:rsid w:val="00BA2F72"/>
    <w:rsid w:val="00BA392E"/>
    <w:rsid w:val="00BA395F"/>
    <w:rsid w:val="00BA4864"/>
    <w:rsid w:val="00BA523D"/>
    <w:rsid w:val="00BA5666"/>
    <w:rsid w:val="00BA5A7C"/>
    <w:rsid w:val="00BA6679"/>
    <w:rsid w:val="00BA67DC"/>
    <w:rsid w:val="00BA6C36"/>
    <w:rsid w:val="00BA7740"/>
    <w:rsid w:val="00BB0CF2"/>
    <w:rsid w:val="00BB2856"/>
    <w:rsid w:val="00BB28B3"/>
    <w:rsid w:val="00BB3EFB"/>
    <w:rsid w:val="00BB454D"/>
    <w:rsid w:val="00BB4D56"/>
    <w:rsid w:val="00BB51D7"/>
    <w:rsid w:val="00BB7DF2"/>
    <w:rsid w:val="00BB7F02"/>
    <w:rsid w:val="00BC0E50"/>
    <w:rsid w:val="00BC3A0A"/>
    <w:rsid w:val="00BC4145"/>
    <w:rsid w:val="00BC4AF1"/>
    <w:rsid w:val="00BC4B83"/>
    <w:rsid w:val="00BC55F0"/>
    <w:rsid w:val="00BC5BD3"/>
    <w:rsid w:val="00BC63F5"/>
    <w:rsid w:val="00BC6689"/>
    <w:rsid w:val="00BC6B1C"/>
    <w:rsid w:val="00BC767D"/>
    <w:rsid w:val="00BD006A"/>
    <w:rsid w:val="00BD07B1"/>
    <w:rsid w:val="00BD1357"/>
    <w:rsid w:val="00BD2EB3"/>
    <w:rsid w:val="00BD40A6"/>
    <w:rsid w:val="00BD418D"/>
    <w:rsid w:val="00BD4E21"/>
    <w:rsid w:val="00BD5841"/>
    <w:rsid w:val="00BD6CC5"/>
    <w:rsid w:val="00BD75AF"/>
    <w:rsid w:val="00BE0108"/>
    <w:rsid w:val="00BE1981"/>
    <w:rsid w:val="00BE26B7"/>
    <w:rsid w:val="00BE3DF9"/>
    <w:rsid w:val="00BE6162"/>
    <w:rsid w:val="00BE64D1"/>
    <w:rsid w:val="00BE6919"/>
    <w:rsid w:val="00BE7B32"/>
    <w:rsid w:val="00BF2FA7"/>
    <w:rsid w:val="00BF2FD9"/>
    <w:rsid w:val="00BF3F0D"/>
    <w:rsid w:val="00BF4A05"/>
    <w:rsid w:val="00BF4BBC"/>
    <w:rsid w:val="00BF533E"/>
    <w:rsid w:val="00BF55FF"/>
    <w:rsid w:val="00BF57F3"/>
    <w:rsid w:val="00BF7C1E"/>
    <w:rsid w:val="00C00B12"/>
    <w:rsid w:val="00C02623"/>
    <w:rsid w:val="00C03123"/>
    <w:rsid w:val="00C03F5D"/>
    <w:rsid w:val="00C04461"/>
    <w:rsid w:val="00C049EC"/>
    <w:rsid w:val="00C05241"/>
    <w:rsid w:val="00C053B4"/>
    <w:rsid w:val="00C05929"/>
    <w:rsid w:val="00C0727C"/>
    <w:rsid w:val="00C12641"/>
    <w:rsid w:val="00C12803"/>
    <w:rsid w:val="00C12882"/>
    <w:rsid w:val="00C1594C"/>
    <w:rsid w:val="00C16D1A"/>
    <w:rsid w:val="00C1739D"/>
    <w:rsid w:val="00C200B9"/>
    <w:rsid w:val="00C2179B"/>
    <w:rsid w:val="00C2235A"/>
    <w:rsid w:val="00C22EFD"/>
    <w:rsid w:val="00C23F65"/>
    <w:rsid w:val="00C31009"/>
    <w:rsid w:val="00C316C5"/>
    <w:rsid w:val="00C31D4A"/>
    <w:rsid w:val="00C31DA0"/>
    <w:rsid w:val="00C33328"/>
    <w:rsid w:val="00C33F5E"/>
    <w:rsid w:val="00C35A6A"/>
    <w:rsid w:val="00C37751"/>
    <w:rsid w:val="00C40934"/>
    <w:rsid w:val="00C40D9F"/>
    <w:rsid w:val="00C41D71"/>
    <w:rsid w:val="00C42A36"/>
    <w:rsid w:val="00C42A3D"/>
    <w:rsid w:val="00C42B0B"/>
    <w:rsid w:val="00C431DC"/>
    <w:rsid w:val="00C43D70"/>
    <w:rsid w:val="00C44B48"/>
    <w:rsid w:val="00C44C98"/>
    <w:rsid w:val="00C45C56"/>
    <w:rsid w:val="00C46559"/>
    <w:rsid w:val="00C46BD7"/>
    <w:rsid w:val="00C50579"/>
    <w:rsid w:val="00C50C7F"/>
    <w:rsid w:val="00C53904"/>
    <w:rsid w:val="00C53CB3"/>
    <w:rsid w:val="00C54B63"/>
    <w:rsid w:val="00C54B96"/>
    <w:rsid w:val="00C55736"/>
    <w:rsid w:val="00C55F86"/>
    <w:rsid w:val="00C5683C"/>
    <w:rsid w:val="00C569D9"/>
    <w:rsid w:val="00C56E61"/>
    <w:rsid w:val="00C60051"/>
    <w:rsid w:val="00C61252"/>
    <w:rsid w:val="00C62E22"/>
    <w:rsid w:val="00C63204"/>
    <w:rsid w:val="00C63890"/>
    <w:rsid w:val="00C6392A"/>
    <w:rsid w:val="00C63E65"/>
    <w:rsid w:val="00C643F6"/>
    <w:rsid w:val="00C6471E"/>
    <w:rsid w:val="00C64CCF"/>
    <w:rsid w:val="00C6643D"/>
    <w:rsid w:val="00C66F8C"/>
    <w:rsid w:val="00C701DD"/>
    <w:rsid w:val="00C702A8"/>
    <w:rsid w:val="00C707C3"/>
    <w:rsid w:val="00C70C1A"/>
    <w:rsid w:val="00C7107C"/>
    <w:rsid w:val="00C71A2D"/>
    <w:rsid w:val="00C726C9"/>
    <w:rsid w:val="00C72B30"/>
    <w:rsid w:val="00C734A8"/>
    <w:rsid w:val="00C741B6"/>
    <w:rsid w:val="00C7460D"/>
    <w:rsid w:val="00C75899"/>
    <w:rsid w:val="00C7794B"/>
    <w:rsid w:val="00C77ED1"/>
    <w:rsid w:val="00C8070A"/>
    <w:rsid w:val="00C80A01"/>
    <w:rsid w:val="00C80B11"/>
    <w:rsid w:val="00C81334"/>
    <w:rsid w:val="00C832F2"/>
    <w:rsid w:val="00C83452"/>
    <w:rsid w:val="00C8354A"/>
    <w:rsid w:val="00C83889"/>
    <w:rsid w:val="00C83B0B"/>
    <w:rsid w:val="00C84408"/>
    <w:rsid w:val="00C85377"/>
    <w:rsid w:val="00C86E13"/>
    <w:rsid w:val="00C8783F"/>
    <w:rsid w:val="00C87AFC"/>
    <w:rsid w:val="00C87D03"/>
    <w:rsid w:val="00C9053B"/>
    <w:rsid w:val="00C9086F"/>
    <w:rsid w:val="00C93784"/>
    <w:rsid w:val="00C93DB7"/>
    <w:rsid w:val="00C9545C"/>
    <w:rsid w:val="00C95969"/>
    <w:rsid w:val="00C972E6"/>
    <w:rsid w:val="00C974B1"/>
    <w:rsid w:val="00C977AA"/>
    <w:rsid w:val="00CA0D6D"/>
    <w:rsid w:val="00CA14B1"/>
    <w:rsid w:val="00CA159D"/>
    <w:rsid w:val="00CA1633"/>
    <w:rsid w:val="00CA2601"/>
    <w:rsid w:val="00CA35DD"/>
    <w:rsid w:val="00CA67EE"/>
    <w:rsid w:val="00CA72D6"/>
    <w:rsid w:val="00CA7547"/>
    <w:rsid w:val="00CA7B43"/>
    <w:rsid w:val="00CA7F64"/>
    <w:rsid w:val="00CB016D"/>
    <w:rsid w:val="00CB15D7"/>
    <w:rsid w:val="00CB1615"/>
    <w:rsid w:val="00CB2197"/>
    <w:rsid w:val="00CB28AA"/>
    <w:rsid w:val="00CB33B2"/>
    <w:rsid w:val="00CB3E74"/>
    <w:rsid w:val="00CB5FA3"/>
    <w:rsid w:val="00CC16B8"/>
    <w:rsid w:val="00CC2447"/>
    <w:rsid w:val="00CC2C97"/>
    <w:rsid w:val="00CC30E8"/>
    <w:rsid w:val="00CC3502"/>
    <w:rsid w:val="00CC3631"/>
    <w:rsid w:val="00CC44B4"/>
    <w:rsid w:val="00CC482A"/>
    <w:rsid w:val="00CC4BA8"/>
    <w:rsid w:val="00CC4D2C"/>
    <w:rsid w:val="00CC51E4"/>
    <w:rsid w:val="00CC6010"/>
    <w:rsid w:val="00CC623D"/>
    <w:rsid w:val="00CC6E39"/>
    <w:rsid w:val="00CC7677"/>
    <w:rsid w:val="00CC7B4B"/>
    <w:rsid w:val="00CD014A"/>
    <w:rsid w:val="00CD019E"/>
    <w:rsid w:val="00CD0499"/>
    <w:rsid w:val="00CD1948"/>
    <w:rsid w:val="00CD2169"/>
    <w:rsid w:val="00CD29E8"/>
    <w:rsid w:val="00CD2F5D"/>
    <w:rsid w:val="00CD371C"/>
    <w:rsid w:val="00CD3839"/>
    <w:rsid w:val="00CD6834"/>
    <w:rsid w:val="00CD6A86"/>
    <w:rsid w:val="00CD6F15"/>
    <w:rsid w:val="00CE0564"/>
    <w:rsid w:val="00CE0D71"/>
    <w:rsid w:val="00CE0E67"/>
    <w:rsid w:val="00CE327D"/>
    <w:rsid w:val="00CE3366"/>
    <w:rsid w:val="00CE56E4"/>
    <w:rsid w:val="00CE6205"/>
    <w:rsid w:val="00CE7D73"/>
    <w:rsid w:val="00CE7DEE"/>
    <w:rsid w:val="00CF1571"/>
    <w:rsid w:val="00CF2FD7"/>
    <w:rsid w:val="00CF3DCA"/>
    <w:rsid w:val="00CF427B"/>
    <w:rsid w:val="00CF6350"/>
    <w:rsid w:val="00CF6435"/>
    <w:rsid w:val="00CF7242"/>
    <w:rsid w:val="00D00836"/>
    <w:rsid w:val="00D01FC5"/>
    <w:rsid w:val="00D03F4C"/>
    <w:rsid w:val="00D044A5"/>
    <w:rsid w:val="00D05744"/>
    <w:rsid w:val="00D05C4E"/>
    <w:rsid w:val="00D061A7"/>
    <w:rsid w:val="00D07187"/>
    <w:rsid w:val="00D0723C"/>
    <w:rsid w:val="00D10445"/>
    <w:rsid w:val="00D10A08"/>
    <w:rsid w:val="00D122C6"/>
    <w:rsid w:val="00D13664"/>
    <w:rsid w:val="00D148B3"/>
    <w:rsid w:val="00D151B8"/>
    <w:rsid w:val="00D15F60"/>
    <w:rsid w:val="00D17043"/>
    <w:rsid w:val="00D201FE"/>
    <w:rsid w:val="00D205BE"/>
    <w:rsid w:val="00D20687"/>
    <w:rsid w:val="00D20990"/>
    <w:rsid w:val="00D23212"/>
    <w:rsid w:val="00D23901"/>
    <w:rsid w:val="00D23C67"/>
    <w:rsid w:val="00D25043"/>
    <w:rsid w:val="00D251D0"/>
    <w:rsid w:val="00D27CFC"/>
    <w:rsid w:val="00D30206"/>
    <w:rsid w:val="00D30CF3"/>
    <w:rsid w:val="00D31C94"/>
    <w:rsid w:val="00D31DB9"/>
    <w:rsid w:val="00D32385"/>
    <w:rsid w:val="00D32BDA"/>
    <w:rsid w:val="00D32D9F"/>
    <w:rsid w:val="00D32DF3"/>
    <w:rsid w:val="00D3349B"/>
    <w:rsid w:val="00D342CB"/>
    <w:rsid w:val="00D343D2"/>
    <w:rsid w:val="00D34A8B"/>
    <w:rsid w:val="00D35EE9"/>
    <w:rsid w:val="00D377FB"/>
    <w:rsid w:val="00D402C7"/>
    <w:rsid w:val="00D407C6"/>
    <w:rsid w:val="00D40BEF"/>
    <w:rsid w:val="00D419D3"/>
    <w:rsid w:val="00D4355E"/>
    <w:rsid w:val="00D439EC"/>
    <w:rsid w:val="00D43D28"/>
    <w:rsid w:val="00D43D64"/>
    <w:rsid w:val="00D43F55"/>
    <w:rsid w:val="00D44247"/>
    <w:rsid w:val="00D44416"/>
    <w:rsid w:val="00D455E6"/>
    <w:rsid w:val="00D47460"/>
    <w:rsid w:val="00D47D49"/>
    <w:rsid w:val="00D5160C"/>
    <w:rsid w:val="00D528ED"/>
    <w:rsid w:val="00D5385A"/>
    <w:rsid w:val="00D53F0D"/>
    <w:rsid w:val="00D540F8"/>
    <w:rsid w:val="00D54DB6"/>
    <w:rsid w:val="00D5630F"/>
    <w:rsid w:val="00D56369"/>
    <w:rsid w:val="00D56E39"/>
    <w:rsid w:val="00D57110"/>
    <w:rsid w:val="00D575FC"/>
    <w:rsid w:val="00D616FC"/>
    <w:rsid w:val="00D6170E"/>
    <w:rsid w:val="00D63799"/>
    <w:rsid w:val="00D64601"/>
    <w:rsid w:val="00D64AED"/>
    <w:rsid w:val="00D65CDB"/>
    <w:rsid w:val="00D65F51"/>
    <w:rsid w:val="00D66585"/>
    <w:rsid w:val="00D67ED6"/>
    <w:rsid w:val="00D70662"/>
    <w:rsid w:val="00D70C60"/>
    <w:rsid w:val="00D71E0A"/>
    <w:rsid w:val="00D71FDB"/>
    <w:rsid w:val="00D7269A"/>
    <w:rsid w:val="00D73BCE"/>
    <w:rsid w:val="00D73F51"/>
    <w:rsid w:val="00D74C98"/>
    <w:rsid w:val="00D74D46"/>
    <w:rsid w:val="00D75549"/>
    <w:rsid w:val="00D75936"/>
    <w:rsid w:val="00D75C8C"/>
    <w:rsid w:val="00D82562"/>
    <w:rsid w:val="00D82927"/>
    <w:rsid w:val="00D8445C"/>
    <w:rsid w:val="00D8468F"/>
    <w:rsid w:val="00D85085"/>
    <w:rsid w:val="00D85346"/>
    <w:rsid w:val="00D85FE4"/>
    <w:rsid w:val="00D8641C"/>
    <w:rsid w:val="00D87683"/>
    <w:rsid w:val="00D90C13"/>
    <w:rsid w:val="00D911D3"/>
    <w:rsid w:val="00D9295E"/>
    <w:rsid w:val="00D92CE8"/>
    <w:rsid w:val="00D9325A"/>
    <w:rsid w:val="00D93348"/>
    <w:rsid w:val="00D96B92"/>
    <w:rsid w:val="00D97000"/>
    <w:rsid w:val="00DA03E1"/>
    <w:rsid w:val="00DA1624"/>
    <w:rsid w:val="00DA17C2"/>
    <w:rsid w:val="00DA1A01"/>
    <w:rsid w:val="00DA1DD9"/>
    <w:rsid w:val="00DA1DE6"/>
    <w:rsid w:val="00DA3B0B"/>
    <w:rsid w:val="00DA521A"/>
    <w:rsid w:val="00DA5437"/>
    <w:rsid w:val="00DA5D9F"/>
    <w:rsid w:val="00DA69C9"/>
    <w:rsid w:val="00DA6B18"/>
    <w:rsid w:val="00DB00C3"/>
    <w:rsid w:val="00DB0F5F"/>
    <w:rsid w:val="00DB13E8"/>
    <w:rsid w:val="00DB2D39"/>
    <w:rsid w:val="00DB36E0"/>
    <w:rsid w:val="00DB5361"/>
    <w:rsid w:val="00DB5890"/>
    <w:rsid w:val="00DB5EB7"/>
    <w:rsid w:val="00DB6097"/>
    <w:rsid w:val="00DB6B27"/>
    <w:rsid w:val="00DC08FB"/>
    <w:rsid w:val="00DC1380"/>
    <w:rsid w:val="00DC194D"/>
    <w:rsid w:val="00DC1BD0"/>
    <w:rsid w:val="00DC1EFF"/>
    <w:rsid w:val="00DC2066"/>
    <w:rsid w:val="00DC2D61"/>
    <w:rsid w:val="00DC362B"/>
    <w:rsid w:val="00DC4341"/>
    <w:rsid w:val="00DC4CF5"/>
    <w:rsid w:val="00DC50DC"/>
    <w:rsid w:val="00DC6228"/>
    <w:rsid w:val="00DC649A"/>
    <w:rsid w:val="00DC66C9"/>
    <w:rsid w:val="00DC66F5"/>
    <w:rsid w:val="00DD0553"/>
    <w:rsid w:val="00DD0B76"/>
    <w:rsid w:val="00DD1119"/>
    <w:rsid w:val="00DD18FB"/>
    <w:rsid w:val="00DD27CD"/>
    <w:rsid w:val="00DD2A39"/>
    <w:rsid w:val="00DD30EE"/>
    <w:rsid w:val="00DD3F3D"/>
    <w:rsid w:val="00DD496B"/>
    <w:rsid w:val="00DD50E4"/>
    <w:rsid w:val="00DD58BC"/>
    <w:rsid w:val="00DD5D91"/>
    <w:rsid w:val="00DD7673"/>
    <w:rsid w:val="00DE04CD"/>
    <w:rsid w:val="00DE06B7"/>
    <w:rsid w:val="00DE182F"/>
    <w:rsid w:val="00DE2BD4"/>
    <w:rsid w:val="00DE2C2D"/>
    <w:rsid w:val="00DE4270"/>
    <w:rsid w:val="00DE52A7"/>
    <w:rsid w:val="00DE5454"/>
    <w:rsid w:val="00DE65B8"/>
    <w:rsid w:val="00DE7470"/>
    <w:rsid w:val="00DF03C0"/>
    <w:rsid w:val="00DF195A"/>
    <w:rsid w:val="00DF3999"/>
    <w:rsid w:val="00DF42D4"/>
    <w:rsid w:val="00DF4E39"/>
    <w:rsid w:val="00DF5449"/>
    <w:rsid w:val="00DF57D0"/>
    <w:rsid w:val="00DF69C9"/>
    <w:rsid w:val="00DF71C9"/>
    <w:rsid w:val="00DF75D3"/>
    <w:rsid w:val="00E00182"/>
    <w:rsid w:val="00E00B3C"/>
    <w:rsid w:val="00E00D15"/>
    <w:rsid w:val="00E01D0F"/>
    <w:rsid w:val="00E020F7"/>
    <w:rsid w:val="00E02A36"/>
    <w:rsid w:val="00E03404"/>
    <w:rsid w:val="00E0473A"/>
    <w:rsid w:val="00E047E7"/>
    <w:rsid w:val="00E04A4D"/>
    <w:rsid w:val="00E04C48"/>
    <w:rsid w:val="00E05C4C"/>
    <w:rsid w:val="00E06A95"/>
    <w:rsid w:val="00E06F4D"/>
    <w:rsid w:val="00E07D62"/>
    <w:rsid w:val="00E104F1"/>
    <w:rsid w:val="00E1107A"/>
    <w:rsid w:val="00E119D4"/>
    <w:rsid w:val="00E1202D"/>
    <w:rsid w:val="00E12177"/>
    <w:rsid w:val="00E1322C"/>
    <w:rsid w:val="00E13311"/>
    <w:rsid w:val="00E13570"/>
    <w:rsid w:val="00E13AE9"/>
    <w:rsid w:val="00E141CA"/>
    <w:rsid w:val="00E15420"/>
    <w:rsid w:val="00E15CFF"/>
    <w:rsid w:val="00E160D0"/>
    <w:rsid w:val="00E21979"/>
    <w:rsid w:val="00E21E27"/>
    <w:rsid w:val="00E22688"/>
    <w:rsid w:val="00E2347F"/>
    <w:rsid w:val="00E23559"/>
    <w:rsid w:val="00E2359D"/>
    <w:rsid w:val="00E24180"/>
    <w:rsid w:val="00E2461D"/>
    <w:rsid w:val="00E24EA8"/>
    <w:rsid w:val="00E252C9"/>
    <w:rsid w:val="00E25E2C"/>
    <w:rsid w:val="00E265B8"/>
    <w:rsid w:val="00E26683"/>
    <w:rsid w:val="00E2673C"/>
    <w:rsid w:val="00E26786"/>
    <w:rsid w:val="00E26B5B"/>
    <w:rsid w:val="00E30789"/>
    <w:rsid w:val="00E31E6D"/>
    <w:rsid w:val="00E320C1"/>
    <w:rsid w:val="00E321F7"/>
    <w:rsid w:val="00E3239B"/>
    <w:rsid w:val="00E33794"/>
    <w:rsid w:val="00E33EC1"/>
    <w:rsid w:val="00E35217"/>
    <w:rsid w:val="00E3521D"/>
    <w:rsid w:val="00E35F8F"/>
    <w:rsid w:val="00E36411"/>
    <w:rsid w:val="00E37BD2"/>
    <w:rsid w:val="00E37C25"/>
    <w:rsid w:val="00E412F4"/>
    <w:rsid w:val="00E41327"/>
    <w:rsid w:val="00E42041"/>
    <w:rsid w:val="00E45180"/>
    <w:rsid w:val="00E45209"/>
    <w:rsid w:val="00E45D69"/>
    <w:rsid w:val="00E47270"/>
    <w:rsid w:val="00E51293"/>
    <w:rsid w:val="00E5290F"/>
    <w:rsid w:val="00E53318"/>
    <w:rsid w:val="00E533B9"/>
    <w:rsid w:val="00E5546F"/>
    <w:rsid w:val="00E56061"/>
    <w:rsid w:val="00E569E6"/>
    <w:rsid w:val="00E60A28"/>
    <w:rsid w:val="00E612E0"/>
    <w:rsid w:val="00E61439"/>
    <w:rsid w:val="00E61B97"/>
    <w:rsid w:val="00E61F55"/>
    <w:rsid w:val="00E63B05"/>
    <w:rsid w:val="00E64536"/>
    <w:rsid w:val="00E6670A"/>
    <w:rsid w:val="00E66A72"/>
    <w:rsid w:val="00E67F0C"/>
    <w:rsid w:val="00E7016D"/>
    <w:rsid w:val="00E7165D"/>
    <w:rsid w:val="00E71B23"/>
    <w:rsid w:val="00E72241"/>
    <w:rsid w:val="00E7517F"/>
    <w:rsid w:val="00E75505"/>
    <w:rsid w:val="00E77EF8"/>
    <w:rsid w:val="00E77FDE"/>
    <w:rsid w:val="00E81B44"/>
    <w:rsid w:val="00E82407"/>
    <w:rsid w:val="00E8252E"/>
    <w:rsid w:val="00E82BD2"/>
    <w:rsid w:val="00E843F4"/>
    <w:rsid w:val="00E85025"/>
    <w:rsid w:val="00E85E02"/>
    <w:rsid w:val="00E86917"/>
    <w:rsid w:val="00E86B29"/>
    <w:rsid w:val="00E90C45"/>
    <w:rsid w:val="00E910AD"/>
    <w:rsid w:val="00E93EDF"/>
    <w:rsid w:val="00E94E57"/>
    <w:rsid w:val="00E96845"/>
    <w:rsid w:val="00E96879"/>
    <w:rsid w:val="00EA013F"/>
    <w:rsid w:val="00EA02F1"/>
    <w:rsid w:val="00EA09D5"/>
    <w:rsid w:val="00EA1695"/>
    <w:rsid w:val="00EA19F5"/>
    <w:rsid w:val="00EA1A40"/>
    <w:rsid w:val="00EA2217"/>
    <w:rsid w:val="00EA2312"/>
    <w:rsid w:val="00EA42EB"/>
    <w:rsid w:val="00EA53AB"/>
    <w:rsid w:val="00EA5C25"/>
    <w:rsid w:val="00EA5FEC"/>
    <w:rsid w:val="00EA6D9C"/>
    <w:rsid w:val="00EA6ECE"/>
    <w:rsid w:val="00EA7ECB"/>
    <w:rsid w:val="00EB0646"/>
    <w:rsid w:val="00EB1FA4"/>
    <w:rsid w:val="00EB21CC"/>
    <w:rsid w:val="00EB3E82"/>
    <w:rsid w:val="00EB3F36"/>
    <w:rsid w:val="00EB4543"/>
    <w:rsid w:val="00EB4D80"/>
    <w:rsid w:val="00EC1345"/>
    <w:rsid w:val="00EC169E"/>
    <w:rsid w:val="00EC2009"/>
    <w:rsid w:val="00EC2038"/>
    <w:rsid w:val="00EC29A8"/>
    <w:rsid w:val="00EC2CF6"/>
    <w:rsid w:val="00EC3C3B"/>
    <w:rsid w:val="00EC6B33"/>
    <w:rsid w:val="00EC75D3"/>
    <w:rsid w:val="00EC777F"/>
    <w:rsid w:val="00ED066E"/>
    <w:rsid w:val="00ED1389"/>
    <w:rsid w:val="00ED1CFF"/>
    <w:rsid w:val="00ED221B"/>
    <w:rsid w:val="00ED4410"/>
    <w:rsid w:val="00ED462A"/>
    <w:rsid w:val="00ED4FA8"/>
    <w:rsid w:val="00ED571B"/>
    <w:rsid w:val="00ED5FAF"/>
    <w:rsid w:val="00ED64E0"/>
    <w:rsid w:val="00ED6514"/>
    <w:rsid w:val="00ED652A"/>
    <w:rsid w:val="00ED6E61"/>
    <w:rsid w:val="00ED6FD5"/>
    <w:rsid w:val="00ED7325"/>
    <w:rsid w:val="00ED73AD"/>
    <w:rsid w:val="00EE1A07"/>
    <w:rsid w:val="00EE1A43"/>
    <w:rsid w:val="00EE1B08"/>
    <w:rsid w:val="00EE21A0"/>
    <w:rsid w:val="00EE234D"/>
    <w:rsid w:val="00EE24BE"/>
    <w:rsid w:val="00EE277A"/>
    <w:rsid w:val="00EE2BFB"/>
    <w:rsid w:val="00EE2DF1"/>
    <w:rsid w:val="00EE2E9D"/>
    <w:rsid w:val="00EE306C"/>
    <w:rsid w:val="00EE35DB"/>
    <w:rsid w:val="00EE5B29"/>
    <w:rsid w:val="00EE6200"/>
    <w:rsid w:val="00EE6386"/>
    <w:rsid w:val="00EE693C"/>
    <w:rsid w:val="00EE7900"/>
    <w:rsid w:val="00EE7E58"/>
    <w:rsid w:val="00EF0E0E"/>
    <w:rsid w:val="00EF182A"/>
    <w:rsid w:val="00EF2545"/>
    <w:rsid w:val="00EF5AE6"/>
    <w:rsid w:val="00EF5CA1"/>
    <w:rsid w:val="00EF6FC4"/>
    <w:rsid w:val="00EF70E1"/>
    <w:rsid w:val="00F0021E"/>
    <w:rsid w:val="00F005B6"/>
    <w:rsid w:val="00F00D46"/>
    <w:rsid w:val="00F02B93"/>
    <w:rsid w:val="00F038FF"/>
    <w:rsid w:val="00F04B64"/>
    <w:rsid w:val="00F0527F"/>
    <w:rsid w:val="00F056DB"/>
    <w:rsid w:val="00F0668C"/>
    <w:rsid w:val="00F10249"/>
    <w:rsid w:val="00F104F9"/>
    <w:rsid w:val="00F10903"/>
    <w:rsid w:val="00F10CEB"/>
    <w:rsid w:val="00F11AD7"/>
    <w:rsid w:val="00F1233A"/>
    <w:rsid w:val="00F12FF5"/>
    <w:rsid w:val="00F13337"/>
    <w:rsid w:val="00F133C1"/>
    <w:rsid w:val="00F16245"/>
    <w:rsid w:val="00F17232"/>
    <w:rsid w:val="00F17869"/>
    <w:rsid w:val="00F20D0B"/>
    <w:rsid w:val="00F2297A"/>
    <w:rsid w:val="00F22B55"/>
    <w:rsid w:val="00F2323D"/>
    <w:rsid w:val="00F237D2"/>
    <w:rsid w:val="00F23BCD"/>
    <w:rsid w:val="00F23DFC"/>
    <w:rsid w:val="00F25A33"/>
    <w:rsid w:val="00F25D0F"/>
    <w:rsid w:val="00F26377"/>
    <w:rsid w:val="00F26B08"/>
    <w:rsid w:val="00F27A00"/>
    <w:rsid w:val="00F3093A"/>
    <w:rsid w:val="00F31A81"/>
    <w:rsid w:val="00F31B63"/>
    <w:rsid w:val="00F31D7F"/>
    <w:rsid w:val="00F31F16"/>
    <w:rsid w:val="00F32323"/>
    <w:rsid w:val="00F32EA1"/>
    <w:rsid w:val="00F3447D"/>
    <w:rsid w:val="00F3455D"/>
    <w:rsid w:val="00F36663"/>
    <w:rsid w:val="00F3692F"/>
    <w:rsid w:val="00F36C6B"/>
    <w:rsid w:val="00F37431"/>
    <w:rsid w:val="00F409AE"/>
    <w:rsid w:val="00F40F06"/>
    <w:rsid w:val="00F41510"/>
    <w:rsid w:val="00F4192F"/>
    <w:rsid w:val="00F431EB"/>
    <w:rsid w:val="00F44956"/>
    <w:rsid w:val="00F45C4B"/>
    <w:rsid w:val="00F46A25"/>
    <w:rsid w:val="00F47657"/>
    <w:rsid w:val="00F478F6"/>
    <w:rsid w:val="00F5089E"/>
    <w:rsid w:val="00F514A2"/>
    <w:rsid w:val="00F518B9"/>
    <w:rsid w:val="00F5208F"/>
    <w:rsid w:val="00F5407A"/>
    <w:rsid w:val="00F5478D"/>
    <w:rsid w:val="00F55487"/>
    <w:rsid w:val="00F556D4"/>
    <w:rsid w:val="00F566F5"/>
    <w:rsid w:val="00F56A56"/>
    <w:rsid w:val="00F56BD8"/>
    <w:rsid w:val="00F606CC"/>
    <w:rsid w:val="00F61E03"/>
    <w:rsid w:val="00F64862"/>
    <w:rsid w:val="00F66DF3"/>
    <w:rsid w:val="00F67D8F"/>
    <w:rsid w:val="00F70CE7"/>
    <w:rsid w:val="00F70FEC"/>
    <w:rsid w:val="00F71694"/>
    <w:rsid w:val="00F7341E"/>
    <w:rsid w:val="00F73AA6"/>
    <w:rsid w:val="00F73B60"/>
    <w:rsid w:val="00F74A6C"/>
    <w:rsid w:val="00F75431"/>
    <w:rsid w:val="00F75DA9"/>
    <w:rsid w:val="00F76072"/>
    <w:rsid w:val="00F76633"/>
    <w:rsid w:val="00F76B61"/>
    <w:rsid w:val="00F773CE"/>
    <w:rsid w:val="00F7782F"/>
    <w:rsid w:val="00F779DD"/>
    <w:rsid w:val="00F8032F"/>
    <w:rsid w:val="00F8130E"/>
    <w:rsid w:val="00F84797"/>
    <w:rsid w:val="00F854EB"/>
    <w:rsid w:val="00F85726"/>
    <w:rsid w:val="00F85E08"/>
    <w:rsid w:val="00F86395"/>
    <w:rsid w:val="00F864A2"/>
    <w:rsid w:val="00F87A25"/>
    <w:rsid w:val="00F90A18"/>
    <w:rsid w:val="00F90CDA"/>
    <w:rsid w:val="00F910D9"/>
    <w:rsid w:val="00F9159D"/>
    <w:rsid w:val="00F91707"/>
    <w:rsid w:val="00F93750"/>
    <w:rsid w:val="00F94A44"/>
    <w:rsid w:val="00F94F2C"/>
    <w:rsid w:val="00F95431"/>
    <w:rsid w:val="00F957CB"/>
    <w:rsid w:val="00F96497"/>
    <w:rsid w:val="00F96560"/>
    <w:rsid w:val="00F96D20"/>
    <w:rsid w:val="00F97526"/>
    <w:rsid w:val="00F975BA"/>
    <w:rsid w:val="00FA0A79"/>
    <w:rsid w:val="00FA22C9"/>
    <w:rsid w:val="00FA5A6F"/>
    <w:rsid w:val="00FA5FAF"/>
    <w:rsid w:val="00FA63BA"/>
    <w:rsid w:val="00FA68DD"/>
    <w:rsid w:val="00FA69A3"/>
    <w:rsid w:val="00FA6CA3"/>
    <w:rsid w:val="00FA722D"/>
    <w:rsid w:val="00FA766A"/>
    <w:rsid w:val="00FA7700"/>
    <w:rsid w:val="00FA778B"/>
    <w:rsid w:val="00FB0F53"/>
    <w:rsid w:val="00FB1B41"/>
    <w:rsid w:val="00FB2368"/>
    <w:rsid w:val="00FB2A80"/>
    <w:rsid w:val="00FB2C48"/>
    <w:rsid w:val="00FB5AD9"/>
    <w:rsid w:val="00FB6323"/>
    <w:rsid w:val="00FB66F9"/>
    <w:rsid w:val="00FB676A"/>
    <w:rsid w:val="00FB737D"/>
    <w:rsid w:val="00FB7477"/>
    <w:rsid w:val="00FB74EC"/>
    <w:rsid w:val="00FB74FA"/>
    <w:rsid w:val="00FB7AD9"/>
    <w:rsid w:val="00FB7CD0"/>
    <w:rsid w:val="00FC05B9"/>
    <w:rsid w:val="00FC106E"/>
    <w:rsid w:val="00FC30AB"/>
    <w:rsid w:val="00FC3285"/>
    <w:rsid w:val="00FC410F"/>
    <w:rsid w:val="00FC6548"/>
    <w:rsid w:val="00FC7AE2"/>
    <w:rsid w:val="00FD098C"/>
    <w:rsid w:val="00FD15C1"/>
    <w:rsid w:val="00FD2951"/>
    <w:rsid w:val="00FD2E9D"/>
    <w:rsid w:val="00FD339D"/>
    <w:rsid w:val="00FD3423"/>
    <w:rsid w:val="00FD4714"/>
    <w:rsid w:val="00FD47B1"/>
    <w:rsid w:val="00FD5FB1"/>
    <w:rsid w:val="00FD61E7"/>
    <w:rsid w:val="00FD67F9"/>
    <w:rsid w:val="00FD6A96"/>
    <w:rsid w:val="00FE12E6"/>
    <w:rsid w:val="00FE23B1"/>
    <w:rsid w:val="00FE35FD"/>
    <w:rsid w:val="00FE411C"/>
    <w:rsid w:val="00FE48C8"/>
    <w:rsid w:val="00FE52C9"/>
    <w:rsid w:val="00FE5AA7"/>
    <w:rsid w:val="00FE73B2"/>
    <w:rsid w:val="00FF02ED"/>
    <w:rsid w:val="00FF1326"/>
    <w:rsid w:val="00FF16DA"/>
    <w:rsid w:val="00FF27CF"/>
    <w:rsid w:val="00FF341A"/>
    <w:rsid w:val="00FF5FE0"/>
    <w:rsid w:val="00FF631F"/>
    <w:rsid w:val="00FF63F4"/>
    <w:rsid w:val="010D5611"/>
    <w:rsid w:val="01324549"/>
    <w:rsid w:val="0159F6D6"/>
    <w:rsid w:val="0161819F"/>
    <w:rsid w:val="01C46896"/>
    <w:rsid w:val="01E3CCBB"/>
    <w:rsid w:val="01E54C83"/>
    <w:rsid w:val="01F963CA"/>
    <w:rsid w:val="024B4D8F"/>
    <w:rsid w:val="026B33DA"/>
    <w:rsid w:val="0285557A"/>
    <w:rsid w:val="03005EEF"/>
    <w:rsid w:val="031A1EC4"/>
    <w:rsid w:val="036BAC9A"/>
    <w:rsid w:val="03DCC033"/>
    <w:rsid w:val="03E1722A"/>
    <w:rsid w:val="04215C97"/>
    <w:rsid w:val="0424B256"/>
    <w:rsid w:val="042FBD73"/>
    <w:rsid w:val="043185A0"/>
    <w:rsid w:val="04656E45"/>
    <w:rsid w:val="04870E98"/>
    <w:rsid w:val="04D5EBA4"/>
    <w:rsid w:val="04EB9772"/>
    <w:rsid w:val="04F0B799"/>
    <w:rsid w:val="0515D424"/>
    <w:rsid w:val="051749BA"/>
    <w:rsid w:val="0597627F"/>
    <w:rsid w:val="059811E5"/>
    <w:rsid w:val="059EE9EE"/>
    <w:rsid w:val="05B747F1"/>
    <w:rsid w:val="05B94ACA"/>
    <w:rsid w:val="061CD6D7"/>
    <w:rsid w:val="06ECB3EE"/>
    <w:rsid w:val="0703F000"/>
    <w:rsid w:val="07504EA4"/>
    <w:rsid w:val="07C89366"/>
    <w:rsid w:val="07D25FF1"/>
    <w:rsid w:val="07DFDAE5"/>
    <w:rsid w:val="07EE7F26"/>
    <w:rsid w:val="084667BE"/>
    <w:rsid w:val="08A94CF7"/>
    <w:rsid w:val="08EBC82D"/>
    <w:rsid w:val="09398D53"/>
    <w:rsid w:val="09BA259D"/>
    <w:rsid w:val="0A40D830"/>
    <w:rsid w:val="0A95E63C"/>
    <w:rsid w:val="0ABDD9F4"/>
    <w:rsid w:val="0ABDFC5D"/>
    <w:rsid w:val="0AC33D6E"/>
    <w:rsid w:val="0B2C516F"/>
    <w:rsid w:val="0B4C42F2"/>
    <w:rsid w:val="0B7AEA44"/>
    <w:rsid w:val="0BA29BA6"/>
    <w:rsid w:val="0BC6E717"/>
    <w:rsid w:val="0BE01E93"/>
    <w:rsid w:val="0C06E206"/>
    <w:rsid w:val="0C2632AA"/>
    <w:rsid w:val="0C3A793A"/>
    <w:rsid w:val="0C475A12"/>
    <w:rsid w:val="0C61FBCA"/>
    <w:rsid w:val="0C654994"/>
    <w:rsid w:val="0CB5606A"/>
    <w:rsid w:val="0D440A4E"/>
    <w:rsid w:val="0D512425"/>
    <w:rsid w:val="0DC83C70"/>
    <w:rsid w:val="0DD0E09E"/>
    <w:rsid w:val="0DD1656E"/>
    <w:rsid w:val="0E087186"/>
    <w:rsid w:val="0E2716CB"/>
    <w:rsid w:val="0E372CBC"/>
    <w:rsid w:val="0E77E46D"/>
    <w:rsid w:val="0E7B8F90"/>
    <w:rsid w:val="0EA49E5E"/>
    <w:rsid w:val="0ECCCCA3"/>
    <w:rsid w:val="0EFE96F8"/>
    <w:rsid w:val="0F82BC2A"/>
    <w:rsid w:val="0FB10B8C"/>
    <w:rsid w:val="100B6947"/>
    <w:rsid w:val="102D65D6"/>
    <w:rsid w:val="107E720D"/>
    <w:rsid w:val="10A686E4"/>
    <w:rsid w:val="10E03CAD"/>
    <w:rsid w:val="10F8D283"/>
    <w:rsid w:val="1165BF56"/>
    <w:rsid w:val="11863CC6"/>
    <w:rsid w:val="118E6BD2"/>
    <w:rsid w:val="11A9E558"/>
    <w:rsid w:val="11CC50DD"/>
    <w:rsid w:val="11E8432D"/>
    <w:rsid w:val="11F56ECF"/>
    <w:rsid w:val="127966DB"/>
    <w:rsid w:val="12CBDFF8"/>
    <w:rsid w:val="12ECAF4C"/>
    <w:rsid w:val="12ED8950"/>
    <w:rsid w:val="12FA9525"/>
    <w:rsid w:val="136DB8E3"/>
    <w:rsid w:val="137C9283"/>
    <w:rsid w:val="138EE101"/>
    <w:rsid w:val="1423A025"/>
    <w:rsid w:val="142D3F6A"/>
    <w:rsid w:val="143AE6CD"/>
    <w:rsid w:val="1455EFE4"/>
    <w:rsid w:val="14665561"/>
    <w:rsid w:val="148DAD2F"/>
    <w:rsid w:val="1518AF9F"/>
    <w:rsid w:val="1520606A"/>
    <w:rsid w:val="15533384"/>
    <w:rsid w:val="1567C86B"/>
    <w:rsid w:val="156A064C"/>
    <w:rsid w:val="166C8E6E"/>
    <w:rsid w:val="166ECA2B"/>
    <w:rsid w:val="16979D8D"/>
    <w:rsid w:val="16D2A9D3"/>
    <w:rsid w:val="16D4BED0"/>
    <w:rsid w:val="16D6CF57"/>
    <w:rsid w:val="16E6B1C9"/>
    <w:rsid w:val="16F69414"/>
    <w:rsid w:val="16FE0321"/>
    <w:rsid w:val="1722FD52"/>
    <w:rsid w:val="17D645DC"/>
    <w:rsid w:val="17ECF4B0"/>
    <w:rsid w:val="18025424"/>
    <w:rsid w:val="1859810D"/>
    <w:rsid w:val="186E7A34"/>
    <w:rsid w:val="188CCE11"/>
    <w:rsid w:val="18E5D671"/>
    <w:rsid w:val="19299E70"/>
    <w:rsid w:val="1938FFB7"/>
    <w:rsid w:val="1975EC9E"/>
    <w:rsid w:val="19B1ED24"/>
    <w:rsid w:val="19B622DB"/>
    <w:rsid w:val="19FCF41B"/>
    <w:rsid w:val="1A02FDFC"/>
    <w:rsid w:val="1A03FB48"/>
    <w:rsid w:val="1A6DFF60"/>
    <w:rsid w:val="1A6E8480"/>
    <w:rsid w:val="1AA82E77"/>
    <w:rsid w:val="1ABEAEBA"/>
    <w:rsid w:val="1AD03721"/>
    <w:rsid w:val="1AF44393"/>
    <w:rsid w:val="1AFD6ACF"/>
    <w:rsid w:val="1B04B90A"/>
    <w:rsid w:val="1B12741F"/>
    <w:rsid w:val="1B4A62BF"/>
    <w:rsid w:val="1B503FC5"/>
    <w:rsid w:val="1B5B6049"/>
    <w:rsid w:val="1BDF06C6"/>
    <w:rsid w:val="1BEE874F"/>
    <w:rsid w:val="1C39D545"/>
    <w:rsid w:val="1C3F3706"/>
    <w:rsid w:val="1C63C8B6"/>
    <w:rsid w:val="1C6FEA0D"/>
    <w:rsid w:val="1CB21190"/>
    <w:rsid w:val="1D094CA0"/>
    <w:rsid w:val="1D1A062E"/>
    <w:rsid w:val="1D2274FD"/>
    <w:rsid w:val="1D2FC262"/>
    <w:rsid w:val="1DFB790B"/>
    <w:rsid w:val="1E6CAD54"/>
    <w:rsid w:val="1E828C85"/>
    <w:rsid w:val="1EA56AF1"/>
    <w:rsid w:val="1EEB0DB7"/>
    <w:rsid w:val="1F4B7AE7"/>
    <w:rsid w:val="1F8713DA"/>
    <w:rsid w:val="1FA35627"/>
    <w:rsid w:val="1FA68301"/>
    <w:rsid w:val="1FD5E391"/>
    <w:rsid w:val="2025645F"/>
    <w:rsid w:val="20699460"/>
    <w:rsid w:val="20A1394A"/>
    <w:rsid w:val="20DC0237"/>
    <w:rsid w:val="20DCFF51"/>
    <w:rsid w:val="20E6BDC6"/>
    <w:rsid w:val="210951A2"/>
    <w:rsid w:val="2114B715"/>
    <w:rsid w:val="212BF72D"/>
    <w:rsid w:val="2132F3A0"/>
    <w:rsid w:val="214766DB"/>
    <w:rsid w:val="21E23663"/>
    <w:rsid w:val="21E2C1A0"/>
    <w:rsid w:val="21E85DD0"/>
    <w:rsid w:val="221A74AB"/>
    <w:rsid w:val="22259ED3"/>
    <w:rsid w:val="228DD9CD"/>
    <w:rsid w:val="2293E1D0"/>
    <w:rsid w:val="22A9516E"/>
    <w:rsid w:val="22B29CF5"/>
    <w:rsid w:val="22B9AED8"/>
    <w:rsid w:val="22CF79FF"/>
    <w:rsid w:val="22D080B6"/>
    <w:rsid w:val="22F4A73D"/>
    <w:rsid w:val="23067CCA"/>
    <w:rsid w:val="2327EC07"/>
    <w:rsid w:val="232C1574"/>
    <w:rsid w:val="23401E77"/>
    <w:rsid w:val="2367534D"/>
    <w:rsid w:val="2386328E"/>
    <w:rsid w:val="23A5562A"/>
    <w:rsid w:val="23B03EC1"/>
    <w:rsid w:val="23EBEA32"/>
    <w:rsid w:val="24011CA0"/>
    <w:rsid w:val="242BD3F8"/>
    <w:rsid w:val="2550BE36"/>
    <w:rsid w:val="261B60A3"/>
    <w:rsid w:val="2690702C"/>
    <w:rsid w:val="269727F8"/>
    <w:rsid w:val="26A99889"/>
    <w:rsid w:val="2715823C"/>
    <w:rsid w:val="27444876"/>
    <w:rsid w:val="2760C43E"/>
    <w:rsid w:val="27B17D67"/>
    <w:rsid w:val="27ED40B6"/>
    <w:rsid w:val="284568EA"/>
    <w:rsid w:val="2897A04D"/>
    <w:rsid w:val="28E66E8E"/>
    <w:rsid w:val="291A7476"/>
    <w:rsid w:val="291DBA5C"/>
    <w:rsid w:val="29614D5F"/>
    <w:rsid w:val="29661A8B"/>
    <w:rsid w:val="29A594E7"/>
    <w:rsid w:val="29C2B189"/>
    <w:rsid w:val="2A047C34"/>
    <w:rsid w:val="2A1D026E"/>
    <w:rsid w:val="2A392B95"/>
    <w:rsid w:val="2A83962A"/>
    <w:rsid w:val="2ABBD3E1"/>
    <w:rsid w:val="2AC6838F"/>
    <w:rsid w:val="2B688DD3"/>
    <w:rsid w:val="2BA4D044"/>
    <w:rsid w:val="2BBA5517"/>
    <w:rsid w:val="2BD7AA6D"/>
    <w:rsid w:val="2BE890C1"/>
    <w:rsid w:val="2C358D42"/>
    <w:rsid w:val="2C46AAE0"/>
    <w:rsid w:val="2C74D97B"/>
    <w:rsid w:val="2C8B74D0"/>
    <w:rsid w:val="2CC8B016"/>
    <w:rsid w:val="2CCDD860"/>
    <w:rsid w:val="2CE32E8D"/>
    <w:rsid w:val="2D511FCA"/>
    <w:rsid w:val="2D7E89FD"/>
    <w:rsid w:val="2DA86356"/>
    <w:rsid w:val="2DC857EE"/>
    <w:rsid w:val="2E15EAED"/>
    <w:rsid w:val="2E338702"/>
    <w:rsid w:val="2E767C67"/>
    <w:rsid w:val="2E781272"/>
    <w:rsid w:val="2EAA05F4"/>
    <w:rsid w:val="2EC7F5D5"/>
    <w:rsid w:val="2ECC7919"/>
    <w:rsid w:val="2F28D37D"/>
    <w:rsid w:val="2F3E249A"/>
    <w:rsid w:val="2F6006B2"/>
    <w:rsid w:val="2F672B29"/>
    <w:rsid w:val="2F952CBC"/>
    <w:rsid w:val="2FF4C4B0"/>
    <w:rsid w:val="2FFDF231"/>
    <w:rsid w:val="2FFF6911"/>
    <w:rsid w:val="3010661E"/>
    <w:rsid w:val="301ACF4F"/>
    <w:rsid w:val="303DE0F3"/>
    <w:rsid w:val="304613F2"/>
    <w:rsid w:val="30CA2108"/>
    <w:rsid w:val="3119E926"/>
    <w:rsid w:val="31263C3F"/>
    <w:rsid w:val="314601B0"/>
    <w:rsid w:val="314DF33F"/>
    <w:rsid w:val="315DA589"/>
    <w:rsid w:val="319CB959"/>
    <w:rsid w:val="319F1F94"/>
    <w:rsid w:val="31AA5F18"/>
    <w:rsid w:val="31ED2185"/>
    <w:rsid w:val="32309447"/>
    <w:rsid w:val="327A50D8"/>
    <w:rsid w:val="32876CB1"/>
    <w:rsid w:val="328C5E18"/>
    <w:rsid w:val="32B52974"/>
    <w:rsid w:val="32BAAA4E"/>
    <w:rsid w:val="32C6E5C6"/>
    <w:rsid w:val="32CFA570"/>
    <w:rsid w:val="32D323F3"/>
    <w:rsid w:val="3394D9E3"/>
    <w:rsid w:val="3409FB82"/>
    <w:rsid w:val="341067E5"/>
    <w:rsid w:val="3422FB7C"/>
    <w:rsid w:val="343E354B"/>
    <w:rsid w:val="34407C2D"/>
    <w:rsid w:val="3450E34C"/>
    <w:rsid w:val="34B3EC5F"/>
    <w:rsid w:val="34B7AB66"/>
    <w:rsid w:val="34B8A3C6"/>
    <w:rsid w:val="34DCD088"/>
    <w:rsid w:val="352134FE"/>
    <w:rsid w:val="352E4570"/>
    <w:rsid w:val="355BB96E"/>
    <w:rsid w:val="35AF0701"/>
    <w:rsid w:val="35D692FC"/>
    <w:rsid w:val="360EC5DC"/>
    <w:rsid w:val="362BE9AC"/>
    <w:rsid w:val="36AD8FAF"/>
    <w:rsid w:val="36EA83A4"/>
    <w:rsid w:val="377D2C60"/>
    <w:rsid w:val="379010BC"/>
    <w:rsid w:val="37A89D63"/>
    <w:rsid w:val="37A8DACC"/>
    <w:rsid w:val="383B8E3F"/>
    <w:rsid w:val="3869A933"/>
    <w:rsid w:val="386E5E0A"/>
    <w:rsid w:val="38908AFA"/>
    <w:rsid w:val="38968C10"/>
    <w:rsid w:val="38E13A54"/>
    <w:rsid w:val="391BEB9A"/>
    <w:rsid w:val="3928BD6B"/>
    <w:rsid w:val="3948577F"/>
    <w:rsid w:val="395BD1A1"/>
    <w:rsid w:val="3988732C"/>
    <w:rsid w:val="39E68D1E"/>
    <w:rsid w:val="39F02367"/>
    <w:rsid w:val="3A0B37C3"/>
    <w:rsid w:val="3A54FA19"/>
    <w:rsid w:val="3A648568"/>
    <w:rsid w:val="3A7D7738"/>
    <w:rsid w:val="3A8AB575"/>
    <w:rsid w:val="3AB0AAF6"/>
    <w:rsid w:val="3ADC6966"/>
    <w:rsid w:val="3AEF36AD"/>
    <w:rsid w:val="3B3B6774"/>
    <w:rsid w:val="3B8888FC"/>
    <w:rsid w:val="3B9422D4"/>
    <w:rsid w:val="3C23B170"/>
    <w:rsid w:val="3C826C55"/>
    <w:rsid w:val="3D0CDBC2"/>
    <w:rsid w:val="3D31A7D8"/>
    <w:rsid w:val="3D406B6A"/>
    <w:rsid w:val="3D56D2B1"/>
    <w:rsid w:val="3D8C47E3"/>
    <w:rsid w:val="3DC28837"/>
    <w:rsid w:val="3DF6662D"/>
    <w:rsid w:val="3E28DCA9"/>
    <w:rsid w:val="3E995D96"/>
    <w:rsid w:val="3EB99361"/>
    <w:rsid w:val="3EE47372"/>
    <w:rsid w:val="3EEC42D7"/>
    <w:rsid w:val="3F281844"/>
    <w:rsid w:val="3F394F31"/>
    <w:rsid w:val="3F3E35E3"/>
    <w:rsid w:val="3F49F222"/>
    <w:rsid w:val="3F931257"/>
    <w:rsid w:val="3F9AC454"/>
    <w:rsid w:val="407A745A"/>
    <w:rsid w:val="4085690E"/>
    <w:rsid w:val="40AF429A"/>
    <w:rsid w:val="40B4C9C7"/>
    <w:rsid w:val="41093837"/>
    <w:rsid w:val="4130CA47"/>
    <w:rsid w:val="4135977D"/>
    <w:rsid w:val="4185B926"/>
    <w:rsid w:val="41A673FC"/>
    <w:rsid w:val="41B5A9FB"/>
    <w:rsid w:val="42092DF5"/>
    <w:rsid w:val="4217BFAC"/>
    <w:rsid w:val="42295119"/>
    <w:rsid w:val="42566EF0"/>
    <w:rsid w:val="4279E1E8"/>
    <w:rsid w:val="429D7F36"/>
    <w:rsid w:val="42D769AA"/>
    <w:rsid w:val="43523607"/>
    <w:rsid w:val="43602A5C"/>
    <w:rsid w:val="4361F638"/>
    <w:rsid w:val="4362DB4A"/>
    <w:rsid w:val="437E32E5"/>
    <w:rsid w:val="43EA4DA7"/>
    <w:rsid w:val="4424276C"/>
    <w:rsid w:val="445FA982"/>
    <w:rsid w:val="4482324F"/>
    <w:rsid w:val="4483F692"/>
    <w:rsid w:val="44BEB72B"/>
    <w:rsid w:val="453CAF52"/>
    <w:rsid w:val="454DE57D"/>
    <w:rsid w:val="4575EAD1"/>
    <w:rsid w:val="45909235"/>
    <w:rsid w:val="45F44D62"/>
    <w:rsid w:val="460A05D8"/>
    <w:rsid w:val="461C97D8"/>
    <w:rsid w:val="464B0FD5"/>
    <w:rsid w:val="466C8C0F"/>
    <w:rsid w:val="46E82889"/>
    <w:rsid w:val="46F2322D"/>
    <w:rsid w:val="4726A98D"/>
    <w:rsid w:val="474CD406"/>
    <w:rsid w:val="478E426E"/>
    <w:rsid w:val="482AB180"/>
    <w:rsid w:val="485F0ACE"/>
    <w:rsid w:val="486EF98A"/>
    <w:rsid w:val="487F13B4"/>
    <w:rsid w:val="48B34745"/>
    <w:rsid w:val="48BCC0DA"/>
    <w:rsid w:val="491C3E27"/>
    <w:rsid w:val="49875E0A"/>
    <w:rsid w:val="49E438DE"/>
    <w:rsid w:val="49E62A37"/>
    <w:rsid w:val="4A261FB5"/>
    <w:rsid w:val="4A3380B1"/>
    <w:rsid w:val="4A6180D5"/>
    <w:rsid w:val="4A843C21"/>
    <w:rsid w:val="4A8C4482"/>
    <w:rsid w:val="4ACF5956"/>
    <w:rsid w:val="4AEA5CAC"/>
    <w:rsid w:val="4B6BEDBB"/>
    <w:rsid w:val="4B94EA42"/>
    <w:rsid w:val="4BBB2EC3"/>
    <w:rsid w:val="4BC7A506"/>
    <w:rsid w:val="4C02A42C"/>
    <w:rsid w:val="4C695C00"/>
    <w:rsid w:val="4C6EB58C"/>
    <w:rsid w:val="4CB0E9F4"/>
    <w:rsid w:val="4D11AE85"/>
    <w:rsid w:val="4D4A294B"/>
    <w:rsid w:val="4D4B5089"/>
    <w:rsid w:val="4DB1B96B"/>
    <w:rsid w:val="4E0A85ED"/>
    <w:rsid w:val="4EB41E07"/>
    <w:rsid w:val="4EE56427"/>
    <w:rsid w:val="4F60C295"/>
    <w:rsid w:val="4FF60C34"/>
    <w:rsid w:val="506E33A2"/>
    <w:rsid w:val="5077941D"/>
    <w:rsid w:val="50AA0C09"/>
    <w:rsid w:val="50DE03AA"/>
    <w:rsid w:val="50F070AC"/>
    <w:rsid w:val="5101557C"/>
    <w:rsid w:val="51052DD1"/>
    <w:rsid w:val="5132CE04"/>
    <w:rsid w:val="5165E0DC"/>
    <w:rsid w:val="51F897EF"/>
    <w:rsid w:val="51FB80A6"/>
    <w:rsid w:val="52487D27"/>
    <w:rsid w:val="524A46C0"/>
    <w:rsid w:val="5256B9D0"/>
    <w:rsid w:val="527E1D4E"/>
    <w:rsid w:val="52C57EEB"/>
    <w:rsid w:val="52D30CDD"/>
    <w:rsid w:val="52F038FD"/>
    <w:rsid w:val="52FB1AE0"/>
    <w:rsid w:val="5301B13D"/>
    <w:rsid w:val="5360F9E4"/>
    <w:rsid w:val="536D2241"/>
    <w:rsid w:val="538E8E92"/>
    <w:rsid w:val="53A17FB5"/>
    <w:rsid w:val="53D5B576"/>
    <w:rsid w:val="5435F83E"/>
    <w:rsid w:val="54EC9ABF"/>
    <w:rsid w:val="55395E12"/>
    <w:rsid w:val="55699851"/>
    <w:rsid w:val="557F732C"/>
    <w:rsid w:val="561C8A6C"/>
    <w:rsid w:val="5655D3FC"/>
    <w:rsid w:val="565E19D3"/>
    <w:rsid w:val="569D61B2"/>
    <w:rsid w:val="56B360BD"/>
    <w:rsid w:val="56B8D22A"/>
    <w:rsid w:val="5712E5DE"/>
    <w:rsid w:val="5713EC95"/>
    <w:rsid w:val="578F813F"/>
    <w:rsid w:val="57F10478"/>
    <w:rsid w:val="5837649A"/>
    <w:rsid w:val="583D8D6A"/>
    <w:rsid w:val="5865011E"/>
    <w:rsid w:val="587AB2D6"/>
    <w:rsid w:val="58841623"/>
    <w:rsid w:val="58A76F5F"/>
    <w:rsid w:val="58CF00E4"/>
    <w:rsid w:val="58EFD978"/>
    <w:rsid w:val="58F76E10"/>
    <w:rsid w:val="59084845"/>
    <w:rsid w:val="59250C93"/>
    <w:rsid w:val="593715DF"/>
    <w:rsid w:val="598FC270"/>
    <w:rsid w:val="59A054A7"/>
    <w:rsid w:val="5A64B5B4"/>
    <w:rsid w:val="5A9E89F3"/>
    <w:rsid w:val="5AC05FC2"/>
    <w:rsid w:val="5ACDA222"/>
    <w:rsid w:val="5ADF5E3C"/>
    <w:rsid w:val="5AE178FA"/>
    <w:rsid w:val="5B256065"/>
    <w:rsid w:val="5B654928"/>
    <w:rsid w:val="5BC0B878"/>
    <w:rsid w:val="5BE0C75B"/>
    <w:rsid w:val="5BF7C067"/>
    <w:rsid w:val="5C001EB1"/>
    <w:rsid w:val="5C6F049B"/>
    <w:rsid w:val="5C9B3E3C"/>
    <w:rsid w:val="5CA380B3"/>
    <w:rsid w:val="5CACD616"/>
    <w:rsid w:val="5CC39D8F"/>
    <w:rsid w:val="5CDFABD9"/>
    <w:rsid w:val="5CF3B261"/>
    <w:rsid w:val="5D338E4D"/>
    <w:rsid w:val="5DB7AC0B"/>
    <w:rsid w:val="5DC0647F"/>
    <w:rsid w:val="5DC47FA7"/>
    <w:rsid w:val="5DD30464"/>
    <w:rsid w:val="5DD509B4"/>
    <w:rsid w:val="5DE2DDFF"/>
    <w:rsid w:val="5E144E67"/>
    <w:rsid w:val="5E2C752D"/>
    <w:rsid w:val="5E5F9C56"/>
    <w:rsid w:val="5E863981"/>
    <w:rsid w:val="5EA3D7B7"/>
    <w:rsid w:val="5EB8F9CD"/>
    <w:rsid w:val="5EBCB63C"/>
    <w:rsid w:val="5EFF5BB6"/>
    <w:rsid w:val="5F13C7F1"/>
    <w:rsid w:val="5F3ADE67"/>
    <w:rsid w:val="5F5EAB4F"/>
    <w:rsid w:val="5F67A653"/>
    <w:rsid w:val="5F68A311"/>
    <w:rsid w:val="5FC70BE8"/>
    <w:rsid w:val="60693497"/>
    <w:rsid w:val="60816F31"/>
    <w:rsid w:val="608A3E76"/>
    <w:rsid w:val="60BACEDB"/>
    <w:rsid w:val="60D1B462"/>
    <w:rsid w:val="6161D325"/>
    <w:rsid w:val="61BDA672"/>
    <w:rsid w:val="62932F67"/>
    <w:rsid w:val="62AA171C"/>
    <w:rsid w:val="62BA837E"/>
    <w:rsid w:val="631B2EA7"/>
    <w:rsid w:val="63572E1D"/>
    <w:rsid w:val="6358009B"/>
    <w:rsid w:val="63722FF1"/>
    <w:rsid w:val="63B0E686"/>
    <w:rsid w:val="63D1D7D4"/>
    <w:rsid w:val="6441C6DF"/>
    <w:rsid w:val="64780D92"/>
    <w:rsid w:val="64938490"/>
    <w:rsid w:val="649A7D0B"/>
    <w:rsid w:val="650BBD62"/>
    <w:rsid w:val="656E8144"/>
    <w:rsid w:val="657410EA"/>
    <w:rsid w:val="6652CF69"/>
    <w:rsid w:val="66AE8352"/>
    <w:rsid w:val="66AED981"/>
    <w:rsid w:val="66FBEB1D"/>
    <w:rsid w:val="66FC6435"/>
    <w:rsid w:val="671C8B7E"/>
    <w:rsid w:val="67237A02"/>
    <w:rsid w:val="679E8A89"/>
    <w:rsid w:val="67EE9FCA"/>
    <w:rsid w:val="685B1663"/>
    <w:rsid w:val="6868BE48"/>
    <w:rsid w:val="687D7190"/>
    <w:rsid w:val="68886613"/>
    <w:rsid w:val="688F650B"/>
    <w:rsid w:val="68BF4A63"/>
    <w:rsid w:val="68E9EA05"/>
    <w:rsid w:val="68F6BBFA"/>
    <w:rsid w:val="692A3A12"/>
    <w:rsid w:val="69451F8C"/>
    <w:rsid w:val="6987B911"/>
    <w:rsid w:val="698A702B"/>
    <w:rsid w:val="69AA77B7"/>
    <w:rsid w:val="6A45CF1E"/>
    <w:rsid w:val="6A5F3A48"/>
    <w:rsid w:val="6A833C78"/>
    <w:rsid w:val="6AC12729"/>
    <w:rsid w:val="6B03BB37"/>
    <w:rsid w:val="6B21A3E6"/>
    <w:rsid w:val="6B30A4F8"/>
    <w:rsid w:val="6B35C6C9"/>
    <w:rsid w:val="6BC13FA5"/>
    <w:rsid w:val="6C65E571"/>
    <w:rsid w:val="6D101F42"/>
    <w:rsid w:val="6D546C39"/>
    <w:rsid w:val="6D7A3AA3"/>
    <w:rsid w:val="6DA98D14"/>
    <w:rsid w:val="6E2156E3"/>
    <w:rsid w:val="6E3A6667"/>
    <w:rsid w:val="6E494CD7"/>
    <w:rsid w:val="6EA2D762"/>
    <w:rsid w:val="6EB0F155"/>
    <w:rsid w:val="6ECE76DA"/>
    <w:rsid w:val="6ED74703"/>
    <w:rsid w:val="6EF3AC41"/>
    <w:rsid w:val="6EF844DC"/>
    <w:rsid w:val="6F06D28A"/>
    <w:rsid w:val="6F12F8EF"/>
    <w:rsid w:val="6F23E76D"/>
    <w:rsid w:val="6F282E0F"/>
    <w:rsid w:val="6F578699"/>
    <w:rsid w:val="6FDCFC7F"/>
    <w:rsid w:val="70097D26"/>
    <w:rsid w:val="701D0735"/>
    <w:rsid w:val="702E8AC2"/>
    <w:rsid w:val="705E9FC6"/>
    <w:rsid w:val="70FFD0FD"/>
    <w:rsid w:val="71191815"/>
    <w:rsid w:val="714B41E2"/>
    <w:rsid w:val="7151EC46"/>
    <w:rsid w:val="71701E40"/>
    <w:rsid w:val="7194E59E"/>
    <w:rsid w:val="71E6312D"/>
    <w:rsid w:val="7244189D"/>
    <w:rsid w:val="728C332E"/>
    <w:rsid w:val="72DCCD74"/>
    <w:rsid w:val="7337D239"/>
    <w:rsid w:val="733DD90D"/>
    <w:rsid w:val="7384AC80"/>
    <w:rsid w:val="739E9419"/>
    <w:rsid w:val="73BC5832"/>
    <w:rsid w:val="73C0E121"/>
    <w:rsid w:val="748771DF"/>
    <w:rsid w:val="748783AE"/>
    <w:rsid w:val="7497AD3E"/>
    <w:rsid w:val="74C75999"/>
    <w:rsid w:val="7592CE1F"/>
    <w:rsid w:val="75A9C7CD"/>
    <w:rsid w:val="7642E67C"/>
    <w:rsid w:val="76786801"/>
    <w:rsid w:val="767B6DED"/>
    <w:rsid w:val="767EFE5E"/>
    <w:rsid w:val="7686B14D"/>
    <w:rsid w:val="7698323B"/>
    <w:rsid w:val="77438DC9"/>
    <w:rsid w:val="777E9EA3"/>
    <w:rsid w:val="7788E3B5"/>
    <w:rsid w:val="77F02F1D"/>
    <w:rsid w:val="780BC878"/>
    <w:rsid w:val="783EF549"/>
    <w:rsid w:val="78519006"/>
    <w:rsid w:val="787F3C08"/>
    <w:rsid w:val="7899AB69"/>
    <w:rsid w:val="78BC49F6"/>
    <w:rsid w:val="78C9C2FC"/>
    <w:rsid w:val="7910B001"/>
    <w:rsid w:val="797EF058"/>
    <w:rsid w:val="79DAC5A7"/>
    <w:rsid w:val="79DB831D"/>
    <w:rsid w:val="7A400B9C"/>
    <w:rsid w:val="7AB018F7"/>
    <w:rsid w:val="7AC38A70"/>
    <w:rsid w:val="7AC846A8"/>
    <w:rsid w:val="7B136BF1"/>
    <w:rsid w:val="7B21C93E"/>
    <w:rsid w:val="7B36E67E"/>
    <w:rsid w:val="7B48B0A8"/>
    <w:rsid w:val="7BA4E0A4"/>
    <w:rsid w:val="7BDF3E60"/>
    <w:rsid w:val="7C049D75"/>
    <w:rsid w:val="7C4B1FB2"/>
    <w:rsid w:val="7C616F56"/>
    <w:rsid w:val="7D126669"/>
    <w:rsid w:val="7D5345E2"/>
    <w:rsid w:val="7D82A78C"/>
    <w:rsid w:val="7D84FD43"/>
    <w:rsid w:val="7DB76333"/>
    <w:rsid w:val="7DD44BDC"/>
    <w:rsid w:val="7E0616A3"/>
    <w:rsid w:val="7E2ABF41"/>
    <w:rsid w:val="7E5888BD"/>
    <w:rsid w:val="7EA249F1"/>
    <w:rsid w:val="7F14DCE9"/>
    <w:rsid w:val="7F1A395E"/>
    <w:rsid w:val="7F271BBC"/>
    <w:rsid w:val="7F47ACB4"/>
    <w:rsid w:val="7F4E977A"/>
    <w:rsid w:val="7FE667D5"/>
    <w:rsid w:val="7FED70F7"/>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1E5CED"/>
  <w15:docId w15:val="{7B707C87-52E7-4D5F-9915-5869267E0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761C0"/>
    <w:pPr>
      <w:spacing w:before="100"/>
    </w:pPr>
    <w:rPr>
      <w:rFonts w:eastAsiaTheme="minorEastAsia"/>
      <w:sz w:val="20"/>
      <w:szCs w:val="20"/>
    </w:rPr>
  </w:style>
  <w:style w:type="paragraph" w:styleId="Titolo1">
    <w:name w:val="heading 1"/>
    <w:basedOn w:val="Normale"/>
    <w:next w:val="Normale"/>
    <w:link w:val="Titolo1Carattere"/>
    <w:uiPriority w:val="9"/>
    <w:qFormat/>
    <w:rsid w:val="00C93DB7"/>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240" w:line="240" w:lineRule="auto"/>
      <w:outlineLvl w:val="0"/>
    </w:pPr>
    <w:rPr>
      <w:b/>
      <w:caps/>
      <w:color w:val="FFFFFF" w:themeColor="background1"/>
      <w:spacing w:val="15"/>
      <w:sz w:val="28"/>
      <w:szCs w:val="22"/>
    </w:rPr>
  </w:style>
  <w:style w:type="paragraph" w:styleId="Titolo2">
    <w:name w:val="heading 2"/>
    <w:basedOn w:val="Normale"/>
    <w:next w:val="Normale"/>
    <w:link w:val="Titolo2Carattere"/>
    <w:uiPriority w:val="9"/>
    <w:unhideWhenUsed/>
    <w:qFormat/>
    <w:rsid w:val="00C93DB7"/>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120" w:after="240" w:line="240" w:lineRule="auto"/>
      <w:outlineLvl w:val="1"/>
    </w:pPr>
    <w:rPr>
      <w:b/>
      <w:caps/>
      <w:spacing w:val="15"/>
      <w:sz w:val="24"/>
    </w:rPr>
  </w:style>
  <w:style w:type="paragraph" w:styleId="Titolo3">
    <w:name w:val="heading 3"/>
    <w:basedOn w:val="Normale"/>
    <w:next w:val="Normale"/>
    <w:link w:val="Titolo3Carattere"/>
    <w:uiPriority w:val="9"/>
    <w:unhideWhenUsed/>
    <w:qFormat/>
    <w:rsid w:val="00910DFF"/>
    <w:pPr>
      <w:keepNext/>
      <w:keepLines/>
      <w:spacing w:before="0" w:line="240" w:lineRule="auto"/>
      <w:jc w:val="both"/>
      <w:outlineLvl w:val="2"/>
    </w:pPr>
    <w:rPr>
      <w:rFonts w:eastAsiaTheme="majorEastAsia" w:cstheme="majorBidi"/>
      <w:bCs/>
      <w:smallCaps/>
      <w:color w:val="4F81BD" w:themeColor="accent1"/>
      <w:sz w:val="22"/>
    </w:rPr>
  </w:style>
  <w:style w:type="paragraph" w:styleId="Titolo4">
    <w:name w:val="heading 4"/>
    <w:basedOn w:val="Normale"/>
    <w:next w:val="Normale"/>
    <w:link w:val="Titolo4Carattere"/>
    <w:uiPriority w:val="9"/>
    <w:unhideWhenUsed/>
    <w:qFormat/>
    <w:rsid w:val="008D4713"/>
    <w:pPr>
      <w:keepNext/>
      <w:keepLines/>
      <w:spacing w:before="240" w:after="120" w:line="240" w:lineRule="auto"/>
      <w:jc w:val="both"/>
      <w:outlineLvl w:val="3"/>
    </w:pPr>
    <w:rPr>
      <w:rFonts w:ascii="Calibri" w:eastAsiaTheme="majorEastAsia" w:hAnsi="Calibr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93DB7"/>
    <w:rPr>
      <w:rFonts w:eastAsiaTheme="minorEastAsia"/>
      <w:b/>
      <w:caps/>
      <w:color w:val="FFFFFF" w:themeColor="background1"/>
      <w:spacing w:val="15"/>
      <w:sz w:val="28"/>
      <w:shd w:val="clear" w:color="auto" w:fill="4F81BD" w:themeFill="accent1"/>
    </w:rPr>
  </w:style>
  <w:style w:type="character" w:customStyle="1" w:styleId="Titolo2Carattere">
    <w:name w:val="Titolo 2 Carattere"/>
    <w:basedOn w:val="Carpredefinitoparagrafo"/>
    <w:link w:val="Titolo2"/>
    <w:uiPriority w:val="9"/>
    <w:rsid w:val="00C93DB7"/>
    <w:rPr>
      <w:rFonts w:eastAsiaTheme="minorEastAsia"/>
      <w:b/>
      <w:caps/>
      <w:spacing w:val="15"/>
      <w:sz w:val="24"/>
      <w:szCs w:val="20"/>
      <w:shd w:val="clear" w:color="auto" w:fill="DBE5F1" w:themeFill="accent1" w:themeFillTint="33"/>
    </w:rPr>
  </w:style>
  <w:style w:type="character" w:customStyle="1" w:styleId="Titolo3Carattere">
    <w:name w:val="Titolo 3 Carattere"/>
    <w:basedOn w:val="Carpredefinitoparagrafo"/>
    <w:link w:val="Titolo3"/>
    <w:uiPriority w:val="9"/>
    <w:rsid w:val="00910DFF"/>
    <w:rPr>
      <w:rFonts w:eastAsiaTheme="majorEastAsia" w:cstheme="majorBidi"/>
      <w:bCs/>
      <w:smallCaps/>
      <w:color w:val="4F81BD" w:themeColor="accent1"/>
      <w:szCs w:val="20"/>
    </w:rPr>
  </w:style>
  <w:style w:type="character" w:customStyle="1" w:styleId="Titolo4Carattere">
    <w:name w:val="Titolo 4 Carattere"/>
    <w:basedOn w:val="Carpredefinitoparagrafo"/>
    <w:link w:val="Titolo4"/>
    <w:uiPriority w:val="9"/>
    <w:rsid w:val="008D4713"/>
    <w:rPr>
      <w:rFonts w:ascii="Calibri" w:eastAsiaTheme="majorEastAsia" w:hAnsi="Calibri" w:cstheme="majorBidi"/>
      <w:b/>
      <w:bCs/>
      <w:i/>
      <w:iCs/>
      <w:color w:val="4F81BD" w:themeColor="accent1"/>
      <w:sz w:val="20"/>
      <w:szCs w:val="20"/>
    </w:rPr>
  </w:style>
  <w:style w:type="paragraph" w:customStyle="1" w:styleId="Elencoacolori-Colore11">
    <w:name w:val="Elenco a colori - Colore 11"/>
    <w:basedOn w:val="Normale"/>
    <w:uiPriority w:val="34"/>
    <w:rsid w:val="00B13C4D"/>
    <w:pPr>
      <w:ind w:left="708"/>
    </w:pPr>
    <w:rPr>
      <w:rFonts w:ascii="Calibri" w:eastAsia="Calibri" w:hAnsi="Calibri" w:cs="Times New Roman"/>
    </w:rPr>
  </w:style>
  <w:style w:type="paragraph" w:styleId="Testonotaapidipagina">
    <w:name w:val="footnote text"/>
    <w:basedOn w:val="Normale"/>
    <w:link w:val="TestonotaapidipaginaCarattere"/>
    <w:uiPriority w:val="99"/>
    <w:unhideWhenUsed/>
    <w:rsid w:val="00B13C4D"/>
    <w:pPr>
      <w:spacing w:after="0" w:line="240" w:lineRule="auto"/>
    </w:pPr>
    <w:rPr>
      <w:rFonts w:ascii="Calibri" w:eastAsia="Calibri" w:hAnsi="Calibri" w:cs="Times New Roman"/>
    </w:rPr>
  </w:style>
  <w:style w:type="character" w:customStyle="1" w:styleId="TestonotaapidipaginaCarattere">
    <w:name w:val="Testo nota a piè di pagina Carattere"/>
    <w:basedOn w:val="Carpredefinitoparagrafo"/>
    <w:link w:val="Testonotaapidipagina"/>
    <w:uiPriority w:val="99"/>
    <w:rsid w:val="00B13C4D"/>
    <w:rPr>
      <w:rFonts w:ascii="Calibri" w:eastAsia="Calibri" w:hAnsi="Calibri" w:cs="Times New Roman"/>
      <w:sz w:val="20"/>
      <w:szCs w:val="20"/>
    </w:rPr>
  </w:style>
  <w:style w:type="character" w:styleId="Rimandonotaapidipagina">
    <w:name w:val="footnote reference"/>
    <w:basedOn w:val="Carpredefinitoparagrafo"/>
    <w:uiPriority w:val="99"/>
    <w:unhideWhenUsed/>
    <w:rsid w:val="00B13C4D"/>
    <w:rPr>
      <w:vertAlign w:val="superscript"/>
    </w:rPr>
  </w:style>
  <w:style w:type="character" w:customStyle="1" w:styleId="st">
    <w:name w:val="st"/>
    <w:basedOn w:val="Carpredefinitoparagrafo"/>
    <w:rsid w:val="00B13C4D"/>
  </w:style>
  <w:style w:type="character" w:styleId="Enfasigrassetto">
    <w:name w:val="Strong"/>
    <w:uiPriority w:val="22"/>
    <w:qFormat/>
    <w:rsid w:val="00B13C4D"/>
    <w:rPr>
      <w:b/>
      <w:bCs/>
    </w:rPr>
  </w:style>
  <w:style w:type="paragraph" w:styleId="Paragrafoelenco">
    <w:name w:val="List Paragraph"/>
    <w:basedOn w:val="Normale"/>
    <w:uiPriority w:val="34"/>
    <w:qFormat/>
    <w:rsid w:val="00B13C4D"/>
    <w:pPr>
      <w:ind w:left="720"/>
      <w:contextualSpacing/>
    </w:pPr>
  </w:style>
  <w:style w:type="paragraph" w:styleId="Testofumetto">
    <w:name w:val="Balloon Text"/>
    <w:basedOn w:val="Normale"/>
    <w:link w:val="TestofumettoCarattere"/>
    <w:uiPriority w:val="99"/>
    <w:semiHidden/>
    <w:unhideWhenUsed/>
    <w:rsid w:val="00B13C4D"/>
    <w:pPr>
      <w:spacing w:before="0"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13C4D"/>
    <w:rPr>
      <w:rFonts w:ascii="Tahoma" w:eastAsiaTheme="minorEastAsia" w:hAnsi="Tahoma" w:cs="Tahoma"/>
      <w:sz w:val="16"/>
      <w:szCs w:val="16"/>
    </w:rPr>
  </w:style>
  <w:style w:type="paragraph" w:styleId="Nessunaspaziatura">
    <w:name w:val="No Spacing"/>
    <w:aliases w:val="p.ti attenzione"/>
    <w:basedOn w:val="Normale"/>
    <w:link w:val="NessunaspaziaturaCarattere"/>
    <w:uiPriority w:val="1"/>
    <w:qFormat/>
    <w:rsid w:val="00E90C45"/>
    <w:pPr>
      <w:spacing w:before="240" w:after="120" w:line="240" w:lineRule="auto"/>
    </w:pPr>
    <w:rPr>
      <w:b/>
      <w:color w:val="4F81BD" w:themeColor="accent1"/>
    </w:rPr>
  </w:style>
  <w:style w:type="character" w:customStyle="1" w:styleId="NessunaspaziaturaCarattere">
    <w:name w:val="Nessuna spaziatura Carattere"/>
    <w:aliases w:val="p.ti attenzione Carattere"/>
    <w:basedOn w:val="Carpredefinitoparagrafo"/>
    <w:link w:val="Nessunaspaziatura"/>
    <w:uiPriority w:val="1"/>
    <w:rsid w:val="00E90C45"/>
    <w:rPr>
      <w:rFonts w:eastAsiaTheme="minorEastAsia"/>
      <w:b/>
      <w:color w:val="4F81BD" w:themeColor="accent1"/>
      <w:sz w:val="20"/>
      <w:szCs w:val="20"/>
    </w:rPr>
  </w:style>
  <w:style w:type="character" w:styleId="Enfasicorsivo">
    <w:name w:val="Emphasis"/>
    <w:uiPriority w:val="20"/>
    <w:qFormat/>
    <w:rsid w:val="00B13C4D"/>
    <w:rPr>
      <w:caps/>
      <w:color w:val="243F60" w:themeColor="accent1" w:themeShade="7F"/>
      <w:spacing w:val="5"/>
    </w:rPr>
  </w:style>
  <w:style w:type="paragraph" w:styleId="Corpodeltesto3">
    <w:name w:val="Body Text 3"/>
    <w:basedOn w:val="Normale"/>
    <w:link w:val="Corpodeltesto3Carattere"/>
    <w:rsid w:val="00B13C4D"/>
    <w:pPr>
      <w:spacing w:before="0" w:after="120" w:line="240" w:lineRule="auto"/>
    </w:pPr>
    <w:rPr>
      <w:rFonts w:ascii="Times New Roman" w:eastAsia="Times New Roman" w:hAnsi="Times New Roman" w:cs="Times New Roman"/>
      <w:sz w:val="16"/>
      <w:szCs w:val="16"/>
      <w:lang w:eastAsia="it-IT"/>
    </w:rPr>
  </w:style>
  <w:style w:type="character" w:customStyle="1" w:styleId="Corpodeltesto3Carattere">
    <w:name w:val="Corpo del testo 3 Carattere"/>
    <w:basedOn w:val="Carpredefinitoparagrafo"/>
    <w:link w:val="Corpodeltesto3"/>
    <w:rsid w:val="00B13C4D"/>
    <w:rPr>
      <w:rFonts w:ascii="Times New Roman" w:eastAsia="Times New Roman" w:hAnsi="Times New Roman" w:cs="Times New Roman"/>
      <w:sz w:val="16"/>
      <w:szCs w:val="16"/>
      <w:lang w:eastAsia="it-IT"/>
    </w:rPr>
  </w:style>
  <w:style w:type="paragraph" w:customStyle="1" w:styleId="StileCorpodeltesto3LatinoCalibrinonlatinoCalibri">
    <w:name w:val="Stile Corpo del testo 3 + (Latino) Calibri (non latino) Calibri (..."/>
    <w:basedOn w:val="Corpodeltesto3"/>
    <w:rsid w:val="00B13C4D"/>
    <w:pPr>
      <w:jc w:val="both"/>
    </w:pPr>
    <w:rPr>
      <w:rFonts w:ascii="Calibri" w:hAnsi="Calibri" w:cs="Calibri"/>
      <w:bCs/>
      <w:sz w:val="20"/>
      <w:szCs w:val="20"/>
    </w:rPr>
  </w:style>
  <w:style w:type="paragraph" w:customStyle="1" w:styleId="Default">
    <w:name w:val="Default"/>
    <w:rsid w:val="00B13C4D"/>
    <w:pPr>
      <w:autoSpaceDE w:val="0"/>
      <w:autoSpaceDN w:val="0"/>
      <w:adjustRightInd w:val="0"/>
      <w:spacing w:after="0" w:line="240" w:lineRule="auto"/>
    </w:pPr>
    <w:rPr>
      <w:rFonts w:ascii="Arial" w:eastAsia="Times New Roman" w:hAnsi="Arial" w:cs="Arial"/>
      <w:color w:val="000000"/>
      <w:sz w:val="24"/>
      <w:szCs w:val="24"/>
      <w:lang w:eastAsia="it-IT"/>
    </w:rPr>
  </w:style>
  <w:style w:type="character" w:styleId="Collegamentoipertestuale">
    <w:name w:val="Hyperlink"/>
    <w:basedOn w:val="Carpredefinitoparagrafo"/>
    <w:uiPriority w:val="99"/>
    <w:unhideWhenUsed/>
    <w:rsid w:val="00B13C4D"/>
    <w:rPr>
      <w:color w:val="0000FF" w:themeColor="hyperlink"/>
      <w:u w:val="single"/>
    </w:rPr>
  </w:style>
  <w:style w:type="paragraph" w:styleId="Titolosommario">
    <w:name w:val="TOC Heading"/>
    <w:basedOn w:val="Titolo1"/>
    <w:next w:val="Normale"/>
    <w:uiPriority w:val="39"/>
    <w:unhideWhenUsed/>
    <w:qFormat/>
    <w:rsid w:val="00B13C4D"/>
    <w:pPr>
      <w:keepNext/>
      <w:keepLines/>
      <w:pBdr>
        <w:top w:val="none" w:sz="0" w:space="0" w:color="auto"/>
        <w:left w:val="none" w:sz="0" w:space="0" w:color="auto"/>
        <w:bottom w:val="none" w:sz="0" w:space="0" w:color="auto"/>
        <w:right w:val="none" w:sz="0" w:space="0" w:color="auto"/>
      </w:pBdr>
      <w:shd w:val="clear" w:color="auto" w:fill="auto"/>
      <w:spacing w:before="240" w:line="259" w:lineRule="auto"/>
      <w:outlineLvl w:val="9"/>
    </w:pPr>
    <w:rPr>
      <w:rFonts w:asciiTheme="majorHAnsi" w:eastAsiaTheme="majorEastAsia" w:hAnsiTheme="majorHAnsi" w:cstheme="majorBidi"/>
      <w:caps w:val="0"/>
      <w:color w:val="365F91" w:themeColor="accent1" w:themeShade="BF"/>
      <w:spacing w:val="0"/>
      <w:sz w:val="32"/>
      <w:szCs w:val="32"/>
      <w:lang w:eastAsia="it-IT"/>
    </w:rPr>
  </w:style>
  <w:style w:type="table" w:styleId="Grigliatabella">
    <w:name w:val="Table Grid"/>
    <w:basedOn w:val="Tabellanormale"/>
    <w:uiPriority w:val="59"/>
    <w:rsid w:val="00B13C4D"/>
    <w:pPr>
      <w:spacing w:before="200"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B13C4D"/>
    <w:rPr>
      <w:sz w:val="16"/>
      <w:szCs w:val="16"/>
    </w:rPr>
  </w:style>
  <w:style w:type="paragraph" w:styleId="Testocommento">
    <w:name w:val="annotation text"/>
    <w:basedOn w:val="Normale"/>
    <w:link w:val="TestocommentoCarattere"/>
    <w:uiPriority w:val="99"/>
    <w:unhideWhenUsed/>
    <w:rsid w:val="00B13C4D"/>
    <w:pPr>
      <w:spacing w:before="200" w:line="240" w:lineRule="auto"/>
    </w:pPr>
  </w:style>
  <w:style w:type="character" w:customStyle="1" w:styleId="TestocommentoCarattere">
    <w:name w:val="Testo commento Carattere"/>
    <w:basedOn w:val="Carpredefinitoparagrafo"/>
    <w:link w:val="Testocommento"/>
    <w:uiPriority w:val="99"/>
    <w:rsid w:val="00B13C4D"/>
    <w:rPr>
      <w:rFonts w:eastAsiaTheme="minorEastAsia"/>
      <w:sz w:val="20"/>
      <w:szCs w:val="20"/>
    </w:rPr>
  </w:style>
  <w:style w:type="paragraph" w:customStyle="1" w:styleId="paragraph">
    <w:name w:val="paragraph"/>
    <w:basedOn w:val="Normale"/>
    <w:rsid w:val="00B13C4D"/>
    <w:pPr>
      <w:spacing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B13C4D"/>
  </w:style>
  <w:style w:type="character" w:customStyle="1" w:styleId="eop">
    <w:name w:val="eop"/>
    <w:basedOn w:val="Carpredefinitoparagrafo"/>
    <w:rsid w:val="00B13C4D"/>
  </w:style>
  <w:style w:type="character" w:customStyle="1" w:styleId="spellingerror">
    <w:name w:val="spellingerror"/>
    <w:basedOn w:val="Carpredefinitoparagrafo"/>
    <w:rsid w:val="00B13C4D"/>
  </w:style>
  <w:style w:type="numbering" w:customStyle="1" w:styleId="Elencocorrente3">
    <w:name w:val="Elenco corrente3"/>
    <w:uiPriority w:val="99"/>
    <w:rsid w:val="00610DD6"/>
    <w:pPr>
      <w:numPr>
        <w:numId w:val="8"/>
      </w:numPr>
    </w:pPr>
  </w:style>
  <w:style w:type="table" w:customStyle="1" w:styleId="Grigliatabella1">
    <w:name w:val="Griglia tabella1"/>
    <w:basedOn w:val="Tabellanormale"/>
    <w:next w:val="Grigliatabella"/>
    <w:uiPriority w:val="59"/>
    <w:rsid w:val="00B13C4D"/>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B13C4D"/>
  </w:style>
  <w:style w:type="paragraph" w:styleId="Sommario1">
    <w:name w:val="toc 1"/>
    <w:basedOn w:val="Normale"/>
    <w:next w:val="Normale"/>
    <w:autoRedefine/>
    <w:uiPriority w:val="39"/>
    <w:unhideWhenUsed/>
    <w:rsid w:val="00B13C4D"/>
    <w:pPr>
      <w:spacing w:after="100"/>
    </w:pPr>
  </w:style>
  <w:style w:type="paragraph" w:styleId="Sommario2">
    <w:name w:val="toc 2"/>
    <w:basedOn w:val="Normale"/>
    <w:next w:val="Normale"/>
    <w:autoRedefine/>
    <w:uiPriority w:val="39"/>
    <w:unhideWhenUsed/>
    <w:rsid w:val="00B13C4D"/>
    <w:pPr>
      <w:spacing w:after="100"/>
      <w:ind w:left="200"/>
    </w:pPr>
  </w:style>
  <w:style w:type="paragraph" w:styleId="Sommario3">
    <w:name w:val="toc 3"/>
    <w:basedOn w:val="Normale"/>
    <w:next w:val="Normale"/>
    <w:autoRedefine/>
    <w:uiPriority w:val="39"/>
    <w:unhideWhenUsed/>
    <w:rsid w:val="00B13C4D"/>
    <w:pPr>
      <w:spacing w:after="100"/>
      <w:ind w:left="400"/>
    </w:pPr>
  </w:style>
  <w:style w:type="paragraph" w:styleId="Sommario4">
    <w:name w:val="toc 4"/>
    <w:basedOn w:val="Normale"/>
    <w:next w:val="Normale"/>
    <w:autoRedefine/>
    <w:uiPriority w:val="39"/>
    <w:unhideWhenUsed/>
    <w:rsid w:val="0076431A"/>
    <w:pPr>
      <w:tabs>
        <w:tab w:val="right" w:leader="dot" w:pos="9345"/>
      </w:tabs>
      <w:spacing w:before="0" w:after="100"/>
      <w:ind w:left="660"/>
    </w:pPr>
    <w:rPr>
      <w:noProof/>
      <w:szCs w:val="22"/>
      <w:lang w:eastAsia="it-IT"/>
    </w:rPr>
  </w:style>
  <w:style w:type="paragraph" w:styleId="Sommario5">
    <w:name w:val="toc 5"/>
    <w:basedOn w:val="Normale"/>
    <w:next w:val="Normale"/>
    <w:autoRedefine/>
    <w:uiPriority w:val="39"/>
    <w:unhideWhenUsed/>
    <w:rsid w:val="00B13C4D"/>
    <w:pPr>
      <w:spacing w:before="0" w:after="100"/>
      <w:ind w:left="880"/>
    </w:pPr>
    <w:rPr>
      <w:sz w:val="22"/>
      <w:szCs w:val="22"/>
      <w:lang w:eastAsia="it-IT"/>
    </w:rPr>
  </w:style>
  <w:style w:type="paragraph" w:styleId="Sommario6">
    <w:name w:val="toc 6"/>
    <w:basedOn w:val="Normale"/>
    <w:next w:val="Normale"/>
    <w:autoRedefine/>
    <w:uiPriority w:val="39"/>
    <w:unhideWhenUsed/>
    <w:rsid w:val="00B13C4D"/>
    <w:pPr>
      <w:spacing w:before="0" w:after="100"/>
      <w:ind w:left="1100"/>
    </w:pPr>
    <w:rPr>
      <w:sz w:val="22"/>
      <w:szCs w:val="22"/>
      <w:lang w:eastAsia="it-IT"/>
    </w:rPr>
  </w:style>
  <w:style w:type="paragraph" w:styleId="Sommario7">
    <w:name w:val="toc 7"/>
    <w:basedOn w:val="Normale"/>
    <w:next w:val="Normale"/>
    <w:autoRedefine/>
    <w:uiPriority w:val="39"/>
    <w:unhideWhenUsed/>
    <w:rsid w:val="00B13C4D"/>
    <w:pPr>
      <w:spacing w:before="0" w:after="100"/>
      <w:ind w:left="1320"/>
    </w:pPr>
    <w:rPr>
      <w:sz w:val="22"/>
      <w:szCs w:val="22"/>
      <w:lang w:eastAsia="it-IT"/>
    </w:rPr>
  </w:style>
  <w:style w:type="paragraph" w:styleId="Sommario8">
    <w:name w:val="toc 8"/>
    <w:basedOn w:val="Normale"/>
    <w:next w:val="Normale"/>
    <w:autoRedefine/>
    <w:uiPriority w:val="39"/>
    <w:unhideWhenUsed/>
    <w:rsid w:val="00B13C4D"/>
    <w:pPr>
      <w:spacing w:before="0" w:after="100"/>
      <w:ind w:left="1540"/>
    </w:pPr>
    <w:rPr>
      <w:sz w:val="22"/>
      <w:szCs w:val="22"/>
      <w:lang w:eastAsia="it-IT"/>
    </w:rPr>
  </w:style>
  <w:style w:type="paragraph" w:styleId="Sommario9">
    <w:name w:val="toc 9"/>
    <w:basedOn w:val="Normale"/>
    <w:next w:val="Normale"/>
    <w:autoRedefine/>
    <w:uiPriority w:val="39"/>
    <w:unhideWhenUsed/>
    <w:rsid w:val="00B13C4D"/>
    <w:pPr>
      <w:spacing w:before="0" w:after="100"/>
      <w:ind w:left="1760"/>
    </w:pPr>
    <w:rPr>
      <w:sz w:val="22"/>
      <w:szCs w:val="22"/>
      <w:lang w:eastAsia="it-IT"/>
    </w:rPr>
  </w:style>
  <w:style w:type="paragraph" w:styleId="Intestazione">
    <w:name w:val="header"/>
    <w:basedOn w:val="Normale"/>
    <w:link w:val="IntestazioneCarattere"/>
    <w:uiPriority w:val="99"/>
    <w:unhideWhenUsed/>
    <w:rsid w:val="00E96845"/>
    <w:pPr>
      <w:tabs>
        <w:tab w:val="center" w:pos="4819"/>
        <w:tab w:val="right" w:pos="9638"/>
      </w:tabs>
      <w:spacing w:before="0" w:after="0" w:line="240" w:lineRule="auto"/>
    </w:pPr>
  </w:style>
  <w:style w:type="character" w:customStyle="1" w:styleId="IntestazioneCarattere">
    <w:name w:val="Intestazione Carattere"/>
    <w:basedOn w:val="Carpredefinitoparagrafo"/>
    <w:link w:val="Intestazione"/>
    <w:uiPriority w:val="99"/>
    <w:rsid w:val="00E96845"/>
    <w:rPr>
      <w:rFonts w:eastAsiaTheme="minorEastAsia"/>
      <w:sz w:val="20"/>
      <w:szCs w:val="20"/>
    </w:rPr>
  </w:style>
  <w:style w:type="paragraph" w:styleId="Pidipagina">
    <w:name w:val="footer"/>
    <w:basedOn w:val="Normale"/>
    <w:link w:val="PidipaginaCarattere"/>
    <w:uiPriority w:val="99"/>
    <w:unhideWhenUsed/>
    <w:rsid w:val="00E96845"/>
    <w:pPr>
      <w:tabs>
        <w:tab w:val="center" w:pos="4819"/>
        <w:tab w:val="right" w:pos="9638"/>
      </w:tabs>
      <w:spacing w:before="0" w:after="0" w:line="240" w:lineRule="auto"/>
    </w:pPr>
  </w:style>
  <w:style w:type="character" w:customStyle="1" w:styleId="PidipaginaCarattere">
    <w:name w:val="Piè di pagina Carattere"/>
    <w:basedOn w:val="Carpredefinitoparagrafo"/>
    <w:link w:val="Pidipagina"/>
    <w:uiPriority w:val="99"/>
    <w:rsid w:val="00E96845"/>
    <w:rPr>
      <w:rFonts w:eastAsiaTheme="minorEastAsia"/>
      <w:sz w:val="20"/>
      <w:szCs w:val="20"/>
    </w:rPr>
  </w:style>
  <w:style w:type="character" w:styleId="Collegamentovisitato">
    <w:name w:val="FollowedHyperlink"/>
    <w:basedOn w:val="Carpredefinitoparagrafo"/>
    <w:uiPriority w:val="99"/>
    <w:semiHidden/>
    <w:unhideWhenUsed/>
    <w:rsid w:val="000F5D5C"/>
    <w:rPr>
      <w:color w:val="800080" w:themeColor="followedHyperlink"/>
      <w:u w:val="single"/>
    </w:rPr>
  </w:style>
  <w:style w:type="paragraph" w:styleId="Soggettocommento">
    <w:name w:val="annotation subject"/>
    <w:basedOn w:val="Testocommento"/>
    <w:next w:val="Testocommento"/>
    <w:link w:val="SoggettocommentoCarattere"/>
    <w:uiPriority w:val="99"/>
    <w:semiHidden/>
    <w:unhideWhenUsed/>
    <w:rsid w:val="00F96497"/>
    <w:pPr>
      <w:spacing w:before="100"/>
    </w:pPr>
    <w:rPr>
      <w:b/>
      <w:bCs/>
    </w:rPr>
  </w:style>
  <w:style w:type="character" w:customStyle="1" w:styleId="SoggettocommentoCarattere">
    <w:name w:val="Soggetto commento Carattere"/>
    <w:basedOn w:val="TestocommentoCarattere"/>
    <w:link w:val="Soggettocommento"/>
    <w:uiPriority w:val="99"/>
    <w:semiHidden/>
    <w:rsid w:val="00F96497"/>
    <w:rPr>
      <w:rFonts w:eastAsiaTheme="minorEastAsia"/>
      <w:b/>
      <w:bCs/>
      <w:sz w:val="20"/>
      <w:szCs w:val="20"/>
    </w:rPr>
  </w:style>
  <w:style w:type="paragraph" w:styleId="Corpotesto">
    <w:name w:val="Body Text"/>
    <w:basedOn w:val="Normale"/>
    <w:link w:val="CorpotestoCarattere"/>
    <w:uiPriority w:val="99"/>
    <w:unhideWhenUsed/>
    <w:rsid w:val="0041565A"/>
    <w:pPr>
      <w:spacing w:after="120"/>
    </w:pPr>
  </w:style>
  <w:style w:type="character" w:customStyle="1" w:styleId="CorpotestoCarattere">
    <w:name w:val="Corpo testo Carattere"/>
    <w:basedOn w:val="Carpredefinitoparagrafo"/>
    <w:link w:val="Corpotesto"/>
    <w:uiPriority w:val="99"/>
    <w:rsid w:val="0041565A"/>
    <w:rPr>
      <w:rFonts w:eastAsiaTheme="minorEastAsia"/>
      <w:sz w:val="20"/>
      <w:szCs w:val="20"/>
    </w:rPr>
  </w:style>
  <w:style w:type="paragraph" w:styleId="Revisione">
    <w:name w:val="Revision"/>
    <w:hidden/>
    <w:uiPriority w:val="99"/>
    <w:semiHidden/>
    <w:rsid w:val="0041565A"/>
    <w:pPr>
      <w:spacing w:after="0" w:line="240" w:lineRule="auto"/>
    </w:pPr>
    <w:rPr>
      <w:rFonts w:eastAsiaTheme="minorEastAsia"/>
      <w:sz w:val="20"/>
      <w:szCs w:val="20"/>
    </w:rPr>
  </w:style>
  <w:style w:type="paragraph" w:customStyle="1" w:styleId="Sfondoacolori-Colore31">
    <w:name w:val="Sfondo a colori - Colore 31"/>
    <w:basedOn w:val="Normale"/>
    <w:rsid w:val="001219EE"/>
    <w:pPr>
      <w:suppressAutoHyphens/>
      <w:spacing w:before="0" w:after="0" w:line="240" w:lineRule="auto"/>
    </w:pPr>
    <w:rPr>
      <w:rFonts w:ascii="Times New Roman" w:eastAsia="Times New Roman" w:hAnsi="Times New Roman" w:cs="Times New Roman"/>
      <w:sz w:val="24"/>
      <w:szCs w:val="24"/>
      <w:lang w:eastAsia="ar-SA"/>
    </w:rPr>
  </w:style>
  <w:style w:type="paragraph" w:styleId="Titolo">
    <w:name w:val="Title"/>
    <w:basedOn w:val="Normale"/>
    <w:link w:val="TitoloCarattere"/>
    <w:qFormat/>
    <w:rsid w:val="00D31C94"/>
    <w:pPr>
      <w:widowControl w:val="0"/>
      <w:spacing w:before="0" w:after="0" w:line="240" w:lineRule="auto"/>
      <w:jc w:val="center"/>
    </w:pPr>
    <w:rPr>
      <w:rFonts w:ascii="Times New Roman" w:eastAsia="Times New Roman" w:hAnsi="Times New Roman" w:cs="Times New Roman"/>
      <w:b/>
      <w:sz w:val="24"/>
      <w:szCs w:val="24"/>
      <w:lang w:val="en-US" w:eastAsia="it-IT"/>
    </w:rPr>
  </w:style>
  <w:style w:type="character" w:customStyle="1" w:styleId="TitoloCarattere">
    <w:name w:val="Titolo Carattere"/>
    <w:basedOn w:val="Carpredefinitoparagrafo"/>
    <w:link w:val="Titolo"/>
    <w:rsid w:val="00D31C94"/>
    <w:rPr>
      <w:rFonts w:ascii="Times New Roman" w:eastAsia="Times New Roman" w:hAnsi="Times New Roman" w:cs="Times New Roman"/>
      <w:b/>
      <w:sz w:val="24"/>
      <w:szCs w:val="24"/>
      <w:lang w:val="en-US" w:eastAsia="it-IT"/>
    </w:rPr>
  </w:style>
  <w:style w:type="character" w:customStyle="1" w:styleId="atti141">
    <w:name w:val="atti141"/>
    <w:rsid w:val="00D31C94"/>
    <w:rPr>
      <w:rFonts w:ascii="Cambria" w:hAnsi="Cambria"/>
      <w:b/>
      <w:color w:val="000000"/>
      <w:sz w:val="28"/>
      <w:shd w:val="clear" w:color="auto" w:fill="FFFFFF"/>
    </w:rPr>
  </w:style>
  <w:style w:type="paragraph" w:styleId="NormaleWeb">
    <w:name w:val="Normal (Web)"/>
    <w:basedOn w:val="Normale"/>
    <w:uiPriority w:val="99"/>
    <w:unhideWhenUsed/>
    <w:rsid w:val="00E5546F"/>
    <w:pPr>
      <w:spacing w:beforeAutospacing="1" w:after="100" w:afterAutospacing="1" w:line="240" w:lineRule="auto"/>
    </w:pPr>
    <w:rPr>
      <w:rFonts w:ascii="Times New Roman" w:eastAsia="Times New Roman" w:hAnsi="Times New Roman" w:cs="Times New Roman"/>
      <w:sz w:val="24"/>
      <w:szCs w:val="24"/>
      <w:lang w:eastAsia="it-IT"/>
    </w:rPr>
  </w:style>
  <w:style w:type="table" w:customStyle="1" w:styleId="Grigliatabella2">
    <w:name w:val="Griglia tabella2"/>
    <w:basedOn w:val="Tabellanormale"/>
    <w:next w:val="Grigliatabella"/>
    <w:rsid w:val="00E5546F"/>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04C48"/>
    <w:rPr>
      <w:color w:val="605E5C"/>
      <w:shd w:val="clear" w:color="auto" w:fill="E1DFDD"/>
    </w:rPr>
  </w:style>
  <w:style w:type="numbering" w:customStyle="1" w:styleId="Elencocorrente1">
    <w:name w:val="Elenco corrente1"/>
    <w:uiPriority w:val="99"/>
    <w:rsid w:val="001464C5"/>
    <w:pPr>
      <w:numPr>
        <w:numId w:val="6"/>
      </w:numPr>
    </w:pPr>
  </w:style>
  <w:style w:type="numbering" w:customStyle="1" w:styleId="Elencocorrente2">
    <w:name w:val="Elenco corrente2"/>
    <w:uiPriority w:val="99"/>
    <w:rsid w:val="00610DD6"/>
    <w:pPr>
      <w:numPr>
        <w:numId w:val="7"/>
      </w:numPr>
    </w:pPr>
  </w:style>
  <w:style w:type="numbering" w:customStyle="1" w:styleId="Elencocorrente4">
    <w:name w:val="Elenco corrente4"/>
    <w:uiPriority w:val="99"/>
    <w:rsid w:val="00610DD6"/>
    <w:pPr>
      <w:numPr>
        <w:numId w:val="9"/>
      </w:numPr>
    </w:pPr>
  </w:style>
  <w:style w:type="paragraph" w:styleId="Testonotadichiusura">
    <w:name w:val="endnote text"/>
    <w:basedOn w:val="Normale"/>
    <w:link w:val="TestonotadichiusuraCarattere"/>
    <w:uiPriority w:val="99"/>
    <w:semiHidden/>
    <w:unhideWhenUsed/>
    <w:rsid w:val="00C316C5"/>
    <w:pPr>
      <w:spacing w:before="0" w:after="0" w:line="240" w:lineRule="auto"/>
    </w:pPr>
  </w:style>
  <w:style w:type="character" w:customStyle="1" w:styleId="TestonotadichiusuraCarattere">
    <w:name w:val="Testo nota di chiusura Carattere"/>
    <w:basedOn w:val="Carpredefinitoparagrafo"/>
    <w:link w:val="Testonotadichiusura"/>
    <w:uiPriority w:val="99"/>
    <w:semiHidden/>
    <w:rsid w:val="00C316C5"/>
    <w:rPr>
      <w:rFonts w:eastAsiaTheme="minorEastAsia"/>
      <w:sz w:val="20"/>
      <w:szCs w:val="20"/>
    </w:rPr>
  </w:style>
  <w:style w:type="character" w:styleId="Rimandonotadichiusura">
    <w:name w:val="endnote reference"/>
    <w:basedOn w:val="Carpredefinitoparagrafo"/>
    <w:uiPriority w:val="99"/>
    <w:semiHidden/>
    <w:unhideWhenUsed/>
    <w:rsid w:val="00C316C5"/>
    <w:rPr>
      <w:vertAlign w:val="superscript"/>
    </w:rPr>
  </w:style>
  <w:style w:type="numbering" w:customStyle="1" w:styleId="Elencocorrente5">
    <w:name w:val="Elenco corrente5"/>
    <w:uiPriority w:val="99"/>
    <w:rsid w:val="00E47270"/>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193">
      <w:bodyDiv w:val="1"/>
      <w:marLeft w:val="0"/>
      <w:marRight w:val="0"/>
      <w:marTop w:val="0"/>
      <w:marBottom w:val="0"/>
      <w:divBdr>
        <w:top w:val="none" w:sz="0" w:space="0" w:color="auto"/>
        <w:left w:val="none" w:sz="0" w:space="0" w:color="auto"/>
        <w:bottom w:val="none" w:sz="0" w:space="0" w:color="auto"/>
        <w:right w:val="none" w:sz="0" w:space="0" w:color="auto"/>
      </w:divBdr>
      <w:divsChild>
        <w:div w:id="782193303">
          <w:marLeft w:val="0"/>
          <w:marRight w:val="0"/>
          <w:marTop w:val="0"/>
          <w:marBottom w:val="0"/>
          <w:divBdr>
            <w:top w:val="none" w:sz="0" w:space="0" w:color="auto"/>
            <w:left w:val="none" w:sz="0" w:space="0" w:color="auto"/>
            <w:bottom w:val="none" w:sz="0" w:space="0" w:color="auto"/>
            <w:right w:val="none" w:sz="0" w:space="0" w:color="auto"/>
          </w:divBdr>
          <w:divsChild>
            <w:div w:id="1670669470">
              <w:marLeft w:val="0"/>
              <w:marRight w:val="0"/>
              <w:marTop w:val="0"/>
              <w:marBottom w:val="0"/>
              <w:divBdr>
                <w:top w:val="none" w:sz="0" w:space="0" w:color="auto"/>
                <w:left w:val="none" w:sz="0" w:space="0" w:color="auto"/>
                <w:bottom w:val="none" w:sz="0" w:space="0" w:color="auto"/>
                <w:right w:val="none" w:sz="0" w:space="0" w:color="auto"/>
              </w:divBdr>
              <w:divsChild>
                <w:div w:id="1669365354">
                  <w:marLeft w:val="0"/>
                  <w:marRight w:val="0"/>
                  <w:marTop w:val="0"/>
                  <w:marBottom w:val="0"/>
                  <w:divBdr>
                    <w:top w:val="none" w:sz="0" w:space="0" w:color="auto"/>
                    <w:left w:val="none" w:sz="0" w:space="0" w:color="auto"/>
                    <w:bottom w:val="none" w:sz="0" w:space="0" w:color="auto"/>
                    <w:right w:val="none" w:sz="0" w:space="0" w:color="auto"/>
                  </w:divBdr>
                  <w:divsChild>
                    <w:div w:id="42192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9475">
      <w:bodyDiv w:val="1"/>
      <w:marLeft w:val="0"/>
      <w:marRight w:val="0"/>
      <w:marTop w:val="0"/>
      <w:marBottom w:val="0"/>
      <w:divBdr>
        <w:top w:val="none" w:sz="0" w:space="0" w:color="auto"/>
        <w:left w:val="none" w:sz="0" w:space="0" w:color="auto"/>
        <w:bottom w:val="none" w:sz="0" w:space="0" w:color="auto"/>
        <w:right w:val="none" w:sz="0" w:space="0" w:color="auto"/>
      </w:divBdr>
    </w:div>
    <w:div w:id="110519487">
      <w:bodyDiv w:val="1"/>
      <w:marLeft w:val="0"/>
      <w:marRight w:val="0"/>
      <w:marTop w:val="0"/>
      <w:marBottom w:val="0"/>
      <w:divBdr>
        <w:top w:val="none" w:sz="0" w:space="0" w:color="auto"/>
        <w:left w:val="none" w:sz="0" w:space="0" w:color="auto"/>
        <w:bottom w:val="none" w:sz="0" w:space="0" w:color="auto"/>
        <w:right w:val="none" w:sz="0" w:space="0" w:color="auto"/>
      </w:divBdr>
      <w:divsChild>
        <w:div w:id="898705758">
          <w:marLeft w:val="0"/>
          <w:marRight w:val="0"/>
          <w:marTop w:val="0"/>
          <w:marBottom w:val="0"/>
          <w:divBdr>
            <w:top w:val="none" w:sz="0" w:space="0" w:color="auto"/>
            <w:left w:val="none" w:sz="0" w:space="0" w:color="auto"/>
            <w:bottom w:val="none" w:sz="0" w:space="0" w:color="auto"/>
            <w:right w:val="none" w:sz="0" w:space="0" w:color="auto"/>
          </w:divBdr>
          <w:divsChild>
            <w:div w:id="520432774">
              <w:marLeft w:val="0"/>
              <w:marRight w:val="0"/>
              <w:marTop w:val="0"/>
              <w:marBottom w:val="0"/>
              <w:divBdr>
                <w:top w:val="none" w:sz="0" w:space="0" w:color="auto"/>
                <w:left w:val="none" w:sz="0" w:space="0" w:color="auto"/>
                <w:bottom w:val="none" w:sz="0" w:space="0" w:color="auto"/>
                <w:right w:val="none" w:sz="0" w:space="0" w:color="auto"/>
              </w:divBdr>
              <w:divsChild>
                <w:div w:id="145048803">
                  <w:marLeft w:val="0"/>
                  <w:marRight w:val="0"/>
                  <w:marTop w:val="0"/>
                  <w:marBottom w:val="0"/>
                  <w:divBdr>
                    <w:top w:val="none" w:sz="0" w:space="0" w:color="auto"/>
                    <w:left w:val="none" w:sz="0" w:space="0" w:color="auto"/>
                    <w:bottom w:val="none" w:sz="0" w:space="0" w:color="auto"/>
                    <w:right w:val="none" w:sz="0" w:space="0" w:color="auto"/>
                  </w:divBdr>
                  <w:divsChild>
                    <w:div w:id="2047023820">
                      <w:marLeft w:val="0"/>
                      <w:marRight w:val="0"/>
                      <w:marTop w:val="0"/>
                      <w:marBottom w:val="0"/>
                      <w:divBdr>
                        <w:top w:val="none" w:sz="0" w:space="0" w:color="auto"/>
                        <w:left w:val="none" w:sz="0" w:space="0" w:color="auto"/>
                        <w:bottom w:val="none" w:sz="0" w:space="0" w:color="auto"/>
                        <w:right w:val="none" w:sz="0" w:space="0" w:color="auto"/>
                      </w:divBdr>
                      <w:divsChild>
                        <w:div w:id="14130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227488">
                  <w:marLeft w:val="0"/>
                  <w:marRight w:val="0"/>
                  <w:marTop w:val="0"/>
                  <w:marBottom w:val="0"/>
                  <w:divBdr>
                    <w:top w:val="none" w:sz="0" w:space="0" w:color="auto"/>
                    <w:left w:val="none" w:sz="0" w:space="0" w:color="auto"/>
                    <w:bottom w:val="none" w:sz="0" w:space="0" w:color="auto"/>
                    <w:right w:val="none" w:sz="0" w:space="0" w:color="auto"/>
                  </w:divBdr>
                  <w:divsChild>
                    <w:div w:id="1010526590">
                      <w:marLeft w:val="0"/>
                      <w:marRight w:val="0"/>
                      <w:marTop w:val="0"/>
                      <w:marBottom w:val="0"/>
                      <w:divBdr>
                        <w:top w:val="none" w:sz="0" w:space="0" w:color="auto"/>
                        <w:left w:val="none" w:sz="0" w:space="0" w:color="auto"/>
                        <w:bottom w:val="none" w:sz="0" w:space="0" w:color="auto"/>
                        <w:right w:val="none" w:sz="0" w:space="0" w:color="auto"/>
                      </w:divBdr>
                      <w:divsChild>
                        <w:div w:id="1333337445">
                          <w:marLeft w:val="0"/>
                          <w:marRight w:val="0"/>
                          <w:marTop w:val="0"/>
                          <w:marBottom w:val="0"/>
                          <w:divBdr>
                            <w:top w:val="none" w:sz="0" w:space="0" w:color="auto"/>
                            <w:left w:val="none" w:sz="0" w:space="0" w:color="auto"/>
                            <w:bottom w:val="none" w:sz="0" w:space="0" w:color="auto"/>
                            <w:right w:val="none" w:sz="0" w:space="0" w:color="auto"/>
                          </w:divBdr>
                        </w:div>
                      </w:divsChild>
                    </w:div>
                    <w:div w:id="1676036732">
                      <w:marLeft w:val="0"/>
                      <w:marRight w:val="0"/>
                      <w:marTop w:val="0"/>
                      <w:marBottom w:val="0"/>
                      <w:divBdr>
                        <w:top w:val="none" w:sz="0" w:space="0" w:color="auto"/>
                        <w:left w:val="none" w:sz="0" w:space="0" w:color="auto"/>
                        <w:bottom w:val="none" w:sz="0" w:space="0" w:color="auto"/>
                        <w:right w:val="none" w:sz="0" w:space="0" w:color="auto"/>
                      </w:divBdr>
                      <w:divsChild>
                        <w:div w:id="45888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870937">
                  <w:marLeft w:val="0"/>
                  <w:marRight w:val="0"/>
                  <w:marTop w:val="0"/>
                  <w:marBottom w:val="0"/>
                  <w:divBdr>
                    <w:top w:val="none" w:sz="0" w:space="0" w:color="auto"/>
                    <w:left w:val="none" w:sz="0" w:space="0" w:color="auto"/>
                    <w:bottom w:val="none" w:sz="0" w:space="0" w:color="auto"/>
                    <w:right w:val="none" w:sz="0" w:space="0" w:color="auto"/>
                  </w:divBdr>
                  <w:divsChild>
                    <w:div w:id="563638010">
                      <w:marLeft w:val="0"/>
                      <w:marRight w:val="0"/>
                      <w:marTop w:val="0"/>
                      <w:marBottom w:val="0"/>
                      <w:divBdr>
                        <w:top w:val="none" w:sz="0" w:space="0" w:color="auto"/>
                        <w:left w:val="none" w:sz="0" w:space="0" w:color="auto"/>
                        <w:bottom w:val="none" w:sz="0" w:space="0" w:color="auto"/>
                        <w:right w:val="none" w:sz="0" w:space="0" w:color="auto"/>
                      </w:divBdr>
                      <w:divsChild>
                        <w:div w:id="174884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910925">
                  <w:marLeft w:val="0"/>
                  <w:marRight w:val="0"/>
                  <w:marTop w:val="0"/>
                  <w:marBottom w:val="0"/>
                  <w:divBdr>
                    <w:top w:val="none" w:sz="0" w:space="0" w:color="auto"/>
                    <w:left w:val="none" w:sz="0" w:space="0" w:color="auto"/>
                    <w:bottom w:val="none" w:sz="0" w:space="0" w:color="auto"/>
                    <w:right w:val="none" w:sz="0" w:space="0" w:color="auto"/>
                  </w:divBdr>
                  <w:divsChild>
                    <w:div w:id="1226800544">
                      <w:marLeft w:val="0"/>
                      <w:marRight w:val="0"/>
                      <w:marTop w:val="0"/>
                      <w:marBottom w:val="0"/>
                      <w:divBdr>
                        <w:top w:val="none" w:sz="0" w:space="0" w:color="auto"/>
                        <w:left w:val="none" w:sz="0" w:space="0" w:color="auto"/>
                        <w:bottom w:val="none" w:sz="0" w:space="0" w:color="auto"/>
                        <w:right w:val="none" w:sz="0" w:space="0" w:color="auto"/>
                      </w:divBdr>
                      <w:divsChild>
                        <w:div w:id="23154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602254">
                  <w:marLeft w:val="0"/>
                  <w:marRight w:val="0"/>
                  <w:marTop w:val="0"/>
                  <w:marBottom w:val="0"/>
                  <w:divBdr>
                    <w:top w:val="none" w:sz="0" w:space="0" w:color="auto"/>
                    <w:left w:val="none" w:sz="0" w:space="0" w:color="auto"/>
                    <w:bottom w:val="none" w:sz="0" w:space="0" w:color="auto"/>
                    <w:right w:val="none" w:sz="0" w:space="0" w:color="auto"/>
                  </w:divBdr>
                  <w:divsChild>
                    <w:div w:id="415056725">
                      <w:marLeft w:val="0"/>
                      <w:marRight w:val="0"/>
                      <w:marTop w:val="0"/>
                      <w:marBottom w:val="0"/>
                      <w:divBdr>
                        <w:top w:val="none" w:sz="0" w:space="0" w:color="auto"/>
                        <w:left w:val="none" w:sz="0" w:space="0" w:color="auto"/>
                        <w:bottom w:val="none" w:sz="0" w:space="0" w:color="auto"/>
                        <w:right w:val="none" w:sz="0" w:space="0" w:color="auto"/>
                      </w:divBdr>
                      <w:divsChild>
                        <w:div w:id="95224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89723">
                  <w:marLeft w:val="0"/>
                  <w:marRight w:val="0"/>
                  <w:marTop w:val="0"/>
                  <w:marBottom w:val="0"/>
                  <w:divBdr>
                    <w:top w:val="none" w:sz="0" w:space="0" w:color="auto"/>
                    <w:left w:val="none" w:sz="0" w:space="0" w:color="auto"/>
                    <w:bottom w:val="none" w:sz="0" w:space="0" w:color="auto"/>
                    <w:right w:val="none" w:sz="0" w:space="0" w:color="auto"/>
                  </w:divBdr>
                  <w:divsChild>
                    <w:div w:id="859078564">
                      <w:marLeft w:val="0"/>
                      <w:marRight w:val="0"/>
                      <w:marTop w:val="0"/>
                      <w:marBottom w:val="0"/>
                      <w:divBdr>
                        <w:top w:val="none" w:sz="0" w:space="0" w:color="auto"/>
                        <w:left w:val="none" w:sz="0" w:space="0" w:color="auto"/>
                        <w:bottom w:val="none" w:sz="0" w:space="0" w:color="auto"/>
                        <w:right w:val="none" w:sz="0" w:space="0" w:color="auto"/>
                      </w:divBdr>
                      <w:divsChild>
                        <w:div w:id="1404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552853">
                  <w:marLeft w:val="0"/>
                  <w:marRight w:val="0"/>
                  <w:marTop w:val="0"/>
                  <w:marBottom w:val="0"/>
                  <w:divBdr>
                    <w:top w:val="none" w:sz="0" w:space="0" w:color="auto"/>
                    <w:left w:val="none" w:sz="0" w:space="0" w:color="auto"/>
                    <w:bottom w:val="none" w:sz="0" w:space="0" w:color="auto"/>
                    <w:right w:val="none" w:sz="0" w:space="0" w:color="auto"/>
                  </w:divBdr>
                  <w:divsChild>
                    <w:div w:id="810170067">
                      <w:marLeft w:val="0"/>
                      <w:marRight w:val="0"/>
                      <w:marTop w:val="0"/>
                      <w:marBottom w:val="0"/>
                      <w:divBdr>
                        <w:top w:val="none" w:sz="0" w:space="0" w:color="auto"/>
                        <w:left w:val="none" w:sz="0" w:space="0" w:color="auto"/>
                        <w:bottom w:val="none" w:sz="0" w:space="0" w:color="auto"/>
                        <w:right w:val="none" w:sz="0" w:space="0" w:color="auto"/>
                      </w:divBdr>
                      <w:divsChild>
                        <w:div w:id="18445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60458">
                  <w:marLeft w:val="0"/>
                  <w:marRight w:val="0"/>
                  <w:marTop w:val="0"/>
                  <w:marBottom w:val="0"/>
                  <w:divBdr>
                    <w:top w:val="none" w:sz="0" w:space="0" w:color="auto"/>
                    <w:left w:val="none" w:sz="0" w:space="0" w:color="auto"/>
                    <w:bottom w:val="none" w:sz="0" w:space="0" w:color="auto"/>
                    <w:right w:val="none" w:sz="0" w:space="0" w:color="auto"/>
                  </w:divBdr>
                  <w:divsChild>
                    <w:div w:id="320423800">
                      <w:marLeft w:val="0"/>
                      <w:marRight w:val="0"/>
                      <w:marTop w:val="0"/>
                      <w:marBottom w:val="0"/>
                      <w:divBdr>
                        <w:top w:val="none" w:sz="0" w:space="0" w:color="auto"/>
                        <w:left w:val="none" w:sz="0" w:space="0" w:color="auto"/>
                        <w:bottom w:val="none" w:sz="0" w:space="0" w:color="auto"/>
                        <w:right w:val="none" w:sz="0" w:space="0" w:color="auto"/>
                      </w:divBdr>
                      <w:divsChild>
                        <w:div w:id="135190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62134">
      <w:bodyDiv w:val="1"/>
      <w:marLeft w:val="0"/>
      <w:marRight w:val="0"/>
      <w:marTop w:val="0"/>
      <w:marBottom w:val="0"/>
      <w:divBdr>
        <w:top w:val="none" w:sz="0" w:space="0" w:color="auto"/>
        <w:left w:val="none" w:sz="0" w:space="0" w:color="auto"/>
        <w:bottom w:val="none" w:sz="0" w:space="0" w:color="auto"/>
        <w:right w:val="none" w:sz="0" w:space="0" w:color="auto"/>
      </w:divBdr>
    </w:div>
    <w:div w:id="149760482">
      <w:bodyDiv w:val="1"/>
      <w:marLeft w:val="0"/>
      <w:marRight w:val="0"/>
      <w:marTop w:val="0"/>
      <w:marBottom w:val="0"/>
      <w:divBdr>
        <w:top w:val="none" w:sz="0" w:space="0" w:color="auto"/>
        <w:left w:val="none" w:sz="0" w:space="0" w:color="auto"/>
        <w:bottom w:val="none" w:sz="0" w:space="0" w:color="auto"/>
        <w:right w:val="none" w:sz="0" w:space="0" w:color="auto"/>
      </w:divBdr>
    </w:div>
    <w:div w:id="175507800">
      <w:bodyDiv w:val="1"/>
      <w:marLeft w:val="0"/>
      <w:marRight w:val="0"/>
      <w:marTop w:val="0"/>
      <w:marBottom w:val="0"/>
      <w:divBdr>
        <w:top w:val="none" w:sz="0" w:space="0" w:color="auto"/>
        <w:left w:val="none" w:sz="0" w:space="0" w:color="auto"/>
        <w:bottom w:val="none" w:sz="0" w:space="0" w:color="auto"/>
        <w:right w:val="none" w:sz="0" w:space="0" w:color="auto"/>
      </w:divBdr>
      <w:divsChild>
        <w:div w:id="1745300620">
          <w:marLeft w:val="0"/>
          <w:marRight w:val="0"/>
          <w:marTop w:val="0"/>
          <w:marBottom w:val="0"/>
          <w:divBdr>
            <w:top w:val="none" w:sz="0" w:space="0" w:color="auto"/>
            <w:left w:val="none" w:sz="0" w:space="0" w:color="auto"/>
            <w:bottom w:val="none" w:sz="0" w:space="0" w:color="auto"/>
            <w:right w:val="none" w:sz="0" w:space="0" w:color="auto"/>
          </w:divBdr>
          <w:divsChild>
            <w:div w:id="759838800">
              <w:marLeft w:val="0"/>
              <w:marRight w:val="0"/>
              <w:marTop w:val="0"/>
              <w:marBottom w:val="0"/>
              <w:divBdr>
                <w:top w:val="none" w:sz="0" w:space="0" w:color="auto"/>
                <w:left w:val="none" w:sz="0" w:space="0" w:color="auto"/>
                <w:bottom w:val="none" w:sz="0" w:space="0" w:color="auto"/>
                <w:right w:val="none" w:sz="0" w:space="0" w:color="auto"/>
              </w:divBdr>
              <w:divsChild>
                <w:div w:id="249000105">
                  <w:marLeft w:val="0"/>
                  <w:marRight w:val="0"/>
                  <w:marTop w:val="0"/>
                  <w:marBottom w:val="0"/>
                  <w:divBdr>
                    <w:top w:val="none" w:sz="0" w:space="0" w:color="auto"/>
                    <w:left w:val="none" w:sz="0" w:space="0" w:color="auto"/>
                    <w:bottom w:val="none" w:sz="0" w:space="0" w:color="auto"/>
                    <w:right w:val="none" w:sz="0" w:space="0" w:color="auto"/>
                  </w:divBdr>
                  <w:divsChild>
                    <w:div w:id="1681932586">
                      <w:marLeft w:val="0"/>
                      <w:marRight w:val="0"/>
                      <w:marTop w:val="0"/>
                      <w:marBottom w:val="0"/>
                      <w:divBdr>
                        <w:top w:val="none" w:sz="0" w:space="0" w:color="auto"/>
                        <w:left w:val="none" w:sz="0" w:space="0" w:color="auto"/>
                        <w:bottom w:val="none" w:sz="0" w:space="0" w:color="auto"/>
                        <w:right w:val="none" w:sz="0" w:space="0" w:color="auto"/>
                      </w:divBdr>
                      <w:divsChild>
                        <w:div w:id="19466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3754">
                  <w:marLeft w:val="0"/>
                  <w:marRight w:val="0"/>
                  <w:marTop w:val="0"/>
                  <w:marBottom w:val="0"/>
                  <w:divBdr>
                    <w:top w:val="none" w:sz="0" w:space="0" w:color="auto"/>
                    <w:left w:val="none" w:sz="0" w:space="0" w:color="auto"/>
                    <w:bottom w:val="none" w:sz="0" w:space="0" w:color="auto"/>
                    <w:right w:val="none" w:sz="0" w:space="0" w:color="auto"/>
                  </w:divBdr>
                  <w:divsChild>
                    <w:div w:id="709036927">
                      <w:marLeft w:val="0"/>
                      <w:marRight w:val="0"/>
                      <w:marTop w:val="0"/>
                      <w:marBottom w:val="0"/>
                      <w:divBdr>
                        <w:top w:val="none" w:sz="0" w:space="0" w:color="auto"/>
                        <w:left w:val="none" w:sz="0" w:space="0" w:color="auto"/>
                        <w:bottom w:val="none" w:sz="0" w:space="0" w:color="auto"/>
                        <w:right w:val="none" w:sz="0" w:space="0" w:color="auto"/>
                      </w:divBdr>
                      <w:divsChild>
                        <w:div w:id="156363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78585">
                  <w:marLeft w:val="0"/>
                  <w:marRight w:val="0"/>
                  <w:marTop w:val="0"/>
                  <w:marBottom w:val="0"/>
                  <w:divBdr>
                    <w:top w:val="none" w:sz="0" w:space="0" w:color="auto"/>
                    <w:left w:val="none" w:sz="0" w:space="0" w:color="auto"/>
                    <w:bottom w:val="none" w:sz="0" w:space="0" w:color="auto"/>
                    <w:right w:val="none" w:sz="0" w:space="0" w:color="auto"/>
                  </w:divBdr>
                  <w:divsChild>
                    <w:div w:id="706217261">
                      <w:marLeft w:val="0"/>
                      <w:marRight w:val="0"/>
                      <w:marTop w:val="0"/>
                      <w:marBottom w:val="0"/>
                      <w:divBdr>
                        <w:top w:val="none" w:sz="0" w:space="0" w:color="auto"/>
                        <w:left w:val="none" w:sz="0" w:space="0" w:color="auto"/>
                        <w:bottom w:val="none" w:sz="0" w:space="0" w:color="auto"/>
                        <w:right w:val="none" w:sz="0" w:space="0" w:color="auto"/>
                      </w:divBdr>
                      <w:divsChild>
                        <w:div w:id="88507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173738">
                  <w:marLeft w:val="0"/>
                  <w:marRight w:val="0"/>
                  <w:marTop w:val="0"/>
                  <w:marBottom w:val="0"/>
                  <w:divBdr>
                    <w:top w:val="none" w:sz="0" w:space="0" w:color="auto"/>
                    <w:left w:val="none" w:sz="0" w:space="0" w:color="auto"/>
                    <w:bottom w:val="none" w:sz="0" w:space="0" w:color="auto"/>
                    <w:right w:val="none" w:sz="0" w:space="0" w:color="auto"/>
                  </w:divBdr>
                  <w:divsChild>
                    <w:div w:id="678848047">
                      <w:marLeft w:val="0"/>
                      <w:marRight w:val="0"/>
                      <w:marTop w:val="0"/>
                      <w:marBottom w:val="0"/>
                      <w:divBdr>
                        <w:top w:val="none" w:sz="0" w:space="0" w:color="auto"/>
                        <w:left w:val="none" w:sz="0" w:space="0" w:color="auto"/>
                        <w:bottom w:val="none" w:sz="0" w:space="0" w:color="auto"/>
                        <w:right w:val="none" w:sz="0" w:space="0" w:color="auto"/>
                      </w:divBdr>
                      <w:divsChild>
                        <w:div w:id="178549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45087">
                  <w:marLeft w:val="0"/>
                  <w:marRight w:val="0"/>
                  <w:marTop w:val="0"/>
                  <w:marBottom w:val="0"/>
                  <w:divBdr>
                    <w:top w:val="none" w:sz="0" w:space="0" w:color="auto"/>
                    <w:left w:val="none" w:sz="0" w:space="0" w:color="auto"/>
                    <w:bottom w:val="none" w:sz="0" w:space="0" w:color="auto"/>
                    <w:right w:val="none" w:sz="0" w:space="0" w:color="auto"/>
                  </w:divBdr>
                  <w:divsChild>
                    <w:div w:id="528641180">
                      <w:marLeft w:val="0"/>
                      <w:marRight w:val="0"/>
                      <w:marTop w:val="0"/>
                      <w:marBottom w:val="0"/>
                      <w:divBdr>
                        <w:top w:val="none" w:sz="0" w:space="0" w:color="auto"/>
                        <w:left w:val="none" w:sz="0" w:space="0" w:color="auto"/>
                        <w:bottom w:val="none" w:sz="0" w:space="0" w:color="auto"/>
                        <w:right w:val="none" w:sz="0" w:space="0" w:color="auto"/>
                      </w:divBdr>
                      <w:divsChild>
                        <w:div w:id="983462974">
                          <w:marLeft w:val="0"/>
                          <w:marRight w:val="0"/>
                          <w:marTop w:val="0"/>
                          <w:marBottom w:val="0"/>
                          <w:divBdr>
                            <w:top w:val="none" w:sz="0" w:space="0" w:color="auto"/>
                            <w:left w:val="none" w:sz="0" w:space="0" w:color="auto"/>
                            <w:bottom w:val="none" w:sz="0" w:space="0" w:color="auto"/>
                            <w:right w:val="none" w:sz="0" w:space="0" w:color="auto"/>
                          </w:divBdr>
                        </w:div>
                      </w:divsChild>
                    </w:div>
                    <w:div w:id="992415490">
                      <w:marLeft w:val="0"/>
                      <w:marRight w:val="0"/>
                      <w:marTop w:val="0"/>
                      <w:marBottom w:val="0"/>
                      <w:divBdr>
                        <w:top w:val="none" w:sz="0" w:space="0" w:color="auto"/>
                        <w:left w:val="none" w:sz="0" w:space="0" w:color="auto"/>
                        <w:bottom w:val="none" w:sz="0" w:space="0" w:color="auto"/>
                        <w:right w:val="none" w:sz="0" w:space="0" w:color="auto"/>
                      </w:divBdr>
                      <w:divsChild>
                        <w:div w:id="91293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55568">
                  <w:marLeft w:val="0"/>
                  <w:marRight w:val="0"/>
                  <w:marTop w:val="0"/>
                  <w:marBottom w:val="0"/>
                  <w:divBdr>
                    <w:top w:val="none" w:sz="0" w:space="0" w:color="auto"/>
                    <w:left w:val="none" w:sz="0" w:space="0" w:color="auto"/>
                    <w:bottom w:val="none" w:sz="0" w:space="0" w:color="auto"/>
                    <w:right w:val="none" w:sz="0" w:space="0" w:color="auto"/>
                  </w:divBdr>
                  <w:divsChild>
                    <w:div w:id="2139645610">
                      <w:marLeft w:val="0"/>
                      <w:marRight w:val="0"/>
                      <w:marTop w:val="0"/>
                      <w:marBottom w:val="0"/>
                      <w:divBdr>
                        <w:top w:val="none" w:sz="0" w:space="0" w:color="auto"/>
                        <w:left w:val="none" w:sz="0" w:space="0" w:color="auto"/>
                        <w:bottom w:val="none" w:sz="0" w:space="0" w:color="auto"/>
                        <w:right w:val="none" w:sz="0" w:space="0" w:color="auto"/>
                      </w:divBdr>
                      <w:divsChild>
                        <w:div w:id="118471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14902">
                  <w:marLeft w:val="0"/>
                  <w:marRight w:val="0"/>
                  <w:marTop w:val="0"/>
                  <w:marBottom w:val="0"/>
                  <w:divBdr>
                    <w:top w:val="none" w:sz="0" w:space="0" w:color="auto"/>
                    <w:left w:val="none" w:sz="0" w:space="0" w:color="auto"/>
                    <w:bottom w:val="none" w:sz="0" w:space="0" w:color="auto"/>
                    <w:right w:val="none" w:sz="0" w:space="0" w:color="auto"/>
                  </w:divBdr>
                  <w:divsChild>
                    <w:div w:id="83302050">
                      <w:marLeft w:val="0"/>
                      <w:marRight w:val="0"/>
                      <w:marTop w:val="0"/>
                      <w:marBottom w:val="0"/>
                      <w:divBdr>
                        <w:top w:val="none" w:sz="0" w:space="0" w:color="auto"/>
                        <w:left w:val="none" w:sz="0" w:space="0" w:color="auto"/>
                        <w:bottom w:val="none" w:sz="0" w:space="0" w:color="auto"/>
                        <w:right w:val="none" w:sz="0" w:space="0" w:color="auto"/>
                      </w:divBdr>
                      <w:divsChild>
                        <w:div w:id="74056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582792">
                  <w:marLeft w:val="0"/>
                  <w:marRight w:val="0"/>
                  <w:marTop w:val="0"/>
                  <w:marBottom w:val="0"/>
                  <w:divBdr>
                    <w:top w:val="none" w:sz="0" w:space="0" w:color="auto"/>
                    <w:left w:val="none" w:sz="0" w:space="0" w:color="auto"/>
                    <w:bottom w:val="none" w:sz="0" w:space="0" w:color="auto"/>
                    <w:right w:val="none" w:sz="0" w:space="0" w:color="auto"/>
                  </w:divBdr>
                  <w:divsChild>
                    <w:div w:id="347564569">
                      <w:marLeft w:val="0"/>
                      <w:marRight w:val="0"/>
                      <w:marTop w:val="0"/>
                      <w:marBottom w:val="0"/>
                      <w:divBdr>
                        <w:top w:val="none" w:sz="0" w:space="0" w:color="auto"/>
                        <w:left w:val="none" w:sz="0" w:space="0" w:color="auto"/>
                        <w:bottom w:val="none" w:sz="0" w:space="0" w:color="auto"/>
                        <w:right w:val="none" w:sz="0" w:space="0" w:color="auto"/>
                      </w:divBdr>
                      <w:divsChild>
                        <w:div w:id="154594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864629">
      <w:bodyDiv w:val="1"/>
      <w:marLeft w:val="0"/>
      <w:marRight w:val="0"/>
      <w:marTop w:val="0"/>
      <w:marBottom w:val="0"/>
      <w:divBdr>
        <w:top w:val="none" w:sz="0" w:space="0" w:color="auto"/>
        <w:left w:val="none" w:sz="0" w:space="0" w:color="auto"/>
        <w:bottom w:val="none" w:sz="0" w:space="0" w:color="auto"/>
        <w:right w:val="none" w:sz="0" w:space="0" w:color="auto"/>
      </w:divBdr>
      <w:divsChild>
        <w:div w:id="1406419105">
          <w:marLeft w:val="0"/>
          <w:marRight w:val="0"/>
          <w:marTop w:val="0"/>
          <w:marBottom w:val="0"/>
          <w:divBdr>
            <w:top w:val="none" w:sz="0" w:space="0" w:color="auto"/>
            <w:left w:val="none" w:sz="0" w:space="0" w:color="auto"/>
            <w:bottom w:val="none" w:sz="0" w:space="0" w:color="auto"/>
            <w:right w:val="none" w:sz="0" w:space="0" w:color="auto"/>
          </w:divBdr>
          <w:divsChild>
            <w:div w:id="290988103">
              <w:marLeft w:val="0"/>
              <w:marRight w:val="0"/>
              <w:marTop w:val="0"/>
              <w:marBottom w:val="0"/>
              <w:divBdr>
                <w:top w:val="none" w:sz="0" w:space="0" w:color="auto"/>
                <w:left w:val="none" w:sz="0" w:space="0" w:color="auto"/>
                <w:bottom w:val="none" w:sz="0" w:space="0" w:color="auto"/>
                <w:right w:val="none" w:sz="0" w:space="0" w:color="auto"/>
              </w:divBdr>
              <w:divsChild>
                <w:div w:id="95057795">
                  <w:marLeft w:val="0"/>
                  <w:marRight w:val="0"/>
                  <w:marTop w:val="0"/>
                  <w:marBottom w:val="0"/>
                  <w:divBdr>
                    <w:top w:val="none" w:sz="0" w:space="0" w:color="auto"/>
                    <w:left w:val="none" w:sz="0" w:space="0" w:color="auto"/>
                    <w:bottom w:val="none" w:sz="0" w:space="0" w:color="auto"/>
                    <w:right w:val="none" w:sz="0" w:space="0" w:color="auto"/>
                  </w:divBdr>
                  <w:divsChild>
                    <w:div w:id="994066910">
                      <w:marLeft w:val="0"/>
                      <w:marRight w:val="0"/>
                      <w:marTop w:val="0"/>
                      <w:marBottom w:val="0"/>
                      <w:divBdr>
                        <w:top w:val="none" w:sz="0" w:space="0" w:color="auto"/>
                        <w:left w:val="none" w:sz="0" w:space="0" w:color="auto"/>
                        <w:bottom w:val="none" w:sz="0" w:space="0" w:color="auto"/>
                        <w:right w:val="none" w:sz="0" w:space="0" w:color="auto"/>
                      </w:divBdr>
                      <w:divsChild>
                        <w:div w:id="163298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762055">
                  <w:marLeft w:val="0"/>
                  <w:marRight w:val="0"/>
                  <w:marTop w:val="0"/>
                  <w:marBottom w:val="0"/>
                  <w:divBdr>
                    <w:top w:val="none" w:sz="0" w:space="0" w:color="auto"/>
                    <w:left w:val="none" w:sz="0" w:space="0" w:color="auto"/>
                    <w:bottom w:val="none" w:sz="0" w:space="0" w:color="auto"/>
                    <w:right w:val="none" w:sz="0" w:space="0" w:color="auto"/>
                  </w:divBdr>
                  <w:divsChild>
                    <w:div w:id="1731272228">
                      <w:marLeft w:val="0"/>
                      <w:marRight w:val="0"/>
                      <w:marTop w:val="0"/>
                      <w:marBottom w:val="0"/>
                      <w:divBdr>
                        <w:top w:val="none" w:sz="0" w:space="0" w:color="auto"/>
                        <w:left w:val="none" w:sz="0" w:space="0" w:color="auto"/>
                        <w:bottom w:val="none" w:sz="0" w:space="0" w:color="auto"/>
                        <w:right w:val="none" w:sz="0" w:space="0" w:color="auto"/>
                      </w:divBdr>
                      <w:divsChild>
                        <w:div w:id="28261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964632">
      <w:bodyDiv w:val="1"/>
      <w:marLeft w:val="0"/>
      <w:marRight w:val="0"/>
      <w:marTop w:val="0"/>
      <w:marBottom w:val="0"/>
      <w:divBdr>
        <w:top w:val="none" w:sz="0" w:space="0" w:color="auto"/>
        <w:left w:val="none" w:sz="0" w:space="0" w:color="auto"/>
        <w:bottom w:val="none" w:sz="0" w:space="0" w:color="auto"/>
        <w:right w:val="none" w:sz="0" w:space="0" w:color="auto"/>
      </w:divBdr>
      <w:divsChild>
        <w:div w:id="148138472">
          <w:marLeft w:val="0"/>
          <w:marRight w:val="0"/>
          <w:marTop w:val="0"/>
          <w:marBottom w:val="0"/>
          <w:divBdr>
            <w:top w:val="none" w:sz="0" w:space="0" w:color="auto"/>
            <w:left w:val="none" w:sz="0" w:space="0" w:color="auto"/>
            <w:bottom w:val="none" w:sz="0" w:space="0" w:color="auto"/>
            <w:right w:val="none" w:sz="0" w:space="0" w:color="auto"/>
          </w:divBdr>
          <w:divsChild>
            <w:div w:id="1926110200">
              <w:marLeft w:val="0"/>
              <w:marRight w:val="0"/>
              <w:marTop w:val="0"/>
              <w:marBottom w:val="0"/>
              <w:divBdr>
                <w:top w:val="none" w:sz="0" w:space="0" w:color="auto"/>
                <w:left w:val="none" w:sz="0" w:space="0" w:color="auto"/>
                <w:bottom w:val="none" w:sz="0" w:space="0" w:color="auto"/>
                <w:right w:val="none" w:sz="0" w:space="0" w:color="auto"/>
              </w:divBdr>
              <w:divsChild>
                <w:div w:id="260184943">
                  <w:marLeft w:val="0"/>
                  <w:marRight w:val="0"/>
                  <w:marTop w:val="0"/>
                  <w:marBottom w:val="0"/>
                  <w:divBdr>
                    <w:top w:val="none" w:sz="0" w:space="0" w:color="auto"/>
                    <w:left w:val="none" w:sz="0" w:space="0" w:color="auto"/>
                    <w:bottom w:val="none" w:sz="0" w:space="0" w:color="auto"/>
                    <w:right w:val="none" w:sz="0" w:space="0" w:color="auto"/>
                  </w:divBdr>
                  <w:divsChild>
                    <w:div w:id="58257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643215">
      <w:bodyDiv w:val="1"/>
      <w:marLeft w:val="0"/>
      <w:marRight w:val="0"/>
      <w:marTop w:val="0"/>
      <w:marBottom w:val="0"/>
      <w:divBdr>
        <w:top w:val="none" w:sz="0" w:space="0" w:color="auto"/>
        <w:left w:val="none" w:sz="0" w:space="0" w:color="auto"/>
        <w:bottom w:val="none" w:sz="0" w:space="0" w:color="auto"/>
        <w:right w:val="none" w:sz="0" w:space="0" w:color="auto"/>
      </w:divBdr>
      <w:divsChild>
        <w:div w:id="229968113">
          <w:marLeft w:val="0"/>
          <w:marRight w:val="0"/>
          <w:marTop w:val="0"/>
          <w:marBottom w:val="0"/>
          <w:divBdr>
            <w:top w:val="none" w:sz="0" w:space="0" w:color="auto"/>
            <w:left w:val="none" w:sz="0" w:space="0" w:color="auto"/>
            <w:bottom w:val="none" w:sz="0" w:space="0" w:color="auto"/>
            <w:right w:val="none" w:sz="0" w:space="0" w:color="auto"/>
          </w:divBdr>
          <w:divsChild>
            <w:div w:id="1451824450">
              <w:marLeft w:val="0"/>
              <w:marRight w:val="0"/>
              <w:marTop w:val="0"/>
              <w:marBottom w:val="0"/>
              <w:divBdr>
                <w:top w:val="none" w:sz="0" w:space="0" w:color="auto"/>
                <w:left w:val="none" w:sz="0" w:space="0" w:color="auto"/>
                <w:bottom w:val="none" w:sz="0" w:space="0" w:color="auto"/>
                <w:right w:val="none" w:sz="0" w:space="0" w:color="auto"/>
              </w:divBdr>
              <w:divsChild>
                <w:div w:id="2107311857">
                  <w:marLeft w:val="0"/>
                  <w:marRight w:val="0"/>
                  <w:marTop w:val="0"/>
                  <w:marBottom w:val="0"/>
                  <w:divBdr>
                    <w:top w:val="none" w:sz="0" w:space="0" w:color="auto"/>
                    <w:left w:val="none" w:sz="0" w:space="0" w:color="auto"/>
                    <w:bottom w:val="none" w:sz="0" w:space="0" w:color="auto"/>
                    <w:right w:val="none" w:sz="0" w:space="0" w:color="auto"/>
                  </w:divBdr>
                  <w:divsChild>
                    <w:div w:id="57084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632978">
      <w:bodyDiv w:val="1"/>
      <w:marLeft w:val="0"/>
      <w:marRight w:val="0"/>
      <w:marTop w:val="0"/>
      <w:marBottom w:val="0"/>
      <w:divBdr>
        <w:top w:val="none" w:sz="0" w:space="0" w:color="auto"/>
        <w:left w:val="none" w:sz="0" w:space="0" w:color="auto"/>
        <w:bottom w:val="none" w:sz="0" w:space="0" w:color="auto"/>
        <w:right w:val="none" w:sz="0" w:space="0" w:color="auto"/>
      </w:divBdr>
      <w:divsChild>
        <w:div w:id="56904219">
          <w:marLeft w:val="0"/>
          <w:marRight w:val="0"/>
          <w:marTop w:val="0"/>
          <w:marBottom w:val="0"/>
          <w:divBdr>
            <w:top w:val="none" w:sz="0" w:space="0" w:color="auto"/>
            <w:left w:val="none" w:sz="0" w:space="0" w:color="auto"/>
            <w:bottom w:val="none" w:sz="0" w:space="0" w:color="auto"/>
            <w:right w:val="none" w:sz="0" w:space="0" w:color="auto"/>
          </w:divBdr>
          <w:divsChild>
            <w:div w:id="525100316">
              <w:marLeft w:val="0"/>
              <w:marRight w:val="0"/>
              <w:marTop w:val="0"/>
              <w:marBottom w:val="0"/>
              <w:divBdr>
                <w:top w:val="none" w:sz="0" w:space="0" w:color="auto"/>
                <w:left w:val="none" w:sz="0" w:space="0" w:color="auto"/>
                <w:bottom w:val="none" w:sz="0" w:space="0" w:color="auto"/>
                <w:right w:val="none" w:sz="0" w:space="0" w:color="auto"/>
              </w:divBdr>
              <w:divsChild>
                <w:div w:id="1184319290">
                  <w:marLeft w:val="0"/>
                  <w:marRight w:val="0"/>
                  <w:marTop w:val="0"/>
                  <w:marBottom w:val="0"/>
                  <w:divBdr>
                    <w:top w:val="none" w:sz="0" w:space="0" w:color="auto"/>
                    <w:left w:val="none" w:sz="0" w:space="0" w:color="auto"/>
                    <w:bottom w:val="none" w:sz="0" w:space="0" w:color="auto"/>
                    <w:right w:val="none" w:sz="0" w:space="0" w:color="auto"/>
                  </w:divBdr>
                  <w:divsChild>
                    <w:div w:id="153992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173956">
      <w:bodyDiv w:val="1"/>
      <w:marLeft w:val="0"/>
      <w:marRight w:val="0"/>
      <w:marTop w:val="0"/>
      <w:marBottom w:val="0"/>
      <w:divBdr>
        <w:top w:val="none" w:sz="0" w:space="0" w:color="auto"/>
        <w:left w:val="none" w:sz="0" w:space="0" w:color="auto"/>
        <w:bottom w:val="none" w:sz="0" w:space="0" w:color="auto"/>
        <w:right w:val="none" w:sz="0" w:space="0" w:color="auto"/>
      </w:divBdr>
      <w:divsChild>
        <w:div w:id="437064606">
          <w:marLeft w:val="0"/>
          <w:marRight w:val="0"/>
          <w:marTop w:val="0"/>
          <w:marBottom w:val="0"/>
          <w:divBdr>
            <w:top w:val="none" w:sz="0" w:space="0" w:color="auto"/>
            <w:left w:val="none" w:sz="0" w:space="0" w:color="auto"/>
            <w:bottom w:val="none" w:sz="0" w:space="0" w:color="auto"/>
            <w:right w:val="none" w:sz="0" w:space="0" w:color="auto"/>
          </w:divBdr>
          <w:divsChild>
            <w:div w:id="905726318">
              <w:marLeft w:val="0"/>
              <w:marRight w:val="0"/>
              <w:marTop w:val="0"/>
              <w:marBottom w:val="0"/>
              <w:divBdr>
                <w:top w:val="none" w:sz="0" w:space="0" w:color="auto"/>
                <w:left w:val="none" w:sz="0" w:space="0" w:color="auto"/>
                <w:bottom w:val="none" w:sz="0" w:space="0" w:color="auto"/>
                <w:right w:val="none" w:sz="0" w:space="0" w:color="auto"/>
              </w:divBdr>
              <w:divsChild>
                <w:div w:id="734669825">
                  <w:marLeft w:val="0"/>
                  <w:marRight w:val="0"/>
                  <w:marTop w:val="0"/>
                  <w:marBottom w:val="0"/>
                  <w:divBdr>
                    <w:top w:val="none" w:sz="0" w:space="0" w:color="auto"/>
                    <w:left w:val="none" w:sz="0" w:space="0" w:color="auto"/>
                    <w:bottom w:val="none" w:sz="0" w:space="0" w:color="auto"/>
                    <w:right w:val="none" w:sz="0" w:space="0" w:color="auto"/>
                  </w:divBdr>
                  <w:divsChild>
                    <w:div w:id="114524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534856">
      <w:bodyDiv w:val="1"/>
      <w:marLeft w:val="0"/>
      <w:marRight w:val="0"/>
      <w:marTop w:val="0"/>
      <w:marBottom w:val="0"/>
      <w:divBdr>
        <w:top w:val="none" w:sz="0" w:space="0" w:color="auto"/>
        <w:left w:val="none" w:sz="0" w:space="0" w:color="auto"/>
        <w:bottom w:val="none" w:sz="0" w:space="0" w:color="auto"/>
        <w:right w:val="none" w:sz="0" w:space="0" w:color="auto"/>
      </w:divBdr>
    </w:div>
    <w:div w:id="418597438">
      <w:bodyDiv w:val="1"/>
      <w:marLeft w:val="0"/>
      <w:marRight w:val="0"/>
      <w:marTop w:val="0"/>
      <w:marBottom w:val="0"/>
      <w:divBdr>
        <w:top w:val="none" w:sz="0" w:space="0" w:color="auto"/>
        <w:left w:val="none" w:sz="0" w:space="0" w:color="auto"/>
        <w:bottom w:val="none" w:sz="0" w:space="0" w:color="auto"/>
        <w:right w:val="none" w:sz="0" w:space="0" w:color="auto"/>
      </w:divBdr>
      <w:divsChild>
        <w:div w:id="1508866928">
          <w:marLeft w:val="0"/>
          <w:marRight w:val="0"/>
          <w:marTop w:val="0"/>
          <w:marBottom w:val="0"/>
          <w:divBdr>
            <w:top w:val="none" w:sz="0" w:space="0" w:color="auto"/>
            <w:left w:val="none" w:sz="0" w:space="0" w:color="auto"/>
            <w:bottom w:val="none" w:sz="0" w:space="0" w:color="auto"/>
            <w:right w:val="none" w:sz="0" w:space="0" w:color="auto"/>
          </w:divBdr>
          <w:divsChild>
            <w:div w:id="1798379087">
              <w:marLeft w:val="0"/>
              <w:marRight w:val="0"/>
              <w:marTop w:val="0"/>
              <w:marBottom w:val="0"/>
              <w:divBdr>
                <w:top w:val="none" w:sz="0" w:space="0" w:color="auto"/>
                <w:left w:val="none" w:sz="0" w:space="0" w:color="auto"/>
                <w:bottom w:val="none" w:sz="0" w:space="0" w:color="auto"/>
                <w:right w:val="none" w:sz="0" w:space="0" w:color="auto"/>
              </w:divBdr>
              <w:divsChild>
                <w:div w:id="219219516">
                  <w:marLeft w:val="0"/>
                  <w:marRight w:val="0"/>
                  <w:marTop w:val="0"/>
                  <w:marBottom w:val="0"/>
                  <w:divBdr>
                    <w:top w:val="none" w:sz="0" w:space="0" w:color="auto"/>
                    <w:left w:val="none" w:sz="0" w:space="0" w:color="auto"/>
                    <w:bottom w:val="none" w:sz="0" w:space="0" w:color="auto"/>
                    <w:right w:val="none" w:sz="0" w:space="0" w:color="auto"/>
                  </w:divBdr>
                  <w:divsChild>
                    <w:div w:id="241453628">
                      <w:marLeft w:val="0"/>
                      <w:marRight w:val="0"/>
                      <w:marTop w:val="0"/>
                      <w:marBottom w:val="0"/>
                      <w:divBdr>
                        <w:top w:val="none" w:sz="0" w:space="0" w:color="auto"/>
                        <w:left w:val="none" w:sz="0" w:space="0" w:color="auto"/>
                        <w:bottom w:val="none" w:sz="0" w:space="0" w:color="auto"/>
                        <w:right w:val="none" w:sz="0" w:space="0" w:color="auto"/>
                      </w:divBdr>
                      <w:divsChild>
                        <w:div w:id="187153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308399">
                  <w:marLeft w:val="0"/>
                  <w:marRight w:val="0"/>
                  <w:marTop w:val="0"/>
                  <w:marBottom w:val="0"/>
                  <w:divBdr>
                    <w:top w:val="none" w:sz="0" w:space="0" w:color="auto"/>
                    <w:left w:val="none" w:sz="0" w:space="0" w:color="auto"/>
                    <w:bottom w:val="none" w:sz="0" w:space="0" w:color="auto"/>
                    <w:right w:val="none" w:sz="0" w:space="0" w:color="auto"/>
                  </w:divBdr>
                  <w:divsChild>
                    <w:div w:id="88161995">
                      <w:marLeft w:val="0"/>
                      <w:marRight w:val="0"/>
                      <w:marTop w:val="0"/>
                      <w:marBottom w:val="0"/>
                      <w:divBdr>
                        <w:top w:val="none" w:sz="0" w:space="0" w:color="auto"/>
                        <w:left w:val="none" w:sz="0" w:space="0" w:color="auto"/>
                        <w:bottom w:val="none" w:sz="0" w:space="0" w:color="auto"/>
                        <w:right w:val="none" w:sz="0" w:space="0" w:color="auto"/>
                      </w:divBdr>
                      <w:divsChild>
                        <w:div w:id="7066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338703">
                  <w:marLeft w:val="0"/>
                  <w:marRight w:val="0"/>
                  <w:marTop w:val="0"/>
                  <w:marBottom w:val="0"/>
                  <w:divBdr>
                    <w:top w:val="none" w:sz="0" w:space="0" w:color="auto"/>
                    <w:left w:val="none" w:sz="0" w:space="0" w:color="auto"/>
                    <w:bottom w:val="none" w:sz="0" w:space="0" w:color="auto"/>
                    <w:right w:val="none" w:sz="0" w:space="0" w:color="auto"/>
                  </w:divBdr>
                  <w:divsChild>
                    <w:div w:id="1488520727">
                      <w:marLeft w:val="0"/>
                      <w:marRight w:val="0"/>
                      <w:marTop w:val="0"/>
                      <w:marBottom w:val="0"/>
                      <w:divBdr>
                        <w:top w:val="none" w:sz="0" w:space="0" w:color="auto"/>
                        <w:left w:val="none" w:sz="0" w:space="0" w:color="auto"/>
                        <w:bottom w:val="none" w:sz="0" w:space="0" w:color="auto"/>
                        <w:right w:val="none" w:sz="0" w:space="0" w:color="auto"/>
                      </w:divBdr>
                      <w:divsChild>
                        <w:div w:id="61630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849114">
                  <w:marLeft w:val="0"/>
                  <w:marRight w:val="0"/>
                  <w:marTop w:val="0"/>
                  <w:marBottom w:val="0"/>
                  <w:divBdr>
                    <w:top w:val="none" w:sz="0" w:space="0" w:color="auto"/>
                    <w:left w:val="none" w:sz="0" w:space="0" w:color="auto"/>
                    <w:bottom w:val="none" w:sz="0" w:space="0" w:color="auto"/>
                    <w:right w:val="none" w:sz="0" w:space="0" w:color="auto"/>
                  </w:divBdr>
                  <w:divsChild>
                    <w:div w:id="756902253">
                      <w:marLeft w:val="0"/>
                      <w:marRight w:val="0"/>
                      <w:marTop w:val="0"/>
                      <w:marBottom w:val="0"/>
                      <w:divBdr>
                        <w:top w:val="none" w:sz="0" w:space="0" w:color="auto"/>
                        <w:left w:val="none" w:sz="0" w:space="0" w:color="auto"/>
                        <w:bottom w:val="none" w:sz="0" w:space="0" w:color="auto"/>
                        <w:right w:val="none" w:sz="0" w:space="0" w:color="auto"/>
                      </w:divBdr>
                      <w:divsChild>
                        <w:div w:id="211389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785420">
                  <w:marLeft w:val="0"/>
                  <w:marRight w:val="0"/>
                  <w:marTop w:val="0"/>
                  <w:marBottom w:val="0"/>
                  <w:divBdr>
                    <w:top w:val="none" w:sz="0" w:space="0" w:color="auto"/>
                    <w:left w:val="none" w:sz="0" w:space="0" w:color="auto"/>
                    <w:bottom w:val="none" w:sz="0" w:space="0" w:color="auto"/>
                    <w:right w:val="none" w:sz="0" w:space="0" w:color="auto"/>
                  </w:divBdr>
                  <w:divsChild>
                    <w:div w:id="270476315">
                      <w:marLeft w:val="0"/>
                      <w:marRight w:val="0"/>
                      <w:marTop w:val="0"/>
                      <w:marBottom w:val="0"/>
                      <w:divBdr>
                        <w:top w:val="none" w:sz="0" w:space="0" w:color="auto"/>
                        <w:left w:val="none" w:sz="0" w:space="0" w:color="auto"/>
                        <w:bottom w:val="none" w:sz="0" w:space="0" w:color="auto"/>
                        <w:right w:val="none" w:sz="0" w:space="0" w:color="auto"/>
                      </w:divBdr>
                      <w:divsChild>
                        <w:div w:id="46871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796835">
                  <w:marLeft w:val="0"/>
                  <w:marRight w:val="0"/>
                  <w:marTop w:val="0"/>
                  <w:marBottom w:val="0"/>
                  <w:divBdr>
                    <w:top w:val="none" w:sz="0" w:space="0" w:color="auto"/>
                    <w:left w:val="none" w:sz="0" w:space="0" w:color="auto"/>
                    <w:bottom w:val="none" w:sz="0" w:space="0" w:color="auto"/>
                    <w:right w:val="none" w:sz="0" w:space="0" w:color="auto"/>
                  </w:divBdr>
                  <w:divsChild>
                    <w:div w:id="191577307">
                      <w:marLeft w:val="0"/>
                      <w:marRight w:val="0"/>
                      <w:marTop w:val="0"/>
                      <w:marBottom w:val="0"/>
                      <w:divBdr>
                        <w:top w:val="none" w:sz="0" w:space="0" w:color="auto"/>
                        <w:left w:val="none" w:sz="0" w:space="0" w:color="auto"/>
                        <w:bottom w:val="none" w:sz="0" w:space="0" w:color="auto"/>
                        <w:right w:val="none" w:sz="0" w:space="0" w:color="auto"/>
                      </w:divBdr>
                      <w:divsChild>
                        <w:div w:id="1977638672">
                          <w:marLeft w:val="0"/>
                          <w:marRight w:val="0"/>
                          <w:marTop w:val="0"/>
                          <w:marBottom w:val="0"/>
                          <w:divBdr>
                            <w:top w:val="none" w:sz="0" w:space="0" w:color="auto"/>
                            <w:left w:val="none" w:sz="0" w:space="0" w:color="auto"/>
                            <w:bottom w:val="none" w:sz="0" w:space="0" w:color="auto"/>
                            <w:right w:val="none" w:sz="0" w:space="0" w:color="auto"/>
                          </w:divBdr>
                        </w:div>
                      </w:divsChild>
                    </w:div>
                    <w:div w:id="1533422238">
                      <w:marLeft w:val="0"/>
                      <w:marRight w:val="0"/>
                      <w:marTop w:val="0"/>
                      <w:marBottom w:val="0"/>
                      <w:divBdr>
                        <w:top w:val="none" w:sz="0" w:space="0" w:color="auto"/>
                        <w:left w:val="none" w:sz="0" w:space="0" w:color="auto"/>
                        <w:bottom w:val="none" w:sz="0" w:space="0" w:color="auto"/>
                        <w:right w:val="none" w:sz="0" w:space="0" w:color="auto"/>
                      </w:divBdr>
                      <w:divsChild>
                        <w:div w:id="212109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88216">
                  <w:marLeft w:val="0"/>
                  <w:marRight w:val="0"/>
                  <w:marTop w:val="0"/>
                  <w:marBottom w:val="0"/>
                  <w:divBdr>
                    <w:top w:val="none" w:sz="0" w:space="0" w:color="auto"/>
                    <w:left w:val="none" w:sz="0" w:space="0" w:color="auto"/>
                    <w:bottom w:val="none" w:sz="0" w:space="0" w:color="auto"/>
                    <w:right w:val="none" w:sz="0" w:space="0" w:color="auto"/>
                  </w:divBdr>
                  <w:divsChild>
                    <w:div w:id="1277367886">
                      <w:marLeft w:val="0"/>
                      <w:marRight w:val="0"/>
                      <w:marTop w:val="0"/>
                      <w:marBottom w:val="0"/>
                      <w:divBdr>
                        <w:top w:val="none" w:sz="0" w:space="0" w:color="auto"/>
                        <w:left w:val="none" w:sz="0" w:space="0" w:color="auto"/>
                        <w:bottom w:val="none" w:sz="0" w:space="0" w:color="auto"/>
                        <w:right w:val="none" w:sz="0" w:space="0" w:color="auto"/>
                      </w:divBdr>
                      <w:divsChild>
                        <w:div w:id="149849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728220">
                  <w:marLeft w:val="0"/>
                  <w:marRight w:val="0"/>
                  <w:marTop w:val="0"/>
                  <w:marBottom w:val="0"/>
                  <w:divBdr>
                    <w:top w:val="none" w:sz="0" w:space="0" w:color="auto"/>
                    <w:left w:val="none" w:sz="0" w:space="0" w:color="auto"/>
                    <w:bottom w:val="none" w:sz="0" w:space="0" w:color="auto"/>
                    <w:right w:val="none" w:sz="0" w:space="0" w:color="auto"/>
                  </w:divBdr>
                  <w:divsChild>
                    <w:div w:id="186987021">
                      <w:marLeft w:val="0"/>
                      <w:marRight w:val="0"/>
                      <w:marTop w:val="0"/>
                      <w:marBottom w:val="0"/>
                      <w:divBdr>
                        <w:top w:val="none" w:sz="0" w:space="0" w:color="auto"/>
                        <w:left w:val="none" w:sz="0" w:space="0" w:color="auto"/>
                        <w:bottom w:val="none" w:sz="0" w:space="0" w:color="auto"/>
                        <w:right w:val="none" w:sz="0" w:space="0" w:color="auto"/>
                      </w:divBdr>
                      <w:divsChild>
                        <w:div w:id="22079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557455">
                  <w:marLeft w:val="0"/>
                  <w:marRight w:val="0"/>
                  <w:marTop w:val="0"/>
                  <w:marBottom w:val="0"/>
                  <w:divBdr>
                    <w:top w:val="none" w:sz="0" w:space="0" w:color="auto"/>
                    <w:left w:val="none" w:sz="0" w:space="0" w:color="auto"/>
                    <w:bottom w:val="none" w:sz="0" w:space="0" w:color="auto"/>
                    <w:right w:val="none" w:sz="0" w:space="0" w:color="auto"/>
                  </w:divBdr>
                  <w:divsChild>
                    <w:div w:id="364522614">
                      <w:marLeft w:val="0"/>
                      <w:marRight w:val="0"/>
                      <w:marTop w:val="0"/>
                      <w:marBottom w:val="0"/>
                      <w:divBdr>
                        <w:top w:val="none" w:sz="0" w:space="0" w:color="auto"/>
                        <w:left w:val="none" w:sz="0" w:space="0" w:color="auto"/>
                        <w:bottom w:val="none" w:sz="0" w:space="0" w:color="auto"/>
                        <w:right w:val="none" w:sz="0" w:space="0" w:color="auto"/>
                      </w:divBdr>
                      <w:divsChild>
                        <w:div w:id="134469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696753">
                  <w:marLeft w:val="0"/>
                  <w:marRight w:val="0"/>
                  <w:marTop w:val="0"/>
                  <w:marBottom w:val="0"/>
                  <w:divBdr>
                    <w:top w:val="none" w:sz="0" w:space="0" w:color="auto"/>
                    <w:left w:val="none" w:sz="0" w:space="0" w:color="auto"/>
                    <w:bottom w:val="none" w:sz="0" w:space="0" w:color="auto"/>
                    <w:right w:val="none" w:sz="0" w:space="0" w:color="auto"/>
                  </w:divBdr>
                  <w:divsChild>
                    <w:div w:id="257981087">
                      <w:marLeft w:val="0"/>
                      <w:marRight w:val="0"/>
                      <w:marTop w:val="0"/>
                      <w:marBottom w:val="0"/>
                      <w:divBdr>
                        <w:top w:val="none" w:sz="0" w:space="0" w:color="auto"/>
                        <w:left w:val="none" w:sz="0" w:space="0" w:color="auto"/>
                        <w:bottom w:val="none" w:sz="0" w:space="0" w:color="auto"/>
                        <w:right w:val="none" w:sz="0" w:space="0" w:color="auto"/>
                      </w:divBdr>
                      <w:divsChild>
                        <w:div w:id="200365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00051">
                  <w:marLeft w:val="0"/>
                  <w:marRight w:val="0"/>
                  <w:marTop w:val="0"/>
                  <w:marBottom w:val="0"/>
                  <w:divBdr>
                    <w:top w:val="none" w:sz="0" w:space="0" w:color="auto"/>
                    <w:left w:val="none" w:sz="0" w:space="0" w:color="auto"/>
                    <w:bottom w:val="none" w:sz="0" w:space="0" w:color="auto"/>
                    <w:right w:val="none" w:sz="0" w:space="0" w:color="auto"/>
                  </w:divBdr>
                  <w:divsChild>
                    <w:div w:id="608851776">
                      <w:marLeft w:val="0"/>
                      <w:marRight w:val="0"/>
                      <w:marTop w:val="0"/>
                      <w:marBottom w:val="0"/>
                      <w:divBdr>
                        <w:top w:val="none" w:sz="0" w:space="0" w:color="auto"/>
                        <w:left w:val="none" w:sz="0" w:space="0" w:color="auto"/>
                        <w:bottom w:val="none" w:sz="0" w:space="0" w:color="auto"/>
                        <w:right w:val="none" w:sz="0" w:space="0" w:color="auto"/>
                      </w:divBdr>
                      <w:divsChild>
                        <w:div w:id="152628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616188">
                  <w:marLeft w:val="0"/>
                  <w:marRight w:val="0"/>
                  <w:marTop w:val="0"/>
                  <w:marBottom w:val="0"/>
                  <w:divBdr>
                    <w:top w:val="none" w:sz="0" w:space="0" w:color="auto"/>
                    <w:left w:val="none" w:sz="0" w:space="0" w:color="auto"/>
                    <w:bottom w:val="none" w:sz="0" w:space="0" w:color="auto"/>
                    <w:right w:val="none" w:sz="0" w:space="0" w:color="auto"/>
                  </w:divBdr>
                  <w:divsChild>
                    <w:div w:id="1201556148">
                      <w:marLeft w:val="0"/>
                      <w:marRight w:val="0"/>
                      <w:marTop w:val="0"/>
                      <w:marBottom w:val="0"/>
                      <w:divBdr>
                        <w:top w:val="none" w:sz="0" w:space="0" w:color="auto"/>
                        <w:left w:val="none" w:sz="0" w:space="0" w:color="auto"/>
                        <w:bottom w:val="none" w:sz="0" w:space="0" w:color="auto"/>
                        <w:right w:val="none" w:sz="0" w:space="0" w:color="auto"/>
                      </w:divBdr>
                      <w:divsChild>
                        <w:div w:id="186424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089679">
      <w:bodyDiv w:val="1"/>
      <w:marLeft w:val="0"/>
      <w:marRight w:val="0"/>
      <w:marTop w:val="0"/>
      <w:marBottom w:val="0"/>
      <w:divBdr>
        <w:top w:val="none" w:sz="0" w:space="0" w:color="auto"/>
        <w:left w:val="none" w:sz="0" w:space="0" w:color="auto"/>
        <w:bottom w:val="none" w:sz="0" w:space="0" w:color="auto"/>
        <w:right w:val="none" w:sz="0" w:space="0" w:color="auto"/>
      </w:divBdr>
      <w:divsChild>
        <w:div w:id="1793866383">
          <w:marLeft w:val="0"/>
          <w:marRight w:val="0"/>
          <w:marTop w:val="0"/>
          <w:marBottom w:val="0"/>
          <w:divBdr>
            <w:top w:val="none" w:sz="0" w:space="0" w:color="auto"/>
            <w:left w:val="none" w:sz="0" w:space="0" w:color="auto"/>
            <w:bottom w:val="none" w:sz="0" w:space="0" w:color="auto"/>
            <w:right w:val="none" w:sz="0" w:space="0" w:color="auto"/>
          </w:divBdr>
          <w:divsChild>
            <w:div w:id="355353267">
              <w:marLeft w:val="0"/>
              <w:marRight w:val="0"/>
              <w:marTop w:val="0"/>
              <w:marBottom w:val="0"/>
              <w:divBdr>
                <w:top w:val="none" w:sz="0" w:space="0" w:color="auto"/>
                <w:left w:val="none" w:sz="0" w:space="0" w:color="auto"/>
                <w:bottom w:val="none" w:sz="0" w:space="0" w:color="auto"/>
                <w:right w:val="none" w:sz="0" w:space="0" w:color="auto"/>
              </w:divBdr>
              <w:divsChild>
                <w:div w:id="386417716">
                  <w:marLeft w:val="0"/>
                  <w:marRight w:val="0"/>
                  <w:marTop w:val="0"/>
                  <w:marBottom w:val="0"/>
                  <w:divBdr>
                    <w:top w:val="none" w:sz="0" w:space="0" w:color="auto"/>
                    <w:left w:val="none" w:sz="0" w:space="0" w:color="auto"/>
                    <w:bottom w:val="none" w:sz="0" w:space="0" w:color="auto"/>
                    <w:right w:val="none" w:sz="0" w:space="0" w:color="auto"/>
                  </w:divBdr>
                  <w:divsChild>
                    <w:div w:id="47339230">
                      <w:marLeft w:val="0"/>
                      <w:marRight w:val="0"/>
                      <w:marTop w:val="0"/>
                      <w:marBottom w:val="0"/>
                      <w:divBdr>
                        <w:top w:val="none" w:sz="0" w:space="0" w:color="auto"/>
                        <w:left w:val="none" w:sz="0" w:space="0" w:color="auto"/>
                        <w:bottom w:val="none" w:sz="0" w:space="0" w:color="auto"/>
                        <w:right w:val="none" w:sz="0" w:space="0" w:color="auto"/>
                      </w:divBdr>
                      <w:divsChild>
                        <w:div w:id="59448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376589">
                  <w:marLeft w:val="0"/>
                  <w:marRight w:val="0"/>
                  <w:marTop w:val="0"/>
                  <w:marBottom w:val="0"/>
                  <w:divBdr>
                    <w:top w:val="none" w:sz="0" w:space="0" w:color="auto"/>
                    <w:left w:val="none" w:sz="0" w:space="0" w:color="auto"/>
                    <w:bottom w:val="none" w:sz="0" w:space="0" w:color="auto"/>
                    <w:right w:val="none" w:sz="0" w:space="0" w:color="auto"/>
                  </w:divBdr>
                  <w:divsChild>
                    <w:div w:id="1085106561">
                      <w:marLeft w:val="0"/>
                      <w:marRight w:val="0"/>
                      <w:marTop w:val="0"/>
                      <w:marBottom w:val="0"/>
                      <w:divBdr>
                        <w:top w:val="none" w:sz="0" w:space="0" w:color="auto"/>
                        <w:left w:val="none" w:sz="0" w:space="0" w:color="auto"/>
                        <w:bottom w:val="none" w:sz="0" w:space="0" w:color="auto"/>
                        <w:right w:val="none" w:sz="0" w:space="0" w:color="auto"/>
                      </w:divBdr>
                      <w:divsChild>
                        <w:div w:id="11063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299966">
                  <w:marLeft w:val="0"/>
                  <w:marRight w:val="0"/>
                  <w:marTop w:val="0"/>
                  <w:marBottom w:val="0"/>
                  <w:divBdr>
                    <w:top w:val="none" w:sz="0" w:space="0" w:color="auto"/>
                    <w:left w:val="none" w:sz="0" w:space="0" w:color="auto"/>
                    <w:bottom w:val="none" w:sz="0" w:space="0" w:color="auto"/>
                    <w:right w:val="none" w:sz="0" w:space="0" w:color="auto"/>
                  </w:divBdr>
                  <w:divsChild>
                    <w:div w:id="1671252701">
                      <w:marLeft w:val="0"/>
                      <w:marRight w:val="0"/>
                      <w:marTop w:val="0"/>
                      <w:marBottom w:val="0"/>
                      <w:divBdr>
                        <w:top w:val="none" w:sz="0" w:space="0" w:color="auto"/>
                        <w:left w:val="none" w:sz="0" w:space="0" w:color="auto"/>
                        <w:bottom w:val="none" w:sz="0" w:space="0" w:color="auto"/>
                        <w:right w:val="none" w:sz="0" w:space="0" w:color="auto"/>
                      </w:divBdr>
                      <w:divsChild>
                        <w:div w:id="66146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362199">
                  <w:marLeft w:val="0"/>
                  <w:marRight w:val="0"/>
                  <w:marTop w:val="0"/>
                  <w:marBottom w:val="0"/>
                  <w:divBdr>
                    <w:top w:val="none" w:sz="0" w:space="0" w:color="auto"/>
                    <w:left w:val="none" w:sz="0" w:space="0" w:color="auto"/>
                    <w:bottom w:val="none" w:sz="0" w:space="0" w:color="auto"/>
                    <w:right w:val="none" w:sz="0" w:space="0" w:color="auto"/>
                  </w:divBdr>
                  <w:divsChild>
                    <w:div w:id="1483280353">
                      <w:marLeft w:val="0"/>
                      <w:marRight w:val="0"/>
                      <w:marTop w:val="0"/>
                      <w:marBottom w:val="0"/>
                      <w:divBdr>
                        <w:top w:val="none" w:sz="0" w:space="0" w:color="auto"/>
                        <w:left w:val="none" w:sz="0" w:space="0" w:color="auto"/>
                        <w:bottom w:val="none" w:sz="0" w:space="0" w:color="auto"/>
                        <w:right w:val="none" w:sz="0" w:space="0" w:color="auto"/>
                      </w:divBdr>
                      <w:divsChild>
                        <w:div w:id="691419726">
                          <w:marLeft w:val="0"/>
                          <w:marRight w:val="0"/>
                          <w:marTop w:val="0"/>
                          <w:marBottom w:val="0"/>
                          <w:divBdr>
                            <w:top w:val="none" w:sz="0" w:space="0" w:color="auto"/>
                            <w:left w:val="none" w:sz="0" w:space="0" w:color="auto"/>
                            <w:bottom w:val="none" w:sz="0" w:space="0" w:color="auto"/>
                            <w:right w:val="none" w:sz="0" w:space="0" w:color="auto"/>
                          </w:divBdr>
                        </w:div>
                      </w:divsChild>
                    </w:div>
                    <w:div w:id="1782143514">
                      <w:marLeft w:val="0"/>
                      <w:marRight w:val="0"/>
                      <w:marTop w:val="0"/>
                      <w:marBottom w:val="0"/>
                      <w:divBdr>
                        <w:top w:val="none" w:sz="0" w:space="0" w:color="auto"/>
                        <w:left w:val="none" w:sz="0" w:space="0" w:color="auto"/>
                        <w:bottom w:val="none" w:sz="0" w:space="0" w:color="auto"/>
                        <w:right w:val="none" w:sz="0" w:space="0" w:color="auto"/>
                      </w:divBdr>
                      <w:divsChild>
                        <w:div w:id="206513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02148">
                  <w:marLeft w:val="0"/>
                  <w:marRight w:val="0"/>
                  <w:marTop w:val="0"/>
                  <w:marBottom w:val="0"/>
                  <w:divBdr>
                    <w:top w:val="none" w:sz="0" w:space="0" w:color="auto"/>
                    <w:left w:val="none" w:sz="0" w:space="0" w:color="auto"/>
                    <w:bottom w:val="none" w:sz="0" w:space="0" w:color="auto"/>
                    <w:right w:val="none" w:sz="0" w:space="0" w:color="auto"/>
                  </w:divBdr>
                  <w:divsChild>
                    <w:div w:id="1851870094">
                      <w:marLeft w:val="0"/>
                      <w:marRight w:val="0"/>
                      <w:marTop w:val="0"/>
                      <w:marBottom w:val="0"/>
                      <w:divBdr>
                        <w:top w:val="none" w:sz="0" w:space="0" w:color="auto"/>
                        <w:left w:val="none" w:sz="0" w:space="0" w:color="auto"/>
                        <w:bottom w:val="none" w:sz="0" w:space="0" w:color="auto"/>
                        <w:right w:val="none" w:sz="0" w:space="0" w:color="auto"/>
                      </w:divBdr>
                      <w:divsChild>
                        <w:div w:id="118116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508986">
                  <w:marLeft w:val="0"/>
                  <w:marRight w:val="0"/>
                  <w:marTop w:val="0"/>
                  <w:marBottom w:val="0"/>
                  <w:divBdr>
                    <w:top w:val="none" w:sz="0" w:space="0" w:color="auto"/>
                    <w:left w:val="none" w:sz="0" w:space="0" w:color="auto"/>
                    <w:bottom w:val="none" w:sz="0" w:space="0" w:color="auto"/>
                    <w:right w:val="none" w:sz="0" w:space="0" w:color="auto"/>
                  </w:divBdr>
                  <w:divsChild>
                    <w:div w:id="323162749">
                      <w:marLeft w:val="0"/>
                      <w:marRight w:val="0"/>
                      <w:marTop w:val="0"/>
                      <w:marBottom w:val="0"/>
                      <w:divBdr>
                        <w:top w:val="none" w:sz="0" w:space="0" w:color="auto"/>
                        <w:left w:val="none" w:sz="0" w:space="0" w:color="auto"/>
                        <w:bottom w:val="none" w:sz="0" w:space="0" w:color="auto"/>
                        <w:right w:val="none" w:sz="0" w:space="0" w:color="auto"/>
                      </w:divBdr>
                      <w:divsChild>
                        <w:div w:id="87438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93994">
                  <w:marLeft w:val="0"/>
                  <w:marRight w:val="0"/>
                  <w:marTop w:val="0"/>
                  <w:marBottom w:val="0"/>
                  <w:divBdr>
                    <w:top w:val="none" w:sz="0" w:space="0" w:color="auto"/>
                    <w:left w:val="none" w:sz="0" w:space="0" w:color="auto"/>
                    <w:bottom w:val="none" w:sz="0" w:space="0" w:color="auto"/>
                    <w:right w:val="none" w:sz="0" w:space="0" w:color="auto"/>
                  </w:divBdr>
                  <w:divsChild>
                    <w:div w:id="242104489">
                      <w:marLeft w:val="0"/>
                      <w:marRight w:val="0"/>
                      <w:marTop w:val="0"/>
                      <w:marBottom w:val="0"/>
                      <w:divBdr>
                        <w:top w:val="none" w:sz="0" w:space="0" w:color="auto"/>
                        <w:left w:val="none" w:sz="0" w:space="0" w:color="auto"/>
                        <w:bottom w:val="none" w:sz="0" w:space="0" w:color="auto"/>
                        <w:right w:val="none" w:sz="0" w:space="0" w:color="auto"/>
                      </w:divBdr>
                      <w:divsChild>
                        <w:div w:id="11699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877305">
                  <w:marLeft w:val="0"/>
                  <w:marRight w:val="0"/>
                  <w:marTop w:val="0"/>
                  <w:marBottom w:val="0"/>
                  <w:divBdr>
                    <w:top w:val="none" w:sz="0" w:space="0" w:color="auto"/>
                    <w:left w:val="none" w:sz="0" w:space="0" w:color="auto"/>
                    <w:bottom w:val="none" w:sz="0" w:space="0" w:color="auto"/>
                    <w:right w:val="none" w:sz="0" w:space="0" w:color="auto"/>
                  </w:divBdr>
                  <w:divsChild>
                    <w:div w:id="2049914209">
                      <w:marLeft w:val="0"/>
                      <w:marRight w:val="0"/>
                      <w:marTop w:val="0"/>
                      <w:marBottom w:val="0"/>
                      <w:divBdr>
                        <w:top w:val="none" w:sz="0" w:space="0" w:color="auto"/>
                        <w:left w:val="none" w:sz="0" w:space="0" w:color="auto"/>
                        <w:bottom w:val="none" w:sz="0" w:space="0" w:color="auto"/>
                        <w:right w:val="none" w:sz="0" w:space="0" w:color="auto"/>
                      </w:divBdr>
                      <w:divsChild>
                        <w:div w:id="150786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196217">
      <w:bodyDiv w:val="1"/>
      <w:marLeft w:val="0"/>
      <w:marRight w:val="0"/>
      <w:marTop w:val="0"/>
      <w:marBottom w:val="0"/>
      <w:divBdr>
        <w:top w:val="none" w:sz="0" w:space="0" w:color="auto"/>
        <w:left w:val="none" w:sz="0" w:space="0" w:color="auto"/>
        <w:bottom w:val="none" w:sz="0" w:space="0" w:color="auto"/>
        <w:right w:val="none" w:sz="0" w:space="0" w:color="auto"/>
      </w:divBdr>
      <w:divsChild>
        <w:div w:id="1300843756">
          <w:marLeft w:val="0"/>
          <w:marRight w:val="0"/>
          <w:marTop w:val="0"/>
          <w:marBottom w:val="0"/>
          <w:divBdr>
            <w:top w:val="none" w:sz="0" w:space="0" w:color="auto"/>
            <w:left w:val="none" w:sz="0" w:space="0" w:color="auto"/>
            <w:bottom w:val="none" w:sz="0" w:space="0" w:color="auto"/>
            <w:right w:val="none" w:sz="0" w:space="0" w:color="auto"/>
          </w:divBdr>
          <w:divsChild>
            <w:div w:id="1636522639">
              <w:marLeft w:val="0"/>
              <w:marRight w:val="0"/>
              <w:marTop w:val="0"/>
              <w:marBottom w:val="0"/>
              <w:divBdr>
                <w:top w:val="none" w:sz="0" w:space="0" w:color="auto"/>
                <w:left w:val="none" w:sz="0" w:space="0" w:color="auto"/>
                <w:bottom w:val="none" w:sz="0" w:space="0" w:color="auto"/>
                <w:right w:val="none" w:sz="0" w:space="0" w:color="auto"/>
              </w:divBdr>
              <w:divsChild>
                <w:div w:id="122120966">
                  <w:marLeft w:val="0"/>
                  <w:marRight w:val="0"/>
                  <w:marTop w:val="0"/>
                  <w:marBottom w:val="0"/>
                  <w:divBdr>
                    <w:top w:val="none" w:sz="0" w:space="0" w:color="auto"/>
                    <w:left w:val="none" w:sz="0" w:space="0" w:color="auto"/>
                    <w:bottom w:val="none" w:sz="0" w:space="0" w:color="auto"/>
                    <w:right w:val="none" w:sz="0" w:space="0" w:color="auto"/>
                  </w:divBdr>
                  <w:divsChild>
                    <w:div w:id="79760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664600">
      <w:bodyDiv w:val="1"/>
      <w:marLeft w:val="0"/>
      <w:marRight w:val="0"/>
      <w:marTop w:val="0"/>
      <w:marBottom w:val="0"/>
      <w:divBdr>
        <w:top w:val="none" w:sz="0" w:space="0" w:color="auto"/>
        <w:left w:val="none" w:sz="0" w:space="0" w:color="auto"/>
        <w:bottom w:val="none" w:sz="0" w:space="0" w:color="auto"/>
        <w:right w:val="none" w:sz="0" w:space="0" w:color="auto"/>
      </w:divBdr>
      <w:divsChild>
        <w:div w:id="619143112">
          <w:marLeft w:val="0"/>
          <w:marRight w:val="0"/>
          <w:marTop w:val="0"/>
          <w:marBottom w:val="0"/>
          <w:divBdr>
            <w:top w:val="none" w:sz="0" w:space="0" w:color="auto"/>
            <w:left w:val="none" w:sz="0" w:space="0" w:color="auto"/>
            <w:bottom w:val="none" w:sz="0" w:space="0" w:color="auto"/>
            <w:right w:val="none" w:sz="0" w:space="0" w:color="auto"/>
          </w:divBdr>
          <w:divsChild>
            <w:div w:id="2113238058">
              <w:marLeft w:val="0"/>
              <w:marRight w:val="0"/>
              <w:marTop w:val="0"/>
              <w:marBottom w:val="0"/>
              <w:divBdr>
                <w:top w:val="none" w:sz="0" w:space="0" w:color="auto"/>
                <w:left w:val="none" w:sz="0" w:space="0" w:color="auto"/>
                <w:bottom w:val="none" w:sz="0" w:space="0" w:color="auto"/>
                <w:right w:val="none" w:sz="0" w:space="0" w:color="auto"/>
              </w:divBdr>
              <w:divsChild>
                <w:div w:id="1907493955">
                  <w:marLeft w:val="0"/>
                  <w:marRight w:val="0"/>
                  <w:marTop w:val="0"/>
                  <w:marBottom w:val="0"/>
                  <w:divBdr>
                    <w:top w:val="none" w:sz="0" w:space="0" w:color="auto"/>
                    <w:left w:val="none" w:sz="0" w:space="0" w:color="auto"/>
                    <w:bottom w:val="none" w:sz="0" w:space="0" w:color="auto"/>
                    <w:right w:val="none" w:sz="0" w:space="0" w:color="auto"/>
                  </w:divBdr>
                  <w:divsChild>
                    <w:div w:id="21433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645635">
      <w:bodyDiv w:val="1"/>
      <w:marLeft w:val="0"/>
      <w:marRight w:val="0"/>
      <w:marTop w:val="0"/>
      <w:marBottom w:val="0"/>
      <w:divBdr>
        <w:top w:val="none" w:sz="0" w:space="0" w:color="auto"/>
        <w:left w:val="none" w:sz="0" w:space="0" w:color="auto"/>
        <w:bottom w:val="none" w:sz="0" w:space="0" w:color="auto"/>
        <w:right w:val="none" w:sz="0" w:space="0" w:color="auto"/>
      </w:divBdr>
      <w:divsChild>
        <w:div w:id="1861042511">
          <w:marLeft w:val="0"/>
          <w:marRight w:val="0"/>
          <w:marTop w:val="0"/>
          <w:marBottom w:val="0"/>
          <w:divBdr>
            <w:top w:val="none" w:sz="0" w:space="0" w:color="auto"/>
            <w:left w:val="none" w:sz="0" w:space="0" w:color="auto"/>
            <w:bottom w:val="none" w:sz="0" w:space="0" w:color="auto"/>
            <w:right w:val="none" w:sz="0" w:space="0" w:color="auto"/>
          </w:divBdr>
          <w:divsChild>
            <w:div w:id="87503256">
              <w:marLeft w:val="0"/>
              <w:marRight w:val="0"/>
              <w:marTop w:val="0"/>
              <w:marBottom w:val="0"/>
              <w:divBdr>
                <w:top w:val="none" w:sz="0" w:space="0" w:color="auto"/>
                <w:left w:val="none" w:sz="0" w:space="0" w:color="auto"/>
                <w:bottom w:val="none" w:sz="0" w:space="0" w:color="auto"/>
                <w:right w:val="none" w:sz="0" w:space="0" w:color="auto"/>
              </w:divBdr>
              <w:divsChild>
                <w:div w:id="986279500">
                  <w:marLeft w:val="0"/>
                  <w:marRight w:val="0"/>
                  <w:marTop w:val="0"/>
                  <w:marBottom w:val="0"/>
                  <w:divBdr>
                    <w:top w:val="none" w:sz="0" w:space="0" w:color="auto"/>
                    <w:left w:val="none" w:sz="0" w:space="0" w:color="auto"/>
                    <w:bottom w:val="none" w:sz="0" w:space="0" w:color="auto"/>
                    <w:right w:val="none" w:sz="0" w:space="0" w:color="auto"/>
                  </w:divBdr>
                </w:div>
              </w:divsChild>
            </w:div>
            <w:div w:id="215094523">
              <w:marLeft w:val="0"/>
              <w:marRight w:val="0"/>
              <w:marTop w:val="0"/>
              <w:marBottom w:val="0"/>
              <w:divBdr>
                <w:top w:val="none" w:sz="0" w:space="0" w:color="auto"/>
                <w:left w:val="none" w:sz="0" w:space="0" w:color="auto"/>
                <w:bottom w:val="none" w:sz="0" w:space="0" w:color="auto"/>
                <w:right w:val="none" w:sz="0" w:space="0" w:color="auto"/>
              </w:divBdr>
              <w:divsChild>
                <w:div w:id="2103528977">
                  <w:marLeft w:val="0"/>
                  <w:marRight w:val="0"/>
                  <w:marTop w:val="0"/>
                  <w:marBottom w:val="0"/>
                  <w:divBdr>
                    <w:top w:val="none" w:sz="0" w:space="0" w:color="auto"/>
                    <w:left w:val="none" w:sz="0" w:space="0" w:color="auto"/>
                    <w:bottom w:val="none" w:sz="0" w:space="0" w:color="auto"/>
                    <w:right w:val="none" w:sz="0" w:space="0" w:color="auto"/>
                  </w:divBdr>
                </w:div>
              </w:divsChild>
            </w:div>
            <w:div w:id="228225458">
              <w:marLeft w:val="0"/>
              <w:marRight w:val="0"/>
              <w:marTop w:val="0"/>
              <w:marBottom w:val="0"/>
              <w:divBdr>
                <w:top w:val="none" w:sz="0" w:space="0" w:color="auto"/>
                <w:left w:val="none" w:sz="0" w:space="0" w:color="auto"/>
                <w:bottom w:val="none" w:sz="0" w:space="0" w:color="auto"/>
                <w:right w:val="none" w:sz="0" w:space="0" w:color="auto"/>
              </w:divBdr>
              <w:divsChild>
                <w:div w:id="1270815209">
                  <w:marLeft w:val="0"/>
                  <w:marRight w:val="0"/>
                  <w:marTop w:val="0"/>
                  <w:marBottom w:val="0"/>
                  <w:divBdr>
                    <w:top w:val="none" w:sz="0" w:space="0" w:color="auto"/>
                    <w:left w:val="none" w:sz="0" w:space="0" w:color="auto"/>
                    <w:bottom w:val="none" w:sz="0" w:space="0" w:color="auto"/>
                    <w:right w:val="none" w:sz="0" w:space="0" w:color="auto"/>
                  </w:divBdr>
                </w:div>
              </w:divsChild>
            </w:div>
            <w:div w:id="241185666">
              <w:marLeft w:val="0"/>
              <w:marRight w:val="0"/>
              <w:marTop w:val="0"/>
              <w:marBottom w:val="0"/>
              <w:divBdr>
                <w:top w:val="none" w:sz="0" w:space="0" w:color="auto"/>
                <w:left w:val="none" w:sz="0" w:space="0" w:color="auto"/>
                <w:bottom w:val="none" w:sz="0" w:space="0" w:color="auto"/>
                <w:right w:val="none" w:sz="0" w:space="0" w:color="auto"/>
              </w:divBdr>
              <w:divsChild>
                <w:div w:id="1284771821">
                  <w:marLeft w:val="0"/>
                  <w:marRight w:val="0"/>
                  <w:marTop w:val="0"/>
                  <w:marBottom w:val="0"/>
                  <w:divBdr>
                    <w:top w:val="none" w:sz="0" w:space="0" w:color="auto"/>
                    <w:left w:val="none" w:sz="0" w:space="0" w:color="auto"/>
                    <w:bottom w:val="none" w:sz="0" w:space="0" w:color="auto"/>
                    <w:right w:val="none" w:sz="0" w:space="0" w:color="auto"/>
                  </w:divBdr>
                </w:div>
              </w:divsChild>
            </w:div>
            <w:div w:id="400713997">
              <w:marLeft w:val="0"/>
              <w:marRight w:val="0"/>
              <w:marTop w:val="0"/>
              <w:marBottom w:val="0"/>
              <w:divBdr>
                <w:top w:val="none" w:sz="0" w:space="0" w:color="auto"/>
                <w:left w:val="none" w:sz="0" w:space="0" w:color="auto"/>
                <w:bottom w:val="none" w:sz="0" w:space="0" w:color="auto"/>
                <w:right w:val="none" w:sz="0" w:space="0" w:color="auto"/>
              </w:divBdr>
              <w:divsChild>
                <w:div w:id="1799488142">
                  <w:marLeft w:val="0"/>
                  <w:marRight w:val="0"/>
                  <w:marTop w:val="0"/>
                  <w:marBottom w:val="0"/>
                  <w:divBdr>
                    <w:top w:val="none" w:sz="0" w:space="0" w:color="auto"/>
                    <w:left w:val="none" w:sz="0" w:space="0" w:color="auto"/>
                    <w:bottom w:val="none" w:sz="0" w:space="0" w:color="auto"/>
                    <w:right w:val="none" w:sz="0" w:space="0" w:color="auto"/>
                  </w:divBdr>
                </w:div>
              </w:divsChild>
            </w:div>
            <w:div w:id="466046321">
              <w:marLeft w:val="0"/>
              <w:marRight w:val="0"/>
              <w:marTop w:val="0"/>
              <w:marBottom w:val="0"/>
              <w:divBdr>
                <w:top w:val="none" w:sz="0" w:space="0" w:color="auto"/>
                <w:left w:val="none" w:sz="0" w:space="0" w:color="auto"/>
                <w:bottom w:val="none" w:sz="0" w:space="0" w:color="auto"/>
                <w:right w:val="none" w:sz="0" w:space="0" w:color="auto"/>
              </w:divBdr>
              <w:divsChild>
                <w:div w:id="554971931">
                  <w:marLeft w:val="0"/>
                  <w:marRight w:val="0"/>
                  <w:marTop w:val="0"/>
                  <w:marBottom w:val="0"/>
                  <w:divBdr>
                    <w:top w:val="none" w:sz="0" w:space="0" w:color="auto"/>
                    <w:left w:val="none" w:sz="0" w:space="0" w:color="auto"/>
                    <w:bottom w:val="none" w:sz="0" w:space="0" w:color="auto"/>
                    <w:right w:val="none" w:sz="0" w:space="0" w:color="auto"/>
                  </w:divBdr>
                </w:div>
              </w:divsChild>
            </w:div>
            <w:div w:id="772747239">
              <w:marLeft w:val="0"/>
              <w:marRight w:val="0"/>
              <w:marTop w:val="0"/>
              <w:marBottom w:val="0"/>
              <w:divBdr>
                <w:top w:val="none" w:sz="0" w:space="0" w:color="auto"/>
                <w:left w:val="none" w:sz="0" w:space="0" w:color="auto"/>
                <w:bottom w:val="none" w:sz="0" w:space="0" w:color="auto"/>
                <w:right w:val="none" w:sz="0" w:space="0" w:color="auto"/>
              </w:divBdr>
              <w:divsChild>
                <w:div w:id="617949351">
                  <w:marLeft w:val="0"/>
                  <w:marRight w:val="0"/>
                  <w:marTop w:val="0"/>
                  <w:marBottom w:val="0"/>
                  <w:divBdr>
                    <w:top w:val="none" w:sz="0" w:space="0" w:color="auto"/>
                    <w:left w:val="none" w:sz="0" w:space="0" w:color="auto"/>
                    <w:bottom w:val="none" w:sz="0" w:space="0" w:color="auto"/>
                    <w:right w:val="none" w:sz="0" w:space="0" w:color="auto"/>
                  </w:divBdr>
                </w:div>
              </w:divsChild>
            </w:div>
            <w:div w:id="791557675">
              <w:marLeft w:val="0"/>
              <w:marRight w:val="0"/>
              <w:marTop w:val="0"/>
              <w:marBottom w:val="0"/>
              <w:divBdr>
                <w:top w:val="none" w:sz="0" w:space="0" w:color="auto"/>
                <w:left w:val="none" w:sz="0" w:space="0" w:color="auto"/>
                <w:bottom w:val="none" w:sz="0" w:space="0" w:color="auto"/>
                <w:right w:val="none" w:sz="0" w:space="0" w:color="auto"/>
              </w:divBdr>
              <w:divsChild>
                <w:div w:id="1759980985">
                  <w:marLeft w:val="0"/>
                  <w:marRight w:val="0"/>
                  <w:marTop w:val="0"/>
                  <w:marBottom w:val="0"/>
                  <w:divBdr>
                    <w:top w:val="none" w:sz="0" w:space="0" w:color="auto"/>
                    <w:left w:val="none" w:sz="0" w:space="0" w:color="auto"/>
                    <w:bottom w:val="none" w:sz="0" w:space="0" w:color="auto"/>
                    <w:right w:val="none" w:sz="0" w:space="0" w:color="auto"/>
                  </w:divBdr>
                </w:div>
              </w:divsChild>
            </w:div>
            <w:div w:id="1106576269">
              <w:marLeft w:val="0"/>
              <w:marRight w:val="0"/>
              <w:marTop w:val="0"/>
              <w:marBottom w:val="0"/>
              <w:divBdr>
                <w:top w:val="none" w:sz="0" w:space="0" w:color="auto"/>
                <w:left w:val="none" w:sz="0" w:space="0" w:color="auto"/>
                <w:bottom w:val="none" w:sz="0" w:space="0" w:color="auto"/>
                <w:right w:val="none" w:sz="0" w:space="0" w:color="auto"/>
              </w:divBdr>
              <w:divsChild>
                <w:div w:id="303243498">
                  <w:marLeft w:val="0"/>
                  <w:marRight w:val="0"/>
                  <w:marTop w:val="0"/>
                  <w:marBottom w:val="0"/>
                  <w:divBdr>
                    <w:top w:val="none" w:sz="0" w:space="0" w:color="auto"/>
                    <w:left w:val="none" w:sz="0" w:space="0" w:color="auto"/>
                    <w:bottom w:val="none" w:sz="0" w:space="0" w:color="auto"/>
                    <w:right w:val="none" w:sz="0" w:space="0" w:color="auto"/>
                  </w:divBdr>
                </w:div>
              </w:divsChild>
            </w:div>
            <w:div w:id="1632320602">
              <w:marLeft w:val="0"/>
              <w:marRight w:val="0"/>
              <w:marTop w:val="0"/>
              <w:marBottom w:val="0"/>
              <w:divBdr>
                <w:top w:val="none" w:sz="0" w:space="0" w:color="auto"/>
                <w:left w:val="none" w:sz="0" w:space="0" w:color="auto"/>
                <w:bottom w:val="none" w:sz="0" w:space="0" w:color="auto"/>
                <w:right w:val="none" w:sz="0" w:space="0" w:color="auto"/>
              </w:divBdr>
              <w:divsChild>
                <w:div w:id="622074007">
                  <w:marLeft w:val="0"/>
                  <w:marRight w:val="0"/>
                  <w:marTop w:val="0"/>
                  <w:marBottom w:val="0"/>
                  <w:divBdr>
                    <w:top w:val="none" w:sz="0" w:space="0" w:color="auto"/>
                    <w:left w:val="none" w:sz="0" w:space="0" w:color="auto"/>
                    <w:bottom w:val="none" w:sz="0" w:space="0" w:color="auto"/>
                    <w:right w:val="none" w:sz="0" w:space="0" w:color="auto"/>
                  </w:divBdr>
                </w:div>
              </w:divsChild>
            </w:div>
            <w:div w:id="1644306958">
              <w:marLeft w:val="0"/>
              <w:marRight w:val="0"/>
              <w:marTop w:val="0"/>
              <w:marBottom w:val="0"/>
              <w:divBdr>
                <w:top w:val="none" w:sz="0" w:space="0" w:color="auto"/>
                <w:left w:val="none" w:sz="0" w:space="0" w:color="auto"/>
                <w:bottom w:val="none" w:sz="0" w:space="0" w:color="auto"/>
                <w:right w:val="none" w:sz="0" w:space="0" w:color="auto"/>
              </w:divBdr>
              <w:divsChild>
                <w:div w:id="767506185">
                  <w:marLeft w:val="0"/>
                  <w:marRight w:val="0"/>
                  <w:marTop w:val="0"/>
                  <w:marBottom w:val="0"/>
                  <w:divBdr>
                    <w:top w:val="none" w:sz="0" w:space="0" w:color="auto"/>
                    <w:left w:val="none" w:sz="0" w:space="0" w:color="auto"/>
                    <w:bottom w:val="none" w:sz="0" w:space="0" w:color="auto"/>
                    <w:right w:val="none" w:sz="0" w:space="0" w:color="auto"/>
                  </w:divBdr>
                </w:div>
              </w:divsChild>
            </w:div>
            <w:div w:id="1671325815">
              <w:marLeft w:val="0"/>
              <w:marRight w:val="0"/>
              <w:marTop w:val="0"/>
              <w:marBottom w:val="0"/>
              <w:divBdr>
                <w:top w:val="none" w:sz="0" w:space="0" w:color="auto"/>
                <w:left w:val="none" w:sz="0" w:space="0" w:color="auto"/>
                <w:bottom w:val="none" w:sz="0" w:space="0" w:color="auto"/>
                <w:right w:val="none" w:sz="0" w:space="0" w:color="auto"/>
              </w:divBdr>
              <w:divsChild>
                <w:div w:id="988173817">
                  <w:marLeft w:val="0"/>
                  <w:marRight w:val="0"/>
                  <w:marTop w:val="0"/>
                  <w:marBottom w:val="0"/>
                  <w:divBdr>
                    <w:top w:val="none" w:sz="0" w:space="0" w:color="auto"/>
                    <w:left w:val="none" w:sz="0" w:space="0" w:color="auto"/>
                    <w:bottom w:val="none" w:sz="0" w:space="0" w:color="auto"/>
                    <w:right w:val="none" w:sz="0" w:space="0" w:color="auto"/>
                  </w:divBdr>
                </w:div>
              </w:divsChild>
            </w:div>
            <w:div w:id="1733119970">
              <w:marLeft w:val="0"/>
              <w:marRight w:val="0"/>
              <w:marTop w:val="0"/>
              <w:marBottom w:val="0"/>
              <w:divBdr>
                <w:top w:val="none" w:sz="0" w:space="0" w:color="auto"/>
                <w:left w:val="none" w:sz="0" w:space="0" w:color="auto"/>
                <w:bottom w:val="none" w:sz="0" w:space="0" w:color="auto"/>
                <w:right w:val="none" w:sz="0" w:space="0" w:color="auto"/>
              </w:divBdr>
              <w:divsChild>
                <w:div w:id="189762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542853">
      <w:bodyDiv w:val="1"/>
      <w:marLeft w:val="0"/>
      <w:marRight w:val="0"/>
      <w:marTop w:val="0"/>
      <w:marBottom w:val="0"/>
      <w:divBdr>
        <w:top w:val="none" w:sz="0" w:space="0" w:color="auto"/>
        <w:left w:val="none" w:sz="0" w:space="0" w:color="auto"/>
        <w:bottom w:val="none" w:sz="0" w:space="0" w:color="auto"/>
        <w:right w:val="none" w:sz="0" w:space="0" w:color="auto"/>
      </w:divBdr>
      <w:divsChild>
        <w:div w:id="1058090645">
          <w:marLeft w:val="0"/>
          <w:marRight w:val="0"/>
          <w:marTop w:val="0"/>
          <w:marBottom w:val="0"/>
          <w:divBdr>
            <w:top w:val="none" w:sz="0" w:space="0" w:color="auto"/>
            <w:left w:val="none" w:sz="0" w:space="0" w:color="auto"/>
            <w:bottom w:val="none" w:sz="0" w:space="0" w:color="auto"/>
            <w:right w:val="none" w:sz="0" w:space="0" w:color="auto"/>
          </w:divBdr>
          <w:divsChild>
            <w:div w:id="1132820046">
              <w:marLeft w:val="0"/>
              <w:marRight w:val="0"/>
              <w:marTop w:val="0"/>
              <w:marBottom w:val="0"/>
              <w:divBdr>
                <w:top w:val="none" w:sz="0" w:space="0" w:color="auto"/>
                <w:left w:val="none" w:sz="0" w:space="0" w:color="auto"/>
                <w:bottom w:val="none" w:sz="0" w:space="0" w:color="auto"/>
                <w:right w:val="none" w:sz="0" w:space="0" w:color="auto"/>
              </w:divBdr>
              <w:divsChild>
                <w:div w:id="655063279">
                  <w:marLeft w:val="0"/>
                  <w:marRight w:val="0"/>
                  <w:marTop w:val="0"/>
                  <w:marBottom w:val="0"/>
                  <w:divBdr>
                    <w:top w:val="none" w:sz="0" w:space="0" w:color="auto"/>
                    <w:left w:val="none" w:sz="0" w:space="0" w:color="auto"/>
                    <w:bottom w:val="none" w:sz="0" w:space="0" w:color="auto"/>
                    <w:right w:val="none" w:sz="0" w:space="0" w:color="auto"/>
                  </w:divBdr>
                  <w:divsChild>
                    <w:div w:id="564608649">
                      <w:marLeft w:val="0"/>
                      <w:marRight w:val="0"/>
                      <w:marTop w:val="0"/>
                      <w:marBottom w:val="0"/>
                      <w:divBdr>
                        <w:top w:val="none" w:sz="0" w:space="0" w:color="auto"/>
                        <w:left w:val="none" w:sz="0" w:space="0" w:color="auto"/>
                        <w:bottom w:val="none" w:sz="0" w:space="0" w:color="auto"/>
                        <w:right w:val="none" w:sz="0" w:space="0" w:color="auto"/>
                      </w:divBdr>
                      <w:divsChild>
                        <w:div w:id="129887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96672">
                  <w:marLeft w:val="0"/>
                  <w:marRight w:val="0"/>
                  <w:marTop w:val="0"/>
                  <w:marBottom w:val="0"/>
                  <w:divBdr>
                    <w:top w:val="none" w:sz="0" w:space="0" w:color="auto"/>
                    <w:left w:val="none" w:sz="0" w:space="0" w:color="auto"/>
                    <w:bottom w:val="none" w:sz="0" w:space="0" w:color="auto"/>
                    <w:right w:val="none" w:sz="0" w:space="0" w:color="auto"/>
                  </w:divBdr>
                  <w:divsChild>
                    <w:div w:id="2072773247">
                      <w:marLeft w:val="0"/>
                      <w:marRight w:val="0"/>
                      <w:marTop w:val="0"/>
                      <w:marBottom w:val="0"/>
                      <w:divBdr>
                        <w:top w:val="none" w:sz="0" w:space="0" w:color="auto"/>
                        <w:left w:val="none" w:sz="0" w:space="0" w:color="auto"/>
                        <w:bottom w:val="none" w:sz="0" w:space="0" w:color="auto"/>
                        <w:right w:val="none" w:sz="0" w:space="0" w:color="auto"/>
                      </w:divBdr>
                      <w:divsChild>
                        <w:div w:id="208282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1694605">
      <w:bodyDiv w:val="1"/>
      <w:marLeft w:val="0"/>
      <w:marRight w:val="0"/>
      <w:marTop w:val="0"/>
      <w:marBottom w:val="0"/>
      <w:divBdr>
        <w:top w:val="none" w:sz="0" w:space="0" w:color="auto"/>
        <w:left w:val="none" w:sz="0" w:space="0" w:color="auto"/>
        <w:bottom w:val="none" w:sz="0" w:space="0" w:color="auto"/>
        <w:right w:val="none" w:sz="0" w:space="0" w:color="auto"/>
      </w:divBdr>
      <w:divsChild>
        <w:div w:id="271712293">
          <w:marLeft w:val="0"/>
          <w:marRight w:val="0"/>
          <w:marTop w:val="0"/>
          <w:marBottom w:val="0"/>
          <w:divBdr>
            <w:top w:val="none" w:sz="0" w:space="0" w:color="auto"/>
            <w:left w:val="none" w:sz="0" w:space="0" w:color="auto"/>
            <w:bottom w:val="none" w:sz="0" w:space="0" w:color="auto"/>
            <w:right w:val="none" w:sz="0" w:space="0" w:color="auto"/>
          </w:divBdr>
          <w:divsChild>
            <w:div w:id="253980740">
              <w:marLeft w:val="0"/>
              <w:marRight w:val="0"/>
              <w:marTop w:val="0"/>
              <w:marBottom w:val="0"/>
              <w:divBdr>
                <w:top w:val="none" w:sz="0" w:space="0" w:color="auto"/>
                <w:left w:val="none" w:sz="0" w:space="0" w:color="auto"/>
                <w:bottom w:val="none" w:sz="0" w:space="0" w:color="auto"/>
                <w:right w:val="none" w:sz="0" w:space="0" w:color="auto"/>
              </w:divBdr>
              <w:divsChild>
                <w:div w:id="1618290327">
                  <w:marLeft w:val="0"/>
                  <w:marRight w:val="0"/>
                  <w:marTop w:val="0"/>
                  <w:marBottom w:val="0"/>
                  <w:divBdr>
                    <w:top w:val="none" w:sz="0" w:space="0" w:color="auto"/>
                    <w:left w:val="none" w:sz="0" w:space="0" w:color="auto"/>
                    <w:bottom w:val="none" w:sz="0" w:space="0" w:color="auto"/>
                    <w:right w:val="none" w:sz="0" w:space="0" w:color="auto"/>
                  </w:divBdr>
                  <w:divsChild>
                    <w:div w:id="130030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195336">
      <w:bodyDiv w:val="1"/>
      <w:marLeft w:val="0"/>
      <w:marRight w:val="0"/>
      <w:marTop w:val="0"/>
      <w:marBottom w:val="0"/>
      <w:divBdr>
        <w:top w:val="none" w:sz="0" w:space="0" w:color="auto"/>
        <w:left w:val="none" w:sz="0" w:space="0" w:color="auto"/>
        <w:bottom w:val="none" w:sz="0" w:space="0" w:color="auto"/>
        <w:right w:val="none" w:sz="0" w:space="0" w:color="auto"/>
      </w:divBdr>
      <w:divsChild>
        <w:div w:id="502089897">
          <w:marLeft w:val="0"/>
          <w:marRight w:val="0"/>
          <w:marTop w:val="0"/>
          <w:marBottom w:val="0"/>
          <w:divBdr>
            <w:top w:val="none" w:sz="0" w:space="0" w:color="auto"/>
            <w:left w:val="none" w:sz="0" w:space="0" w:color="auto"/>
            <w:bottom w:val="none" w:sz="0" w:space="0" w:color="auto"/>
            <w:right w:val="none" w:sz="0" w:space="0" w:color="auto"/>
          </w:divBdr>
          <w:divsChild>
            <w:div w:id="1767991521">
              <w:marLeft w:val="0"/>
              <w:marRight w:val="0"/>
              <w:marTop w:val="0"/>
              <w:marBottom w:val="0"/>
              <w:divBdr>
                <w:top w:val="none" w:sz="0" w:space="0" w:color="auto"/>
                <w:left w:val="none" w:sz="0" w:space="0" w:color="auto"/>
                <w:bottom w:val="none" w:sz="0" w:space="0" w:color="auto"/>
                <w:right w:val="none" w:sz="0" w:space="0" w:color="auto"/>
              </w:divBdr>
              <w:divsChild>
                <w:div w:id="1758162647">
                  <w:marLeft w:val="0"/>
                  <w:marRight w:val="0"/>
                  <w:marTop w:val="0"/>
                  <w:marBottom w:val="0"/>
                  <w:divBdr>
                    <w:top w:val="none" w:sz="0" w:space="0" w:color="auto"/>
                    <w:left w:val="none" w:sz="0" w:space="0" w:color="auto"/>
                    <w:bottom w:val="none" w:sz="0" w:space="0" w:color="auto"/>
                    <w:right w:val="none" w:sz="0" w:space="0" w:color="auto"/>
                  </w:divBdr>
                  <w:divsChild>
                    <w:div w:id="167845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977414">
      <w:bodyDiv w:val="1"/>
      <w:marLeft w:val="0"/>
      <w:marRight w:val="0"/>
      <w:marTop w:val="0"/>
      <w:marBottom w:val="0"/>
      <w:divBdr>
        <w:top w:val="none" w:sz="0" w:space="0" w:color="auto"/>
        <w:left w:val="none" w:sz="0" w:space="0" w:color="auto"/>
        <w:bottom w:val="none" w:sz="0" w:space="0" w:color="auto"/>
        <w:right w:val="none" w:sz="0" w:space="0" w:color="auto"/>
      </w:divBdr>
      <w:divsChild>
        <w:div w:id="743725734">
          <w:marLeft w:val="0"/>
          <w:marRight w:val="0"/>
          <w:marTop w:val="0"/>
          <w:marBottom w:val="0"/>
          <w:divBdr>
            <w:top w:val="none" w:sz="0" w:space="0" w:color="auto"/>
            <w:left w:val="none" w:sz="0" w:space="0" w:color="auto"/>
            <w:bottom w:val="none" w:sz="0" w:space="0" w:color="auto"/>
            <w:right w:val="none" w:sz="0" w:space="0" w:color="auto"/>
          </w:divBdr>
          <w:divsChild>
            <w:div w:id="1045175983">
              <w:marLeft w:val="0"/>
              <w:marRight w:val="0"/>
              <w:marTop w:val="0"/>
              <w:marBottom w:val="0"/>
              <w:divBdr>
                <w:top w:val="none" w:sz="0" w:space="0" w:color="auto"/>
                <w:left w:val="none" w:sz="0" w:space="0" w:color="auto"/>
                <w:bottom w:val="none" w:sz="0" w:space="0" w:color="auto"/>
                <w:right w:val="none" w:sz="0" w:space="0" w:color="auto"/>
              </w:divBdr>
              <w:divsChild>
                <w:div w:id="119742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088680">
      <w:bodyDiv w:val="1"/>
      <w:marLeft w:val="0"/>
      <w:marRight w:val="0"/>
      <w:marTop w:val="0"/>
      <w:marBottom w:val="0"/>
      <w:divBdr>
        <w:top w:val="none" w:sz="0" w:space="0" w:color="auto"/>
        <w:left w:val="none" w:sz="0" w:space="0" w:color="auto"/>
        <w:bottom w:val="none" w:sz="0" w:space="0" w:color="auto"/>
        <w:right w:val="none" w:sz="0" w:space="0" w:color="auto"/>
      </w:divBdr>
      <w:divsChild>
        <w:div w:id="766579634">
          <w:marLeft w:val="0"/>
          <w:marRight w:val="0"/>
          <w:marTop w:val="0"/>
          <w:marBottom w:val="0"/>
          <w:divBdr>
            <w:top w:val="none" w:sz="0" w:space="0" w:color="auto"/>
            <w:left w:val="none" w:sz="0" w:space="0" w:color="auto"/>
            <w:bottom w:val="none" w:sz="0" w:space="0" w:color="auto"/>
            <w:right w:val="none" w:sz="0" w:space="0" w:color="auto"/>
          </w:divBdr>
          <w:divsChild>
            <w:div w:id="53165682">
              <w:marLeft w:val="0"/>
              <w:marRight w:val="0"/>
              <w:marTop w:val="0"/>
              <w:marBottom w:val="0"/>
              <w:divBdr>
                <w:top w:val="none" w:sz="0" w:space="0" w:color="auto"/>
                <w:left w:val="none" w:sz="0" w:space="0" w:color="auto"/>
                <w:bottom w:val="none" w:sz="0" w:space="0" w:color="auto"/>
                <w:right w:val="none" w:sz="0" w:space="0" w:color="auto"/>
              </w:divBdr>
              <w:divsChild>
                <w:div w:id="176969804">
                  <w:marLeft w:val="0"/>
                  <w:marRight w:val="0"/>
                  <w:marTop w:val="0"/>
                  <w:marBottom w:val="0"/>
                  <w:divBdr>
                    <w:top w:val="none" w:sz="0" w:space="0" w:color="auto"/>
                    <w:left w:val="none" w:sz="0" w:space="0" w:color="auto"/>
                    <w:bottom w:val="none" w:sz="0" w:space="0" w:color="auto"/>
                    <w:right w:val="none" w:sz="0" w:space="0" w:color="auto"/>
                  </w:divBdr>
                  <w:divsChild>
                    <w:div w:id="698507047">
                      <w:marLeft w:val="0"/>
                      <w:marRight w:val="0"/>
                      <w:marTop w:val="0"/>
                      <w:marBottom w:val="0"/>
                      <w:divBdr>
                        <w:top w:val="none" w:sz="0" w:space="0" w:color="auto"/>
                        <w:left w:val="none" w:sz="0" w:space="0" w:color="auto"/>
                        <w:bottom w:val="none" w:sz="0" w:space="0" w:color="auto"/>
                        <w:right w:val="none" w:sz="0" w:space="0" w:color="auto"/>
                      </w:divBdr>
                      <w:divsChild>
                        <w:div w:id="204748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213765">
                  <w:marLeft w:val="0"/>
                  <w:marRight w:val="0"/>
                  <w:marTop w:val="0"/>
                  <w:marBottom w:val="0"/>
                  <w:divBdr>
                    <w:top w:val="none" w:sz="0" w:space="0" w:color="auto"/>
                    <w:left w:val="none" w:sz="0" w:space="0" w:color="auto"/>
                    <w:bottom w:val="none" w:sz="0" w:space="0" w:color="auto"/>
                    <w:right w:val="none" w:sz="0" w:space="0" w:color="auto"/>
                  </w:divBdr>
                  <w:divsChild>
                    <w:div w:id="1899780209">
                      <w:marLeft w:val="0"/>
                      <w:marRight w:val="0"/>
                      <w:marTop w:val="0"/>
                      <w:marBottom w:val="0"/>
                      <w:divBdr>
                        <w:top w:val="none" w:sz="0" w:space="0" w:color="auto"/>
                        <w:left w:val="none" w:sz="0" w:space="0" w:color="auto"/>
                        <w:bottom w:val="none" w:sz="0" w:space="0" w:color="auto"/>
                        <w:right w:val="none" w:sz="0" w:space="0" w:color="auto"/>
                      </w:divBdr>
                      <w:divsChild>
                        <w:div w:id="39336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950001">
                  <w:marLeft w:val="0"/>
                  <w:marRight w:val="0"/>
                  <w:marTop w:val="0"/>
                  <w:marBottom w:val="0"/>
                  <w:divBdr>
                    <w:top w:val="none" w:sz="0" w:space="0" w:color="auto"/>
                    <w:left w:val="none" w:sz="0" w:space="0" w:color="auto"/>
                    <w:bottom w:val="none" w:sz="0" w:space="0" w:color="auto"/>
                    <w:right w:val="none" w:sz="0" w:space="0" w:color="auto"/>
                  </w:divBdr>
                  <w:divsChild>
                    <w:div w:id="866024641">
                      <w:marLeft w:val="0"/>
                      <w:marRight w:val="0"/>
                      <w:marTop w:val="0"/>
                      <w:marBottom w:val="0"/>
                      <w:divBdr>
                        <w:top w:val="none" w:sz="0" w:space="0" w:color="auto"/>
                        <w:left w:val="none" w:sz="0" w:space="0" w:color="auto"/>
                        <w:bottom w:val="none" w:sz="0" w:space="0" w:color="auto"/>
                        <w:right w:val="none" w:sz="0" w:space="0" w:color="auto"/>
                      </w:divBdr>
                      <w:divsChild>
                        <w:div w:id="16889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22791">
                  <w:marLeft w:val="0"/>
                  <w:marRight w:val="0"/>
                  <w:marTop w:val="0"/>
                  <w:marBottom w:val="0"/>
                  <w:divBdr>
                    <w:top w:val="none" w:sz="0" w:space="0" w:color="auto"/>
                    <w:left w:val="none" w:sz="0" w:space="0" w:color="auto"/>
                    <w:bottom w:val="none" w:sz="0" w:space="0" w:color="auto"/>
                    <w:right w:val="none" w:sz="0" w:space="0" w:color="auto"/>
                  </w:divBdr>
                  <w:divsChild>
                    <w:div w:id="919872588">
                      <w:marLeft w:val="0"/>
                      <w:marRight w:val="0"/>
                      <w:marTop w:val="0"/>
                      <w:marBottom w:val="0"/>
                      <w:divBdr>
                        <w:top w:val="none" w:sz="0" w:space="0" w:color="auto"/>
                        <w:left w:val="none" w:sz="0" w:space="0" w:color="auto"/>
                        <w:bottom w:val="none" w:sz="0" w:space="0" w:color="auto"/>
                        <w:right w:val="none" w:sz="0" w:space="0" w:color="auto"/>
                      </w:divBdr>
                      <w:divsChild>
                        <w:div w:id="8350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25478">
                  <w:marLeft w:val="0"/>
                  <w:marRight w:val="0"/>
                  <w:marTop w:val="0"/>
                  <w:marBottom w:val="0"/>
                  <w:divBdr>
                    <w:top w:val="none" w:sz="0" w:space="0" w:color="auto"/>
                    <w:left w:val="none" w:sz="0" w:space="0" w:color="auto"/>
                    <w:bottom w:val="none" w:sz="0" w:space="0" w:color="auto"/>
                    <w:right w:val="none" w:sz="0" w:space="0" w:color="auto"/>
                  </w:divBdr>
                  <w:divsChild>
                    <w:div w:id="1017731152">
                      <w:marLeft w:val="0"/>
                      <w:marRight w:val="0"/>
                      <w:marTop w:val="0"/>
                      <w:marBottom w:val="0"/>
                      <w:divBdr>
                        <w:top w:val="none" w:sz="0" w:space="0" w:color="auto"/>
                        <w:left w:val="none" w:sz="0" w:space="0" w:color="auto"/>
                        <w:bottom w:val="none" w:sz="0" w:space="0" w:color="auto"/>
                        <w:right w:val="none" w:sz="0" w:space="0" w:color="auto"/>
                      </w:divBdr>
                      <w:divsChild>
                        <w:div w:id="680014272">
                          <w:marLeft w:val="0"/>
                          <w:marRight w:val="0"/>
                          <w:marTop w:val="0"/>
                          <w:marBottom w:val="0"/>
                          <w:divBdr>
                            <w:top w:val="none" w:sz="0" w:space="0" w:color="auto"/>
                            <w:left w:val="none" w:sz="0" w:space="0" w:color="auto"/>
                            <w:bottom w:val="none" w:sz="0" w:space="0" w:color="auto"/>
                            <w:right w:val="none" w:sz="0" w:space="0" w:color="auto"/>
                          </w:divBdr>
                        </w:div>
                      </w:divsChild>
                    </w:div>
                    <w:div w:id="1106534734">
                      <w:marLeft w:val="0"/>
                      <w:marRight w:val="0"/>
                      <w:marTop w:val="0"/>
                      <w:marBottom w:val="0"/>
                      <w:divBdr>
                        <w:top w:val="none" w:sz="0" w:space="0" w:color="auto"/>
                        <w:left w:val="none" w:sz="0" w:space="0" w:color="auto"/>
                        <w:bottom w:val="none" w:sz="0" w:space="0" w:color="auto"/>
                        <w:right w:val="none" w:sz="0" w:space="0" w:color="auto"/>
                      </w:divBdr>
                      <w:divsChild>
                        <w:div w:id="24329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387006">
                  <w:marLeft w:val="0"/>
                  <w:marRight w:val="0"/>
                  <w:marTop w:val="0"/>
                  <w:marBottom w:val="0"/>
                  <w:divBdr>
                    <w:top w:val="none" w:sz="0" w:space="0" w:color="auto"/>
                    <w:left w:val="none" w:sz="0" w:space="0" w:color="auto"/>
                    <w:bottom w:val="none" w:sz="0" w:space="0" w:color="auto"/>
                    <w:right w:val="none" w:sz="0" w:space="0" w:color="auto"/>
                  </w:divBdr>
                  <w:divsChild>
                    <w:div w:id="932133196">
                      <w:marLeft w:val="0"/>
                      <w:marRight w:val="0"/>
                      <w:marTop w:val="0"/>
                      <w:marBottom w:val="0"/>
                      <w:divBdr>
                        <w:top w:val="none" w:sz="0" w:space="0" w:color="auto"/>
                        <w:left w:val="none" w:sz="0" w:space="0" w:color="auto"/>
                        <w:bottom w:val="none" w:sz="0" w:space="0" w:color="auto"/>
                        <w:right w:val="none" w:sz="0" w:space="0" w:color="auto"/>
                      </w:divBdr>
                      <w:divsChild>
                        <w:div w:id="205307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61605">
                  <w:marLeft w:val="0"/>
                  <w:marRight w:val="0"/>
                  <w:marTop w:val="0"/>
                  <w:marBottom w:val="0"/>
                  <w:divBdr>
                    <w:top w:val="none" w:sz="0" w:space="0" w:color="auto"/>
                    <w:left w:val="none" w:sz="0" w:space="0" w:color="auto"/>
                    <w:bottom w:val="none" w:sz="0" w:space="0" w:color="auto"/>
                    <w:right w:val="none" w:sz="0" w:space="0" w:color="auto"/>
                  </w:divBdr>
                  <w:divsChild>
                    <w:div w:id="1832745287">
                      <w:marLeft w:val="0"/>
                      <w:marRight w:val="0"/>
                      <w:marTop w:val="0"/>
                      <w:marBottom w:val="0"/>
                      <w:divBdr>
                        <w:top w:val="none" w:sz="0" w:space="0" w:color="auto"/>
                        <w:left w:val="none" w:sz="0" w:space="0" w:color="auto"/>
                        <w:bottom w:val="none" w:sz="0" w:space="0" w:color="auto"/>
                        <w:right w:val="none" w:sz="0" w:space="0" w:color="auto"/>
                      </w:divBdr>
                      <w:divsChild>
                        <w:div w:id="167918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50318">
                  <w:marLeft w:val="0"/>
                  <w:marRight w:val="0"/>
                  <w:marTop w:val="0"/>
                  <w:marBottom w:val="0"/>
                  <w:divBdr>
                    <w:top w:val="none" w:sz="0" w:space="0" w:color="auto"/>
                    <w:left w:val="none" w:sz="0" w:space="0" w:color="auto"/>
                    <w:bottom w:val="none" w:sz="0" w:space="0" w:color="auto"/>
                    <w:right w:val="none" w:sz="0" w:space="0" w:color="auto"/>
                  </w:divBdr>
                  <w:divsChild>
                    <w:div w:id="1673993881">
                      <w:marLeft w:val="0"/>
                      <w:marRight w:val="0"/>
                      <w:marTop w:val="0"/>
                      <w:marBottom w:val="0"/>
                      <w:divBdr>
                        <w:top w:val="none" w:sz="0" w:space="0" w:color="auto"/>
                        <w:left w:val="none" w:sz="0" w:space="0" w:color="auto"/>
                        <w:bottom w:val="none" w:sz="0" w:space="0" w:color="auto"/>
                        <w:right w:val="none" w:sz="0" w:space="0" w:color="auto"/>
                      </w:divBdr>
                      <w:divsChild>
                        <w:div w:id="70838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590904">
                  <w:marLeft w:val="0"/>
                  <w:marRight w:val="0"/>
                  <w:marTop w:val="0"/>
                  <w:marBottom w:val="0"/>
                  <w:divBdr>
                    <w:top w:val="none" w:sz="0" w:space="0" w:color="auto"/>
                    <w:left w:val="none" w:sz="0" w:space="0" w:color="auto"/>
                    <w:bottom w:val="none" w:sz="0" w:space="0" w:color="auto"/>
                    <w:right w:val="none" w:sz="0" w:space="0" w:color="auto"/>
                  </w:divBdr>
                  <w:divsChild>
                    <w:div w:id="988679011">
                      <w:marLeft w:val="0"/>
                      <w:marRight w:val="0"/>
                      <w:marTop w:val="0"/>
                      <w:marBottom w:val="0"/>
                      <w:divBdr>
                        <w:top w:val="none" w:sz="0" w:space="0" w:color="auto"/>
                        <w:left w:val="none" w:sz="0" w:space="0" w:color="auto"/>
                        <w:bottom w:val="none" w:sz="0" w:space="0" w:color="auto"/>
                        <w:right w:val="none" w:sz="0" w:space="0" w:color="auto"/>
                      </w:divBdr>
                      <w:divsChild>
                        <w:div w:id="94125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420778">
                  <w:marLeft w:val="0"/>
                  <w:marRight w:val="0"/>
                  <w:marTop w:val="0"/>
                  <w:marBottom w:val="0"/>
                  <w:divBdr>
                    <w:top w:val="none" w:sz="0" w:space="0" w:color="auto"/>
                    <w:left w:val="none" w:sz="0" w:space="0" w:color="auto"/>
                    <w:bottom w:val="none" w:sz="0" w:space="0" w:color="auto"/>
                    <w:right w:val="none" w:sz="0" w:space="0" w:color="auto"/>
                  </w:divBdr>
                  <w:divsChild>
                    <w:div w:id="73479498">
                      <w:marLeft w:val="0"/>
                      <w:marRight w:val="0"/>
                      <w:marTop w:val="0"/>
                      <w:marBottom w:val="0"/>
                      <w:divBdr>
                        <w:top w:val="none" w:sz="0" w:space="0" w:color="auto"/>
                        <w:left w:val="none" w:sz="0" w:space="0" w:color="auto"/>
                        <w:bottom w:val="none" w:sz="0" w:space="0" w:color="auto"/>
                        <w:right w:val="none" w:sz="0" w:space="0" w:color="auto"/>
                      </w:divBdr>
                      <w:divsChild>
                        <w:div w:id="81044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18002">
                  <w:marLeft w:val="0"/>
                  <w:marRight w:val="0"/>
                  <w:marTop w:val="0"/>
                  <w:marBottom w:val="0"/>
                  <w:divBdr>
                    <w:top w:val="none" w:sz="0" w:space="0" w:color="auto"/>
                    <w:left w:val="none" w:sz="0" w:space="0" w:color="auto"/>
                    <w:bottom w:val="none" w:sz="0" w:space="0" w:color="auto"/>
                    <w:right w:val="none" w:sz="0" w:space="0" w:color="auto"/>
                  </w:divBdr>
                  <w:divsChild>
                    <w:div w:id="1332488515">
                      <w:marLeft w:val="0"/>
                      <w:marRight w:val="0"/>
                      <w:marTop w:val="0"/>
                      <w:marBottom w:val="0"/>
                      <w:divBdr>
                        <w:top w:val="none" w:sz="0" w:space="0" w:color="auto"/>
                        <w:left w:val="none" w:sz="0" w:space="0" w:color="auto"/>
                        <w:bottom w:val="none" w:sz="0" w:space="0" w:color="auto"/>
                        <w:right w:val="none" w:sz="0" w:space="0" w:color="auto"/>
                      </w:divBdr>
                      <w:divsChild>
                        <w:div w:id="131853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399141">
                  <w:marLeft w:val="0"/>
                  <w:marRight w:val="0"/>
                  <w:marTop w:val="0"/>
                  <w:marBottom w:val="0"/>
                  <w:divBdr>
                    <w:top w:val="none" w:sz="0" w:space="0" w:color="auto"/>
                    <w:left w:val="none" w:sz="0" w:space="0" w:color="auto"/>
                    <w:bottom w:val="none" w:sz="0" w:space="0" w:color="auto"/>
                    <w:right w:val="none" w:sz="0" w:space="0" w:color="auto"/>
                  </w:divBdr>
                  <w:divsChild>
                    <w:div w:id="1862741552">
                      <w:marLeft w:val="0"/>
                      <w:marRight w:val="0"/>
                      <w:marTop w:val="0"/>
                      <w:marBottom w:val="0"/>
                      <w:divBdr>
                        <w:top w:val="none" w:sz="0" w:space="0" w:color="auto"/>
                        <w:left w:val="none" w:sz="0" w:space="0" w:color="auto"/>
                        <w:bottom w:val="none" w:sz="0" w:space="0" w:color="auto"/>
                        <w:right w:val="none" w:sz="0" w:space="0" w:color="auto"/>
                      </w:divBdr>
                      <w:divsChild>
                        <w:div w:id="125154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150180">
      <w:bodyDiv w:val="1"/>
      <w:marLeft w:val="0"/>
      <w:marRight w:val="0"/>
      <w:marTop w:val="0"/>
      <w:marBottom w:val="0"/>
      <w:divBdr>
        <w:top w:val="none" w:sz="0" w:space="0" w:color="auto"/>
        <w:left w:val="none" w:sz="0" w:space="0" w:color="auto"/>
        <w:bottom w:val="none" w:sz="0" w:space="0" w:color="auto"/>
        <w:right w:val="none" w:sz="0" w:space="0" w:color="auto"/>
      </w:divBdr>
      <w:divsChild>
        <w:div w:id="1145128619">
          <w:marLeft w:val="0"/>
          <w:marRight w:val="0"/>
          <w:marTop w:val="0"/>
          <w:marBottom w:val="0"/>
          <w:divBdr>
            <w:top w:val="none" w:sz="0" w:space="0" w:color="auto"/>
            <w:left w:val="none" w:sz="0" w:space="0" w:color="auto"/>
            <w:bottom w:val="none" w:sz="0" w:space="0" w:color="auto"/>
            <w:right w:val="none" w:sz="0" w:space="0" w:color="auto"/>
          </w:divBdr>
          <w:divsChild>
            <w:div w:id="1184787749">
              <w:marLeft w:val="0"/>
              <w:marRight w:val="0"/>
              <w:marTop w:val="0"/>
              <w:marBottom w:val="0"/>
              <w:divBdr>
                <w:top w:val="none" w:sz="0" w:space="0" w:color="auto"/>
                <w:left w:val="none" w:sz="0" w:space="0" w:color="auto"/>
                <w:bottom w:val="none" w:sz="0" w:space="0" w:color="auto"/>
                <w:right w:val="none" w:sz="0" w:space="0" w:color="auto"/>
              </w:divBdr>
              <w:divsChild>
                <w:div w:id="791094703">
                  <w:marLeft w:val="0"/>
                  <w:marRight w:val="0"/>
                  <w:marTop w:val="0"/>
                  <w:marBottom w:val="0"/>
                  <w:divBdr>
                    <w:top w:val="none" w:sz="0" w:space="0" w:color="auto"/>
                    <w:left w:val="none" w:sz="0" w:space="0" w:color="auto"/>
                    <w:bottom w:val="none" w:sz="0" w:space="0" w:color="auto"/>
                    <w:right w:val="none" w:sz="0" w:space="0" w:color="auto"/>
                  </w:divBdr>
                  <w:divsChild>
                    <w:div w:id="22715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578393">
      <w:bodyDiv w:val="1"/>
      <w:marLeft w:val="0"/>
      <w:marRight w:val="0"/>
      <w:marTop w:val="0"/>
      <w:marBottom w:val="0"/>
      <w:divBdr>
        <w:top w:val="none" w:sz="0" w:space="0" w:color="auto"/>
        <w:left w:val="none" w:sz="0" w:space="0" w:color="auto"/>
        <w:bottom w:val="none" w:sz="0" w:space="0" w:color="auto"/>
        <w:right w:val="none" w:sz="0" w:space="0" w:color="auto"/>
      </w:divBdr>
      <w:divsChild>
        <w:div w:id="1337146243">
          <w:marLeft w:val="0"/>
          <w:marRight w:val="0"/>
          <w:marTop w:val="0"/>
          <w:marBottom w:val="0"/>
          <w:divBdr>
            <w:top w:val="none" w:sz="0" w:space="0" w:color="auto"/>
            <w:left w:val="none" w:sz="0" w:space="0" w:color="auto"/>
            <w:bottom w:val="none" w:sz="0" w:space="0" w:color="auto"/>
            <w:right w:val="none" w:sz="0" w:space="0" w:color="auto"/>
          </w:divBdr>
          <w:divsChild>
            <w:div w:id="1500387665">
              <w:marLeft w:val="0"/>
              <w:marRight w:val="0"/>
              <w:marTop w:val="0"/>
              <w:marBottom w:val="0"/>
              <w:divBdr>
                <w:top w:val="none" w:sz="0" w:space="0" w:color="auto"/>
                <w:left w:val="none" w:sz="0" w:space="0" w:color="auto"/>
                <w:bottom w:val="none" w:sz="0" w:space="0" w:color="auto"/>
                <w:right w:val="none" w:sz="0" w:space="0" w:color="auto"/>
              </w:divBdr>
              <w:divsChild>
                <w:div w:id="1295408597">
                  <w:marLeft w:val="0"/>
                  <w:marRight w:val="0"/>
                  <w:marTop w:val="0"/>
                  <w:marBottom w:val="0"/>
                  <w:divBdr>
                    <w:top w:val="none" w:sz="0" w:space="0" w:color="auto"/>
                    <w:left w:val="none" w:sz="0" w:space="0" w:color="auto"/>
                    <w:bottom w:val="none" w:sz="0" w:space="0" w:color="auto"/>
                    <w:right w:val="none" w:sz="0" w:space="0" w:color="auto"/>
                  </w:divBdr>
                  <w:divsChild>
                    <w:div w:id="77132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958144">
      <w:bodyDiv w:val="1"/>
      <w:marLeft w:val="0"/>
      <w:marRight w:val="0"/>
      <w:marTop w:val="0"/>
      <w:marBottom w:val="0"/>
      <w:divBdr>
        <w:top w:val="none" w:sz="0" w:space="0" w:color="auto"/>
        <w:left w:val="none" w:sz="0" w:space="0" w:color="auto"/>
        <w:bottom w:val="none" w:sz="0" w:space="0" w:color="auto"/>
        <w:right w:val="none" w:sz="0" w:space="0" w:color="auto"/>
      </w:divBdr>
    </w:div>
    <w:div w:id="818613412">
      <w:bodyDiv w:val="1"/>
      <w:marLeft w:val="0"/>
      <w:marRight w:val="0"/>
      <w:marTop w:val="0"/>
      <w:marBottom w:val="0"/>
      <w:divBdr>
        <w:top w:val="none" w:sz="0" w:space="0" w:color="auto"/>
        <w:left w:val="none" w:sz="0" w:space="0" w:color="auto"/>
        <w:bottom w:val="none" w:sz="0" w:space="0" w:color="auto"/>
        <w:right w:val="none" w:sz="0" w:space="0" w:color="auto"/>
      </w:divBdr>
      <w:divsChild>
        <w:div w:id="648480986">
          <w:marLeft w:val="0"/>
          <w:marRight w:val="0"/>
          <w:marTop w:val="0"/>
          <w:marBottom w:val="0"/>
          <w:divBdr>
            <w:top w:val="none" w:sz="0" w:space="0" w:color="auto"/>
            <w:left w:val="none" w:sz="0" w:space="0" w:color="auto"/>
            <w:bottom w:val="none" w:sz="0" w:space="0" w:color="auto"/>
            <w:right w:val="none" w:sz="0" w:space="0" w:color="auto"/>
          </w:divBdr>
          <w:divsChild>
            <w:div w:id="1976329194">
              <w:marLeft w:val="0"/>
              <w:marRight w:val="0"/>
              <w:marTop w:val="0"/>
              <w:marBottom w:val="0"/>
              <w:divBdr>
                <w:top w:val="none" w:sz="0" w:space="0" w:color="auto"/>
                <w:left w:val="none" w:sz="0" w:space="0" w:color="auto"/>
                <w:bottom w:val="none" w:sz="0" w:space="0" w:color="auto"/>
                <w:right w:val="none" w:sz="0" w:space="0" w:color="auto"/>
              </w:divBdr>
              <w:divsChild>
                <w:div w:id="150165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929864">
      <w:bodyDiv w:val="1"/>
      <w:marLeft w:val="0"/>
      <w:marRight w:val="0"/>
      <w:marTop w:val="0"/>
      <w:marBottom w:val="0"/>
      <w:divBdr>
        <w:top w:val="none" w:sz="0" w:space="0" w:color="auto"/>
        <w:left w:val="none" w:sz="0" w:space="0" w:color="auto"/>
        <w:bottom w:val="none" w:sz="0" w:space="0" w:color="auto"/>
        <w:right w:val="none" w:sz="0" w:space="0" w:color="auto"/>
      </w:divBdr>
      <w:divsChild>
        <w:div w:id="793599994">
          <w:marLeft w:val="0"/>
          <w:marRight w:val="0"/>
          <w:marTop w:val="0"/>
          <w:marBottom w:val="0"/>
          <w:divBdr>
            <w:top w:val="none" w:sz="0" w:space="0" w:color="auto"/>
            <w:left w:val="none" w:sz="0" w:space="0" w:color="auto"/>
            <w:bottom w:val="none" w:sz="0" w:space="0" w:color="auto"/>
            <w:right w:val="none" w:sz="0" w:space="0" w:color="auto"/>
          </w:divBdr>
          <w:divsChild>
            <w:div w:id="869612689">
              <w:marLeft w:val="0"/>
              <w:marRight w:val="0"/>
              <w:marTop w:val="0"/>
              <w:marBottom w:val="0"/>
              <w:divBdr>
                <w:top w:val="none" w:sz="0" w:space="0" w:color="auto"/>
                <w:left w:val="none" w:sz="0" w:space="0" w:color="auto"/>
                <w:bottom w:val="none" w:sz="0" w:space="0" w:color="auto"/>
                <w:right w:val="none" w:sz="0" w:space="0" w:color="auto"/>
              </w:divBdr>
              <w:divsChild>
                <w:div w:id="158666713">
                  <w:marLeft w:val="0"/>
                  <w:marRight w:val="0"/>
                  <w:marTop w:val="0"/>
                  <w:marBottom w:val="0"/>
                  <w:divBdr>
                    <w:top w:val="none" w:sz="0" w:space="0" w:color="auto"/>
                    <w:left w:val="none" w:sz="0" w:space="0" w:color="auto"/>
                    <w:bottom w:val="none" w:sz="0" w:space="0" w:color="auto"/>
                    <w:right w:val="none" w:sz="0" w:space="0" w:color="auto"/>
                  </w:divBdr>
                </w:div>
                <w:div w:id="2017146521">
                  <w:marLeft w:val="0"/>
                  <w:marRight w:val="0"/>
                  <w:marTop w:val="0"/>
                  <w:marBottom w:val="0"/>
                  <w:divBdr>
                    <w:top w:val="none" w:sz="0" w:space="0" w:color="auto"/>
                    <w:left w:val="none" w:sz="0" w:space="0" w:color="auto"/>
                    <w:bottom w:val="none" w:sz="0" w:space="0" w:color="auto"/>
                    <w:right w:val="none" w:sz="0" w:space="0" w:color="auto"/>
                  </w:divBdr>
                </w:div>
              </w:divsChild>
            </w:div>
            <w:div w:id="2061702843">
              <w:marLeft w:val="0"/>
              <w:marRight w:val="0"/>
              <w:marTop w:val="0"/>
              <w:marBottom w:val="0"/>
              <w:divBdr>
                <w:top w:val="none" w:sz="0" w:space="0" w:color="auto"/>
                <w:left w:val="none" w:sz="0" w:space="0" w:color="auto"/>
                <w:bottom w:val="none" w:sz="0" w:space="0" w:color="auto"/>
                <w:right w:val="none" w:sz="0" w:space="0" w:color="auto"/>
              </w:divBdr>
              <w:divsChild>
                <w:div w:id="174787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032216">
      <w:bodyDiv w:val="1"/>
      <w:marLeft w:val="0"/>
      <w:marRight w:val="0"/>
      <w:marTop w:val="0"/>
      <w:marBottom w:val="0"/>
      <w:divBdr>
        <w:top w:val="none" w:sz="0" w:space="0" w:color="auto"/>
        <w:left w:val="none" w:sz="0" w:space="0" w:color="auto"/>
        <w:bottom w:val="none" w:sz="0" w:space="0" w:color="auto"/>
        <w:right w:val="none" w:sz="0" w:space="0" w:color="auto"/>
      </w:divBdr>
      <w:divsChild>
        <w:div w:id="1271546132">
          <w:marLeft w:val="0"/>
          <w:marRight w:val="0"/>
          <w:marTop w:val="0"/>
          <w:marBottom w:val="0"/>
          <w:divBdr>
            <w:top w:val="none" w:sz="0" w:space="0" w:color="auto"/>
            <w:left w:val="none" w:sz="0" w:space="0" w:color="auto"/>
            <w:bottom w:val="none" w:sz="0" w:space="0" w:color="auto"/>
            <w:right w:val="none" w:sz="0" w:space="0" w:color="auto"/>
          </w:divBdr>
          <w:divsChild>
            <w:div w:id="486895309">
              <w:marLeft w:val="0"/>
              <w:marRight w:val="0"/>
              <w:marTop w:val="0"/>
              <w:marBottom w:val="0"/>
              <w:divBdr>
                <w:top w:val="none" w:sz="0" w:space="0" w:color="auto"/>
                <w:left w:val="none" w:sz="0" w:space="0" w:color="auto"/>
                <w:bottom w:val="none" w:sz="0" w:space="0" w:color="auto"/>
                <w:right w:val="none" w:sz="0" w:space="0" w:color="auto"/>
              </w:divBdr>
              <w:divsChild>
                <w:div w:id="168449951">
                  <w:marLeft w:val="0"/>
                  <w:marRight w:val="0"/>
                  <w:marTop w:val="0"/>
                  <w:marBottom w:val="0"/>
                  <w:divBdr>
                    <w:top w:val="none" w:sz="0" w:space="0" w:color="auto"/>
                    <w:left w:val="none" w:sz="0" w:space="0" w:color="auto"/>
                    <w:bottom w:val="none" w:sz="0" w:space="0" w:color="auto"/>
                    <w:right w:val="none" w:sz="0" w:space="0" w:color="auto"/>
                  </w:divBdr>
                </w:div>
              </w:divsChild>
            </w:div>
            <w:div w:id="801076701">
              <w:marLeft w:val="0"/>
              <w:marRight w:val="0"/>
              <w:marTop w:val="0"/>
              <w:marBottom w:val="0"/>
              <w:divBdr>
                <w:top w:val="none" w:sz="0" w:space="0" w:color="auto"/>
                <w:left w:val="none" w:sz="0" w:space="0" w:color="auto"/>
                <w:bottom w:val="none" w:sz="0" w:space="0" w:color="auto"/>
                <w:right w:val="none" w:sz="0" w:space="0" w:color="auto"/>
              </w:divBdr>
              <w:divsChild>
                <w:div w:id="402146391">
                  <w:marLeft w:val="0"/>
                  <w:marRight w:val="0"/>
                  <w:marTop w:val="0"/>
                  <w:marBottom w:val="0"/>
                  <w:divBdr>
                    <w:top w:val="none" w:sz="0" w:space="0" w:color="auto"/>
                    <w:left w:val="none" w:sz="0" w:space="0" w:color="auto"/>
                    <w:bottom w:val="none" w:sz="0" w:space="0" w:color="auto"/>
                    <w:right w:val="none" w:sz="0" w:space="0" w:color="auto"/>
                  </w:divBdr>
                  <w:divsChild>
                    <w:div w:id="126509050">
                      <w:marLeft w:val="0"/>
                      <w:marRight w:val="0"/>
                      <w:marTop w:val="0"/>
                      <w:marBottom w:val="0"/>
                      <w:divBdr>
                        <w:top w:val="none" w:sz="0" w:space="0" w:color="auto"/>
                        <w:left w:val="none" w:sz="0" w:space="0" w:color="auto"/>
                        <w:bottom w:val="none" w:sz="0" w:space="0" w:color="auto"/>
                        <w:right w:val="none" w:sz="0" w:space="0" w:color="auto"/>
                      </w:divBdr>
                      <w:divsChild>
                        <w:div w:id="85303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54427">
                  <w:marLeft w:val="0"/>
                  <w:marRight w:val="0"/>
                  <w:marTop w:val="0"/>
                  <w:marBottom w:val="0"/>
                  <w:divBdr>
                    <w:top w:val="none" w:sz="0" w:space="0" w:color="auto"/>
                    <w:left w:val="none" w:sz="0" w:space="0" w:color="auto"/>
                    <w:bottom w:val="none" w:sz="0" w:space="0" w:color="auto"/>
                    <w:right w:val="none" w:sz="0" w:space="0" w:color="auto"/>
                  </w:divBdr>
                  <w:divsChild>
                    <w:div w:id="1960137414">
                      <w:marLeft w:val="0"/>
                      <w:marRight w:val="0"/>
                      <w:marTop w:val="0"/>
                      <w:marBottom w:val="0"/>
                      <w:divBdr>
                        <w:top w:val="none" w:sz="0" w:space="0" w:color="auto"/>
                        <w:left w:val="none" w:sz="0" w:space="0" w:color="auto"/>
                        <w:bottom w:val="none" w:sz="0" w:space="0" w:color="auto"/>
                        <w:right w:val="none" w:sz="0" w:space="0" w:color="auto"/>
                      </w:divBdr>
                      <w:divsChild>
                        <w:div w:id="77466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573921">
                  <w:marLeft w:val="0"/>
                  <w:marRight w:val="0"/>
                  <w:marTop w:val="0"/>
                  <w:marBottom w:val="0"/>
                  <w:divBdr>
                    <w:top w:val="none" w:sz="0" w:space="0" w:color="auto"/>
                    <w:left w:val="none" w:sz="0" w:space="0" w:color="auto"/>
                    <w:bottom w:val="none" w:sz="0" w:space="0" w:color="auto"/>
                    <w:right w:val="none" w:sz="0" w:space="0" w:color="auto"/>
                  </w:divBdr>
                  <w:divsChild>
                    <w:div w:id="340398659">
                      <w:marLeft w:val="0"/>
                      <w:marRight w:val="0"/>
                      <w:marTop w:val="0"/>
                      <w:marBottom w:val="0"/>
                      <w:divBdr>
                        <w:top w:val="none" w:sz="0" w:space="0" w:color="auto"/>
                        <w:left w:val="none" w:sz="0" w:space="0" w:color="auto"/>
                        <w:bottom w:val="none" w:sz="0" w:space="0" w:color="auto"/>
                        <w:right w:val="none" w:sz="0" w:space="0" w:color="auto"/>
                      </w:divBdr>
                      <w:divsChild>
                        <w:div w:id="193759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753708">
                  <w:marLeft w:val="0"/>
                  <w:marRight w:val="0"/>
                  <w:marTop w:val="0"/>
                  <w:marBottom w:val="0"/>
                  <w:divBdr>
                    <w:top w:val="none" w:sz="0" w:space="0" w:color="auto"/>
                    <w:left w:val="none" w:sz="0" w:space="0" w:color="auto"/>
                    <w:bottom w:val="none" w:sz="0" w:space="0" w:color="auto"/>
                    <w:right w:val="none" w:sz="0" w:space="0" w:color="auto"/>
                  </w:divBdr>
                  <w:divsChild>
                    <w:div w:id="1020592639">
                      <w:marLeft w:val="0"/>
                      <w:marRight w:val="0"/>
                      <w:marTop w:val="0"/>
                      <w:marBottom w:val="0"/>
                      <w:divBdr>
                        <w:top w:val="none" w:sz="0" w:space="0" w:color="auto"/>
                        <w:left w:val="none" w:sz="0" w:space="0" w:color="auto"/>
                        <w:bottom w:val="none" w:sz="0" w:space="0" w:color="auto"/>
                        <w:right w:val="none" w:sz="0" w:space="0" w:color="auto"/>
                      </w:divBdr>
                      <w:divsChild>
                        <w:div w:id="75799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913280">
                  <w:marLeft w:val="0"/>
                  <w:marRight w:val="0"/>
                  <w:marTop w:val="0"/>
                  <w:marBottom w:val="0"/>
                  <w:divBdr>
                    <w:top w:val="none" w:sz="0" w:space="0" w:color="auto"/>
                    <w:left w:val="none" w:sz="0" w:space="0" w:color="auto"/>
                    <w:bottom w:val="none" w:sz="0" w:space="0" w:color="auto"/>
                    <w:right w:val="none" w:sz="0" w:space="0" w:color="auto"/>
                  </w:divBdr>
                  <w:divsChild>
                    <w:div w:id="1910505523">
                      <w:marLeft w:val="0"/>
                      <w:marRight w:val="0"/>
                      <w:marTop w:val="0"/>
                      <w:marBottom w:val="0"/>
                      <w:divBdr>
                        <w:top w:val="none" w:sz="0" w:space="0" w:color="auto"/>
                        <w:left w:val="none" w:sz="0" w:space="0" w:color="auto"/>
                        <w:bottom w:val="none" w:sz="0" w:space="0" w:color="auto"/>
                        <w:right w:val="none" w:sz="0" w:space="0" w:color="auto"/>
                      </w:divBdr>
                      <w:divsChild>
                        <w:div w:id="158075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743037">
                  <w:marLeft w:val="0"/>
                  <w:marRight w:val="0"/>
                  <w:marTop w:val="0"/>
                  <w:marBottom w:val="0"/>
                  <w:divBdr>
                    <w:top w:val="none" w:sz="0" w:space="0" w:color="auto"/>
                    <w:left w:val="none" w:sz="0" w:space="0" w:color="auto"/>
                    <w:bottom w:val="none" w:sz="0" w:space="0" w:color="auto"/>
                    <w:right w:val="none" w:sz="0" w:space="0" w:color="auto"/>
                  </w:divBdr>
                  <w:divsChild>
                    <w:div w:id="1778023337">
                      <w:marLeft w:val="0"/>
                      <w:marRight w:val="0"/>
                      <w:marTop w:val="0"/>
                      <w:marBottom w:val="0"/>
                      <w:divBdr>
                        <w:top w:val="none" w:sz="0" w:space="0" w:color="auto"/>
                        <w:left w:val="none" w:sz="0" w:space="0" w:color="auto"/>
                        <w:bottom w:val="none" w:sz="0" w:space="0" w:color="auto"/>
                        <w:right w:val="none" w:sz="0" w:space="0" w:color="auto"/>
                      </w:divBdr>
                      <w:divsChild>
                        <w:div w:id="213236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832719">
                  <w:marLeft w:val="0"/>
                  <w:marRight w:val="0"/>
                  <w:marTop w:val="0"/>
                  <w:marBottom w:val="0"/>
                  <w:divBdr>
                    <w:top w:val="none" w:sz="0" w:space="0" w:color="auto"/>
                    <w:left w:val="none" w:sz="0" w:space="0" w:color="auto"/>
                    <w:bottom w:val="none" w:sz="0" w:space="0" w:color="auto"/>
                    <w:right w:val="none" w:sz="0" w:space="0" w:color="auto"/>
                  </w:divBdr>
                  <w:divsChild>
                    <w:div w:id="684982454">
                      <w:marLeft w:val="0"/>
                      <w:marRight w:val="0"/>
                      <w:marTop w:val="0"/>
                      <w:marBottom w:val="0"/>
                      <w:divBdr>
                        <w:top w:val="none" w:sz="0" w:space="0" w:color="auto"/>
                        <w:left w:val="none" w:sz="0" w:space="0" w:color="auto"/>
                        <w:bottom w:val="none" w:sz="0" w:space="0" w:color="auto"/>
                        <w:right w:val="none" w:sz="0" w:space="0" w:color="auto"/>
                      </w:divBdr>
                      <w:divsChild>
                        <w:div w:id="165433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240050">
                  <w:marLeft w:val="0"/>
                  <w:marRight w:val="0"/>
                  <w:marTop w:val="0"/>
                  <w:marBottom w:val="0"/>
                  <w:divBdr>
                    <w:top w:val="none" w:sz="0" w:space="0" w:color="auto"/>
                    <w:left w:val="none" w:sz="0" w:space="0" w:color="auto"/>
                    <w:bottom w:val="none" w:sz="0" w:space="0" w:color="auto"/>
                    <w:right w:val="none" w:sz="0" w:space="0" w:color="auto"/>
                  </w:divBdr>
                  <w:divsChild>
                    <w:div w:id="1466852134">
                      <w:marLeft w:val="0"/>
                      <w:marRight w:val="0"/>
                      <w:marTop w:val="0"/>
                      <w:marBottom w:val="0"/>
                      <w:divBdr>
                        <w:top w:val="none" w:sz="0" w:space="0" w:color="auto"/>
                        <w:left w:val="none" w:sz="0" w:space="0" w:color="auto"/>
                        <w:bottom w:val="none" w:sz="0" w:space="0" w:color="auto"/>
                        <w:right w:val="none" w:sz="0" w:space="0" w:color="auto"/>
                      </w:divBdr>
                      <w:divsChild>
                        <w:div w:id="173627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252208">
                  <w:marLeft w:val="0"/>
                  <w:marRight w:val="0"/>
                  <w:marTop w:val="0"/>
                  <w:marBottom w:val="0"/>
                  <w:divBdr>
                    <w:top w:val="none" w:sz="0" w:space="0" w:color="auto"/>
                    <w:left w:val="none" w:sz="0" w:space="0" w:color="auto"/>
                    <w:bottom w:val="none" w:sz="0" w:space="0" w:color="auto"/>
                    <w:right w:val="none" w:sz="0" w:space="0" w:color="auto"/>
                  </w:divBdr>
                  <w:divsChild>
                    <w:div w:id="1045327505">
                      <w:marLeft w:val="0"/>
                      <w:marRight w:val="0"/>
                      <w:marTop w:val="0"/>
                      <w:marBottom w:val="0"/>
                      <w:divBdr>
                        <w:top w:val="none" w:sz="0" w:space="0" w:color="auto"/>
                        <w:left w:val="none" w:sz="0" w:space="0" w:color="auto"/>
                        <w:bottom w:val="none" w:sz="0" w:space="0" w:color="auto"/>
                        <w:right w:val="none" w:sz="0" w:space="0" w:color="auto"/>
                      </w:divBdr>
                      <w:divsChild>
                        <w:div w:id="770399947">
                          <w:marLeft w:val="0"/>
                          <w:marRight w:val="0"/>
                          <w:marTop w:val="0"/>
                          <w:marBottom w:val="0"/>
                          <w:divBdr>
                            <w:top w:val="none" w:sz="0" w:space="0" w:color="auto"/>
                            <w:left w:val="none" w:sz="0" w:space="0" w:color="auto"/>
                            <w:bottom w:val="none" w:sz="0" w:space="0" w:color="auto"/>
                            <w:right w:val="none" w:sz="0" w:space="0" w:color="auto"/>
                          </w:divBdr>
                        </w:div>
                      </w:divsChild>
                    </w:div>
                    <w:div w:id="1219899803">
                      <w:marLeft w:val="0"/>
                      <w:marRight w:val="0"/>
                      <w:marTop w:val="0"/>
                      <w:marBottom w:val="0"/>
                      <w:divBdr>
                        <w:top w:val="none" w:sz="0" w:space="0" w:color="auto"/>
                        <w:left w:val="none" w:sz="0" w:space="0" w:color="auto"/>
                        <w:bottom w:val="none" w:sz="0" w:space="0" w:color="auto"/>
                        <w:right w:val="none" w:sz="0" w:space="0" w:color="auto"/>
                      </w:divBdr>
                      <w:divsChild>
                        <w:div w:id="23783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456348">
                  <w:marLeft w:val="0"/>
                  <w:marRight w:val="0"/>
                  <w:marTop w:val="0"/>
                  <w:marBottom w:val="0"/>
                  <w:divBdr>
                    <w:top w:val="none" w:sz="0" w:space="0" w:color="auto"/>
                    <w:left w:val="none" w:sz="0" w:space="0" w:color="auto"/>
                    <w:bottom w:val="none" w:sz="0" w:space="0" w:color="auto"/>
                    <w:right w:val="none" w:sz="0" w:space="0" w:color="auto"/>
                  </w:divBdr>
                  <w:divsChild>
                    <w:div w:id="1848669098">
                      <w:marLeft w:val="0"/>
                      <w:marRight w:val="0"/>
                      <w:marTop w:val="0"/>
                      <w:marBottom w:val="0"/>
                      <w:divBdr>
                        <w:top w:val="none" w:sz="0" w:space="0" w:color="auto"/>
                        <w:left w:val="none" w:sz="0" w:space="0" w:color="auto"/>
                        <w:bottom w:val="none" w:sz="0" w:space="0" w:color="auto"/>
                        <w:right w:val="none" w:sz="0" w:space="0" w:color="auto"/>
                      </w:divBdr>
                      <w:divsChild>
                        <w:div w:id="79691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220665">
                  <w:marLeft w:val="0"/>
                  <w:marRight w:val="0"/>
                  <w:marTop w:val="0"/>
                  <w:marBottom w:val="0"/>
                  <w:divBdr>
                    <w:top w:val="none" w:sz="0" w:space="0" w:color="auto"/>
                    <w:left w:val="none" w:sz="0" w:space="0" w:color="auto"/>
                    <w:bottom w:val="none" w:sz="0" w:space="0" w:color="auto"/>
                    <w:right w:val="none" w:sz="0" w:space="0" w:color="auto"/>
                  </w:divBdr>
                  <w:divsChild>
                    <w:div w:id="707225366">
                      <w:marLeft w:val="0"/>
                      <w:marRight w:val="0"/>
                      <w:marTop w:val="0"/>
                      <w:marBottom w:val="0"/>
                      <w:divBdr>
                        <w:top w:val="none" w:sz="0" w:space="0" w:color="auto"/>
                        <w:left w:val="none" w:sz="0" w:space="0" w:color="auto"/>
                        <w:bottom w:val="none" w:sz="0" w:space="0" w:color="auto"/>
                        <w:right w:val="none" w:sz="0" w:space="0" w:color="auto"/>
                      </w:divBdr>
                      <w:divsChild>
                        <w:div w:id="11078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813254">
                  <w:marLeft w:val="0"/>
                  <w:marRight w:val="0"/>
                  <w:marTop w:val="0"/>
                  <w:marBottom w:val="0"/>
                  <w:divBdr>
                    <w:top w:val="none" w:sz="0" w:space="0" w:color="auto"/>
                    <w:left w:val="none" w:sz="0" w:space="0" w:color="auto"/>
                    <w:bottom w:val="none" w:sz="0" w:space="0" w:color="auto"/>
                    <w:right w:val="none" w:sz="0" w:space="0" w:color="auto"/>
                  </w:divBdr>
                  <w:divsChild>
                    <w:div w:id="290669582">
                      <w:marLeft w:val="0"/>
                      <w:marRight w:val="0"/>
                      <w:marTop w:val="0"/>
                      <w:marBottom w:val="0"/>
                      <w:divBdr>
                        <w:top w:val="none" w:sz="0" w:space="0" w:color="auto"/>
                        <w:left w:val="none" w:sz="0" w:space="0" w:color="auto"/>
                        <w:bottom w:val="none" w:sz="0" w:space="0" w:color="auto"/>
                        <w:right w:val="none" w:sz="0" w:space="0" w:color="auto"/>
                      </w:divBdr>
                      <w:divsChild>
                        <w:div w:id="6183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066555">
              <w:marLeft w:val="0"/>
              <w:marRight w:val="0"/>
              <w:marTop w:val="0"/>
              <w:marBottom w:val="0"/>
              <w:divBdr>
                <w:top w:val="none" w:sz="0" w:space="0" w:color="auto"/>
                <w:left w:val="none" w:sz="0" w:space="0" w:color="auto"/>
                <w:bottom w:val="none" w:sz="0" w:space="0" w:color="auto"/>
                <w:right w:val="none" w:sz="0" w:space="0" w:color="auto"/>
              </w:divBdr>
              <w:divsChild>
                <w:div w:id="1463498115">
                  <w:marLeft w:val="0"/>
                  <w:marRight w:val="0"/>
                  <w:marTop w:val="0"/>
                  <w:marBottom w:val="0"/>
                  <w:divBdr>
                    <w:top w:val="none" w:sz="0" w:space="0" w:color="auto"/>
                    <w:left w:val="none" w:sz="0" w:space="0" w:color="auto"/>
                    <w:bottom w:val="none" w:sz="0" w:space="0" w:color="auto"/>
                    <w:right w:val="none" w:sz="0" w:space="0" w:color="auto"/>
                  </w:divBdr>
                  <w:divsChild>
                    <w:div w:id="125084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071801">
      <w:bodyDiv w:val="1"/>
      <w:marLeft w:val="0"/>
      <w:marRight w:val="0"/>
      <w:marTop w:val="0"/>
      <w:marBottom w:val="0"/>
      <w:divBdr>
        <w:top w:val="none" w:sz="0" w:space="0" w:color="auto"/>
        <w:left w:val="none" w:sz="0" w:space="0" w:color="auto"/>
        <w:bottom w:val="none" w:sz="0" w:space="0" w:color="auto"/>
        <w:right w:val="none" w:sz="0" w:space="0" w:color="auto"/>
      </w:divBdr>
      <w:divsChild>
        <w:div w:id="495848797">
          <w:marLeft w:val="0"/>
          <w:marRight w:val="0"/>
          <w:marTop w:val="0"/>
          <w:marBottom w:val="0"/>
          <w:divBdr>
            <w:top w:val="none" w:sz="0" w:space="0" w:color="auto"/>
            <w:left w:val="none" w:sz="0" w:space="0" w:color="auto"/>
            <w:bottom w:val="none" w:sz="0" w:space="0" w:color="auto"/>
            <w:right w:val="none" w:sz="0" w:space="0" w:color="auto"/>
          </w:divBdr>
          <w:divsChild>
            <w:div w:id="624626539">
              <w:marLeft w:val="0"/>
              <w:marRight w:val="0"/>
              <w:marTop w:val="0"/>
              <w:marBottom w:val="0"/>
              <w:divBdr>
                <w:top w:val="none" w:sz="0" w:space="0" w:color="auto"/>
                <w:left w:val="none" w:sz="0" w:space="0" w:color="auto"/>
                <w:bottom w:val="none" w:sz="0" w:space="0" w:color="auto"/>
                <w:right w:val="none" w:sz="0" w:space="0" w:color="auto"/>
              </w:divBdr>
              <w:divsChild>
                <w:div w:id="108122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921839">
      <w:bodyDiv w:val="1"/>
      <w:marLeft w:val="0"/>
      <w:marRight w:val="0"/>
      <w:marTop w:val="0"/>
      <w:marBottom w:val="0"/>
      <w:divBdr>
        <w:top w:val="none" w:sz="0" w:space="0" w:color="auto"/>
        <w:left w:val="none" w:sz="0" w:space="0" w:color="auto"/>
        <w:bottom w:val="none" w:sz="0" w:space="0" w:color="auto"/>
        <w:right w:val="none" w:sz="0" w:space="0" w:color="auto"/>
      </w:divBdr>
    </w:div>
    <w:div w:id="921069059">
      <w:bodyDiv w:val="1"/>
      <w:marLeft w:val="0"/>
      <w:marRight w:val="0"/>
      <w:marTop w:val="0"/>
      <w:marBottom w:val="0"/>
      <w:divBdr>
        <w:top w:val="none" w:sz="0" w:space="0" w:color="auto"/>
        <w:left w:val="none" w:sz="0" w:space="0" w:color="auto"/>
        <w:bottom w:val="none" w:sz="0" w:space="0" w:color="auto"/>
        <w:right w:val="none" w:sz="0" w:space="0" w:color="auto"/>
      </w:divBdr>
      <w:divsChild>
        <w:div w:id="1615014743">
          <w:marLeft w:val="0"/>
          <w:marRight w:val="0"/>
          <w:marTop w:val="0"/>
          <w:marBottom w:val="0"/>
          <w:divBdr>
            <w:top w:val="none" w:sz="0" w:space="0" w:color="auto"/>
            <w:left w:val="none" w:sz="0" w:space="0" w:color="auto"/>
            <w:bottom w:val="none" w:sz="0" w:space="0" w:color="auto"/>
            <w:right w:val="none" w:sz="0" w:space="0" w:color="auto"/>
          </w:divBdr>
          <w:divsChild>
            <w:div w:id="991450481">
              <w:marLeft w:val="0"/>
              <w:marRight w:val="0"/>
              <w:marTop w:val="0"/>
              <w:marBottom w:val="0"/>
              <w:divBdr>
                <w:top w:val="none" w:sz="0" w:space="0" w:color="auto"/>
                <w:left w:val="none" w:sz="0" w:space="0" w:color="auto"/>
                <w:bottom w:val="none" w:sz="0" w:space="0" w:color="auto"/>
                <w:right w:val="none" w:sz="0" w:space="0" w:color="auto"/>
              </w:divBdr>
              <w:divsChild>
                <w:div w:id="87044186">
                  <w:marLeft w:val="0"/>
                  <w:marRight w:val="0"/>
                  <w:marTop w:val="0"/>
                  <w:marBottom w:val="0"/>
                  <w:divBdr>
                    <w:top w:val="none" w:sz="0" w:space="0" w:color="auto"/>
                    <w:left w:val="none" w:sz="0" w:space="0" w:color="auto"/>
                    <w:bottom w:val="none" w:sz="0" w:space="0" w:color="auto"/>
                    <w:right w:val="none" w:sz="0" w:space="0" w:color="auto"/>
                  </w:divBdr>
                  <w:divsChild>
                    <w:div w:id="579169931">
                      <w:marLeft w:val="0"/>
                      <w:marRight w:val="0"/>
                      <w:marTop w:val="0"/>
                      <w:marBottom w:val="0"/>
                      <w:divBdr>
                        <w:top w:val="none" w:sz="0" w:space="0" w:color="auto"/>
                        <w:left w:val="none" w:sz="0" w:space="0" w:color="auto"/>
                        <w:bottom w:val="none" w:sz="0" w:space="0" w:color="auto"/>
                        <w:right w:val="none" w:sz="0" w:space="0" w:color="auto"/>
                      </w:divBdr>
                      <w:divsChild>
                        <w:div w:id="194511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259642">
                  <w:marLeft w:val="0"/>
                  <w:marRight w:val="0"/>
                  <w:marTop w:val="0"/>
                  <w:marBottom w:val="0"/>
                  <w:divBdr>
                    <w:top w:val="none" w:sz="0" w:space="0" w:color="auto"/>
                    <w:left w:val="none" w:sz="0" w:space="0" w:color="auto"/>
                    <w:bottom w:val="none" w:sz="0" w:space="0" w:color="auto"/>
                    <w:right w:val="none" w:sz="0" w:space="0" w:color="auto"/>
                  </w:divBdr>
                  <w:divsChild>
                    <w:div w:id="1366523580">
                      <w:marLeft w:val="0"/>
                      <w:marRight w:val="0"/>
                      <w:marTop w:val="0"/>
                      <w:marBottom w:val="0"/>
                      <w:divBdr>
                        <w:top w:val="none" w:sz="0" w:space="0" w:color="auto"/>
                        <w:left w:val="none" w:sz="0" w:space="0" w:color="auto"/>
                        <w:bottom w:val="none" w:sz="0" w:space="0" w:color="auto"/>
                        <w:right w:val="none" w:sz="0" w:space="0" w:color="auto"/>
                      </w:divBdr>
                      <w:divsChild>
                        <w:div w:id="142823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18994">
                  <w:marLeft w:val="0"/>
                  <w:marRight w:val="0"/>
                  <w:marTop w:val="0"/>
                  <w:marBottom w:val="0"/>
                  <w:divBdr>
                    <w:top w:val="none" w:sz="0" w:space="0" w:color="auto"/>
                    <w:left w:val="none" w:sz="0" w:space="0" w:color="auto"/>
                    <w:bottom w:val="none" w:sz="0" w:space="0" w:color="auto"/>
                    <w:right w:val="none" w:sz="0" w:space="0" w:color="auto"/>
                  </w:divBdr>
                  <w:divsChild>
                    <w:div w:id="1778020535">
                      <w:marLeft w:val="0"/>
                      <w:marRight w:val="0"/>
                      <w:marTop w:val="0"/>
                      <w:marBottom w:val="0"/>
                      <w:divBdr>
                        <w:top w:val="none" w:sz="0" w:space="0" w:color="auto"/>
                        <w:left w:val="none" w:sz="0" w:space="0" w:color="auto"/>
                        <w:bottom w:val="none" w:sz="0" w:space="0" w:color="auto"/>
                        <w:right w:val="none" w:sz="0" w:space="0" w:color="auto"/>
                      </w:divBdr>
                      <w:divsChild>
                        <w:div w:id="47391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75992">
                  <w:marLeft w:val="0"/>
                  <w:marRight w:val="0"/>
                  <w:marTop w:val="0"/>
                  <w:marBottom w:val="0"/>
                  <w:divBdr>
                    <w:top w:val="none" w:sz="0" w:space="0" w:color="auto"/>
                    <w:left w:val="none" w:sz="0" w:space="0" w:color="auto"/>
                    <w:bottom w:val="none" w:sz="0" w:space="0" w:color="auto"/>
                    <w:right w:val="none" w:sz="0" w:space="0" w:color="auto"/>
                  </w:divBdr>
                  <w:divsChild>
                    <w:div w:id="2078702506">
                      <w:marLeft w:val="0"/>
                      <w:marRight w:val="0"/>
                      <w:marTop w:val="0"/>
                      <w:marBottom w:val="0"/>
                      <w:divBdr>
                        <w:top w:val="none" w:sz="0" w:space="0" w:color="auto"/>
                        <w:left w:val="none" w:sz="0" w:space="0" w:color="auto"/>
                        <w:bottom w:val="none" w:sz="0" w:space="0" w:color="auto"/>
                        <w:right w:val="none" w:sz="0" w:space="0" w:color="auto"/>
                      </w:divBdr>
                      <w:divsChild>
                        <w:div w:id="156683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554325">
                  <w:marLeft w:val="0"/>
                  <w:marRight w:val="0"/>
                  <w:marTop w:val="0"/>
                  <w:marBottom w:val="0"/>
                  <w:divBdr>
                    <w:top w:val="none" w:sz="0" w:space="0" w:color="auto"/>
                    <w:left w:val="none" w:sz="0" w:space="0" w:color="auto"/>
                    <w:bottom w:val="none" w:sz="0" w:space="0" w:color="auto"/>
                    <w:right w:val="none" w:sz="0" w:space="0" w:color="auto"/>
                  </w:divBdr>
                  <w:divsChild>
                    <w:div w:id="1545825881">
                      <w:marLeft w:val="0"/>
                      <w:marRight w:val="0"/>
                      <w:marTop w:val="0"/>
                      <w:marBottom w:val="0"/>
                      <w:divBdr>
                        <w:top w:val="none" w:sz="0" w:space="0" w:color="auto"/>
                        <w:left w:val="none" w:sz="0" w:space="0" w:color="auto"/>
                        <w:bottom w:val="none" w:sz="0" w:space="0" w:color="auto"/>
                        <w:right w:val="none" w:sz="0" w:space="0" w:color="auto"/>
                      </w:divBdr>
                      <w:divsChild>
                        <w:div w:id="29402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766609">
                  <w:marLeft w:val="0"/>
                  <w:marRight w:val="0"/>
                  <w:marTop w:val="0"/>
                  <w:marBottom w:val="0"/>
                  <w:divBdr>
                    <w:top w:val="none" w:sz="0" w:space="0" w:color="auto"/>
                    <w:left w:val="none" w:sz="0" w:space="0" w:color="auto"/>
                    <w:bottom w:val="none" w:sz="0" w:space="0" w:color="auto"/>
                    <w:right w:val="none" w:sz="0" w:space="0" w:color="auto"/>
                  </w:divBdr>
                  <w:divsChild>
                    <w:div w:id="1405371386">
                      <w:marLeft w:val="0"/>
                      <w:marRight w:val="0"/>
                      <w:marTop w:val="0"/>
                      <w:marBottom w:val="0"/>
                      <w:divBdr>
                        <w:top w:val="none" w:sz="0" w:space="0" w:color="auto"/>
                        <w:left w:val="none" w:sz="0" w:space="0" w:color="auto"/>
                        <w:bottom w:val="none" w:sz="0" w:space="0" w:color="auto"/>
                        <w:right w:val="none" w:sz="0" w:space="0" w:color="auto"/>
                      </w:divBdr>
                      <w:divsChild>
                        <w:div w:id="242758695">
                          <w:marLeft w:val="0"/>
                          <w:marRight w:val="0"/>
                          <w:marTop w:val="0"/>
                          <w:marBottom w:val="0"/>
                          <w:divBdr>
                            <w:top w:val="none" w:sz="0" w:space="0" w:color="auto"/>
                            <w:left w:val="none" w:sz="0" w:space="0" w:color="auto"/>
                            <w:bottom w:val="none" w:sz="0" w:space="0" w:color="auto"/>
                            <w:right w:val="none" w:sz="0" w:space="0" w:color="auto"/>
                          </w:divBdr>
                        </w:div>
                      </w:divsChild>
                    </w:div>
                    <w:div w:id="1648777476">
                      <w:marLeft w:val="0"/>
                      <w:marRight w:val="0"/>
                      <w:marTop w:val="0"/>
                      <w:marBottom w:val="0"/>
                      <w:divBdr>
                        <w:top w:val="none" w:sz="0" w:space="0" w:color="auto"/>
                        <w:left w:val="none" w:sz="0" w:space="0" w:color="auto"/>
                        <w:bottom w:val="none" w:sz="0" w:space="0" w:color="auto"/>
                        <w:right w:val="none" w:sz="0" w:space="0" w:color="auto"/>
                      </w:divBdr>
                      <w:divsChild>
                        <w:div w:id="208590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15296">
                  <w:marLeft w:val="0"/>
                  <w:marRight w:val="0"/>
                  <w:marTop w:val="0"/>
                  <w:marBottom w:val="0"/>
                  <w:divBdr>
                    <w:top w:val="none" w:sz="0" w:space="0" w:color="auto"/>
                    <w:left w:val="none" w:sz="0" w:space="0" w:color="auto"/>
                    <w:bottom w:val="none" w:sz="0" w:space="0" w:color="auto"/>
                    <w:right w:val="none" w:sz="0" w:space="0" w:color="auto"/>
                  </w:divBdr>
                  <w:divsChild>
                    <w:div w:id="1901940160">
                      <w:marLeft w:val="0"/>
                      <w:marRight w:val="0"/>
                      <w:marTop w:val="0"/>
                      <w:marBottom w:val="0"/>
                      <w:divBdr>
                        <w:top w:val="none" w:sz="0" w:space="0" w:color="auto"/>
                        <w:left w:val="none" w:sz="0" w:space="0" w:color="auto"/>
                        <w:bottom w:val="none" w:sz="0" w:space="0" w:color="auto"/>
                        <w:right w:val="none" w:sz="0" w:space="0" w:color="auto"/>
                      </w:divBdr>
                      <w:divsChild>
                        <w:div w:id="160336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822292">
                  <w:marLeft w:val="0"/>
                  <w:marRight w:val="0"/>
                  <w:marTop w:val="0"/>
                  <w:marBottom w:val="0"/>
                  <w:divBdr>
                    <w:top w:val="none" w:sz="0" w:space="0" w:color="auto"/>
                    <w:left w:val="none" w:sz="0" w:space="0" w:color="auto"/>
                    <w:bottom w:val="none" w:sz="0" w:space="0" w:color="auto"/>
                    <w:right w:val="none" w:sz="0" w:space="0" w:color="auto"/>
                  </w:divBdr>
                  <w:divsChild>
                    <w:div w:id="1281302343">
                      <w:marLeft w:val="0"/>
                      <w:marRight w:val="0"/>
                      <w:marTop w:val="0"/>
                      <w:marBottom w:val="0"/>
                      <w:divBdr>
                        <w:top w:val="none" w:sz="0" w:space="0" w:color="auto"/>
                        <w:left w:val="none" w:sz="0" w:space="0" w:color="auto"/>
                        <w:bottom w:val="none" w:sz="0" w:space="0" w:color="auto"/>
                        <w:right w:val="none" w:sz="0" w:space="0" w:color="auto"/>
                      </w:divBdr>
                      <w:divsChild>
                        <w:div w:id="80060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360077">
              <w:marLeft w:val="0"/>
              <w:marRight w:val="0"/>
              <w:marTop w:val="0"/>
              <w:marBottom w:val="0"/>
              <w:divBdr>
                <w:top w:val="none" w:sz="0" w:space="0" w:color="auto"/>
                <w:left w:val="none" w:sz="0" w:space="0" w:color="auto"/>
                <w:bottom w:val="none" w:sz="0" w:space="0" w:color="auto"/>
                <w:right w:val="none" w:sz="0" w:space="0" w:color="auto"/>
              </w:divBdr>
              <w:divsChild>
                <w:div w:id="1347101340">
                  <w:marLeft w:val="0"/>
                  <w:marRight w:val="0"/>
                  <w:marTop w:val="0"/>
                  <w:marBottom w:val="0"/>
                  <w:divBdr>
                    <w:top w:val="none" w:sz="0" w:space="0" w:color="auto"/>
                    <w:left w:val="none" w:sz="0" w:space="0" w:color="auto"/>
                    <w:bottom w:val="none" w:sz="0" w:space="0" w:color="auto"/>
                    <w:right w:val="none" w:sz="0" w:space="0" w:color="auto"/>
                  </w:divBdr>
                </w:div>
              </w:divsChild>
            </w:div>
            <w:div w:id="2024670102">
              <w:marLeft w:val="0"/>
              <w:marRight w:val="0"/>
              <w:marTop w:val="0"/>
              <w:marBottom w:val="0"/>
              <w:divBdr>
                <w:top w:val="none" w:sz="0" w:space="0" w:color="auto"/>
                <w:left w:val="none" w:sz="0" w:space="0" w:color="auto"/>
                <w:bottom w:val="none" w:sz="0" w:space="0" w:color="auto"/>
                <w:right w:val="none" w:sz="0" w:space="0" w:color="auto"/>
              </w:divBdr>
              <w:divsChild>
                <w:div w:id="386491359">
                  <w:marLeft w:val="0"/>
                  <w:marRight w:val="0"/>
                  <w:marTop w:val="0"/>
                  <w:marBottom w:val="0"/>
                  <w:divBdr>
                    <w:top w:val="none" w:sz="0" w:space="0" w:color="auto"/>
                    <w:left w:val="none" w:sz="0" w:space="0" w:color="auto"/>
                    <w:bottom w:val="none" w:sz="0" w:space="0" w:color="auto"/>
                    <w:right w:val="none" w:sz="0" w:space="0" w:color="auto"/>
                  </w:divBdr>
                  <w:divsChild>
                    <w:div w:id="130685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844756">
      <w:bodyDiv w:val="1"/>
      <w:marLeft w:val="0"/>
      <w:marRight w:val="0"/>
      <w:marTop w:val="0"/>
      <w:marBottom w:val="0"/>
      <w:divBdr>
        <w:top w:val="none" w:sz="0" w:space="0" w:color="auto"/>
        <w:left w:val="none" w:sz="0" w:space="0" w:color="auto"/>
        <w:bottom w:val="none" w:sz="0" w:space="0" w:color="auto"/>
        <w:right w:val="none" w:sz="0" w:space="0" w:color="auto"/>
      </w:divBdr>
      <w:divsChild>
        <w:div w:id="544371505">
          <w:marLeft w:val="0"/>
          <w:marRight w:val="0"/>
          <w:marTop w:val="0"/>
          <w:marBottom w:val="0"/>
          <w:divBdr>
            <w:top w:val="none" w:sz="0" w:space="0" w:color="auto"/>
            <w:left w:val="none" w:sz="0" w:space="0" w:color="auto"/>
            <w:bottom w:val="none" w:sz="0" w:space="0" w:color="auto"/>
            <w:right w:val="none" w:sz="0" w:space="0" w:color="auto"/>
          </w:divBdr>
          <w:divsChild>
            <w:div w:id="1147429856">
              <w:marLeft w:val="0"/>
              <w:marRight w:val="0"/>
              <w:marTop w:val="0"/>
              <w:marBottom w:val="0"/>
              <w:divBdr>
                <w:top w:val="none" w:sz="0" w:space="0" w:color="auto"/>
                <w:left w:val="none" w:sz="0" w:space="0" w:color="auto"/>
                <w:bottom w:val="none" w:sz="0" w:space="0" w:color="auto"/>
                <w:right w:val="none" w:sz="0" w:space="0" w:color="auto"/>
              </w:divBdr>
              <w:divsChild>
                <w:div w:id="1057556692">
                  <w:marLeft w:val="0"/>
                  <w:marRight w:val="0"/>
                  <w:marTop w:val="0"/>
                  <w:marBottom w:val="0"/>
                  <w:divBdr>
                    <w:top w:val="none" w:sz="0" w:space="0" w:color="auto"/>
                    <w:left w:val="none" w:sz="0" w:space="0" w:color="auto"/>
                    <w:bottom w:val="none" w:sz="0" w:space="0" w:color="auto"/>
                    <w:right w:val="none" w:sz="0" w:space="0" w:color="auto"/>
                  </w:divBdr>
                  <w:divsChild>
                    <w:div w:id="185560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957172">
      <w:bodyDiv w:val="1"/>
      <w:marLeft w:val="0"/>
      <w:marRight w:val="0"/>
      <w:marTop w:val="0"/>
      <w:marBottom w:val="0"/>
      <w:divBdr>
        <w:top w:val="none" w:sz="0" w:space="0" w:color="auto"/>
        <w:left w:val="none" w:sz="0" w:space="0" w:color="auto"/>
        <w:bottom w:val="none" w:sz="0" w:space="0" w:color="auto"/>
        <w:right w:val="none" w:sz="0" w:space="0" w:color="auto"/>
      </w:divBdr>
    </w:div>
    <w:div w:id="994407703">
      <w:bodyDiv w:val="1"/>
      <w:marLeft w:val="0"/>
      <w:marRight w:val="0"/>
      <w:marTop w:val="0"/>
      <w:marBottom w:val="0"/>
      <w:divBdr>
        <w:top w:val="none" w:sz="0" w:space="0" w:color="auto"/>
        <w:left w:val="none" w:sz="0" w:space="0" w:color="auto"/>
        <w:bottom w:val="none" w:sz="0" w:space="0" w:color="auto"/>
        <w:right w:val="none" w:sz="0" w:space="0" w:color="auto"/>
      </w:divBdr>
      <w:divsChild>
        <w:div w:id="323315981">
          <w:marLeft w:val="0"/>
          <w:marRight w:val="0"/>
          <w:marTop w:val="0"/>
          <w:marBottom w:val="0"/>
          <w:divBdr>
            <w:top w:val="none" w:sz="0" w:space="0" w:color="auto"/>
            <w:left w:val="none" w:sz="0" w:space="0" w:color="auto"/>
            <w:bottom w:val="none" w:sz="0" w:space="0" w:color="auto"/>
            <w:right w:val="none" w:sz="0" w:space="0" w:color="auto"/>
          </w:divBdr>
          <w:divsChild>
            <w:div w:id="2041928557">
              <w:marLeft w:val="0"/>
              <w:marRight w:val="0"/>
              <w:marTop w:val="0"/>
              <w:marBottom w:val="0"/>
              <w:divBdr>
                <w:top w:val="none" w:sz="0" w:space="0" w:color="auto"/>
                <w:left w:val="none" w:sz="0" w:space="0" w:color="auto"/>
                <w:bottom w:val="none" w:sz="0" w:space="0" w:color="auto"/>
                <w:right w:val="none" w:sz="0" w:space="0" w:color="auto"/>
              </w:divBdr>
              <w:divsChild>
                <w:div w:id="570427569">
                  <w:marLeft w:val="0"/>
                  <w:marRight w:val="0"/>
                  <w:marTop w:val="0"/>
                  <w:marBottom w:val="0"/>
                  <w:divBdr>
                    <w:top w:val="none" w:sz="0" w:space="0" w:color="auto"/>
                    <w:left w:val="none" w:sz="0" w:space="0" w:color="auto"/>
                    <w:bottom w:val="none" w:sz="0" w:space="0" w:color="auto"/>
                    <w:right w:val="none" w:sz="0" w:space="0" w:color="auto"/>
                  </w:divBdr>
                  <w:divsChild>
                    <w:div w:id="2111122035">
                      <w:marLeft w:val="0"/>
                      <w:marRight w:val="0"/>
                      <w:marTop w:val="0"/>
                      <w:marBottom w:val="0"/>
                      <w:divBdr>
                        <w:top w:val="none" w:sz="0" w:space="0" w:color="auto"/>
                        <w:left w:val="none" w:sz="0" w:space="0" w:color="auto"/>
                        <w:bottom w:val="none" w:sz="0" w:space="0" w:color="auto"/>
                        <w:right w:val="none" w:sz="0" w:space="0" w:color="auto"/>
                      </w:divBdr>
                      <w:divsChild>
                        <w:div w:id="106229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201158">
                  <w:marLeft w:val="0"/>
                  <w:marRight w:val="0"/>
                  <w:marTop w:val="0"/>
                  <w:marBottom w:val="0"/>
                  <w:divBdr>
                    <w:top w:val="none" w:sz="0" w:space="0" w:color="auto"/>
                    <w:left w:val="none" w:sz="0" w:space="0" w:color="auto"/>
                    <w:bottom w:val="none" w:sz="0" w:space="0" w:color="auto"/>
                    <w:right w:val="none" w:sz="0" w:space="0" w:color="auto"/>
                  </w:divBdr>
                  <w:divsChild>
                    <w:div w:id="405762586">
                      <w:marLeft w:val="0"/>
                      <w:marRight w:val="0"/>
                      <w:marTop w:val="0"/>
                      <w:marBottom w:val="0"/>
                      <w:divBdr>
                        <w:top w:val="none" w:sz="0" w:space="0" w:color="auto"/>
                        <w:left w:val="none" w:sz="0" w:space="0" w:color="auto"/>
                        <w:bottom w:val="none" w:sz="0" w:space="0" w:color="auto"/>
                        <w:right w:val="none" w:sz="0" w:space="0" w:color="auto"/>
                      </w:divBdr>
                      <w:divsChild>
                        <w:div w:id="11928617">
                          <w:marLeft w:val="0"/>
                          <w:marRight w:val="0"/>
                          <w:marTop w:val="0"/>
                          <w:marBottom w:val="0"/>
                          <w:divBdr>
                            <w:top w:val="none" w:sz="0" w:space="0" w:color="auto"/>
                            <w:left w:val="none" w:sz="0" w:space="0" w:color="auto"/>
                            <w:bottom w:val="none" w:sz="0" w:space="0" w:color="auto"/>
                            <w:right w:val="none" w:sz="0" w:space="0" w:color="auto"/>
                          </w:divBdr>
                        </w:div>
                      </w:divsChild>
                    </w:div>
                    <w:div w:id="747117996">
                      <w:marLeft w:val="0"/>
                      <w:marRight w:val="0"/>
                      <w:marTop w:val="0"/>
                      <w:marBottom w:val="0"/>
                      <w:divBdr>
                        <w:top w:val="none" w:sz="0" w:space="0" w:color="auto"/>
                        <w:left w:val="none" w:sz="0" w:space="0" w:color="auto"/>
                        <w:bottom w:val="none" w:sz="0" w:space="0" w:color="auto"/>
                        <w:right w:val="none" w:sz="0" w:space="0" w:color="auto"/>
                      </w:divBdr>
                      <w:divsChild>
                        <w:div w:id="6245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06349">
                  <w:marLeft w:val="0"/>
                  <w:marRight w:val="0"/>
                  <w:marTop w:val="0"/>
                  <w:marBottom w:val="0"/>
                  <w:divBdr>
                    <w:top w:val="none" w:sz="0" w:space="0" w:color="auto"/>
                    <w:left w:val="none" w:sz="0" w:space="0" w:color="auto"/>
                    <w:bottom w:val="none" w:sz="0" w:space="0" w:color="auto"/>
                    <w:right w:val="none" w:sz="0" w:space="0" w:color="auto"/>
                  </w:divBdr>
                  <w:divsChild>
                    <w:div w:id="827983535">
                      <w:marLeft w:val="0"/>
                      <w:marRight w:val="0"/>
                      <w:marTop w:val="0"/>
                      <w:marBottom w:val="0"/>
                      <w:divBdr>
                        <w:top w:val="none" w:sz="0" w:space="0" w:color="auto"/>
                        <w:left w:val="none" w:sz="0" w:space="0" w:color="auto"/>
                        <w:bottom w:val="none" w:sz="0" w:space="0" w:color="auto"/>
                        <w:right w:val="none" w:sz="0" w:space="0" w:color="auto"/>
                      </w:divBdr>
                      <w:divsChild>
                        <w:div w:id="181995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427601">
      <w:bodyDiv w:val="1"/>
      <w:marLeft w:val="0"/>
      <w:marRight w:val="0"/>
      <w:marTop w:val="0"/>
      <w:marBottom w:val="0"/>
      <w:divBdr>
        <w:top w:val="none" w:sz="0" w:space="0" w:color="auto"/>
        <w:left w:val="none" w:sz="0" w:space="0" w:color="auto"/>
        <w:bottom w:val="none" w:sz="0" w:space="0" w:color="auto"/>
        <w:right w:val="none" w:sz="0" w:space="0" w:color="auto"/>
      </w:divBdr>
      <w:divsChild>
        <w:div w:id="235282346">
          <w:marLeft w:val="0"/>
          <w:marRight w:val="0"/>
          <w:marTop w:val="0"/>
          <w:marBottom w:val="0"/>
          <w:divBdr>
            <w:top w:val="none" w:sz="0" w:space="0" w:color="auto"/>
            <w:left w:val="none" w:sz="0" w:space="0" w:color="auto"/>
            <w:bottom w:val="none" w:sz="0" w:space="0" w:color="auto"/>
            <w:right w:val="none" w:sz="0" w:space="0" w:color="auto"/>
          </w:divBdr>
          <w:divsChild>
            <w:div w:id="1777822701">
              <w:marLeft w:val="0"/>
              <w:marRight w:val="0"/>
              <w:marTop w:val="0"/>
              <w:marBottom w:val="0"/>
              <w:divBdr>
                <w:top w:val="none" w:sz="0" w:space="0" w:color="auto"/>
                <w:left w:val="none" w:sz="0" w:space="0" w:color="auto"/>
                <w:bottom w:val="none" w:sz="0" w:space="0" w:color="auto"/>
                <w:right w:val="none" w:sz="0" w:space="0" w:color="auto"/>
              </w:divBdr>
              <w:divsChild>
                <w:div w:id="25783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884535">
      <w:bodyDiv w:val="1"/>
      <w:marLeft w:val="0"/>
      <w:marRight w:val="0"/>
      <w:marTop w:val="0"/>
      <w:marBottom w:val="0"/>
      <w:divBdr>
        <w:top w:val="none" w:sz="0" w:space="0" w:color="auto"/>
        <w:left w:val="none" w:sz="0" w:space="0" w:color="auto"/>
        <w:bottom w:val="none" w:sz="0" w:space="0" w:color="auto"/>
        <w:right w:val="none" w:sz="0" w:space="0" w:color="auto"/>
      </w:divBdr>
      <w:divsChild>
        <w:div w:id="2136362508">
          <w:marLeft w:val="0"/>
          <w:marRight w:val="0"/>
          <w:marTop w:val="0"/>
          <w:marBottom w:val="0"/>
          <w:divBdr>
            <w:top w:val="none" w:sz="0" w:space="0" w:color="auto"/>
            <w:left w:val="none" w:sz="0" w:space="0" w:color="auto"/>
            <w:bottom w:val="none" w:sz="0" w:space="0" w:color="auto"/>
            <w:right w:val="none" w:sz="0" w:space="0" w:color="auto"/>
          </w:divBdr>
          <w:divsChild>
            <w:div w:id="1266772102">
              <w:marLeft w:val="0"/>
              <w:marRight w:val="0"/>
              <w:marTop w:val="0"/>
              <w:marBottom w:val="0"/>
              <w:divBdr>
                <w:top w:val="none" w:sz="0" w:space="0" w:color="auto"/>
                <w:left w:val="none" w:sz="0" w:space="0" w:color="auto"/>
                <w:bottom w:val="none" w:sz="0" w:space="0" w:color="auto"/>
                <w:right w:val="none" w:sz="0" w:space="0" w:color="auto"/>
              </w:divBdr>
              <w:divsChild>
                <w:div w:id="420102220">
                  <w:marLeft w:val="0"/>
                  <w:marRight w:val="0"/>
                  <w:marTop w:val="0"/>
                  <w:marBottom w:val="0"/>
                  <w:divBdr>
                    <w:top w:val="none" w:sz="0" w:space="0" w:color="auto"/>
                    <w:left w:val="none" w:sz="0" w:space="0" w:color="auto"/>
                    <w:bottom w:val="none" w:sz="0" w:space="0" w:color="auto"/>
                    <w:right w:val="none" w:sz="0" w:space="0" w:color="auto"/>
                  </w:divBdr>
                  <w:divsChild>
                    <w:div w:id="191970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766378">
      <w:bodyDiv w:val="1"/>
      <w:marLeft w:val="0"/>
      <w:marRight w:val="0"/>
      <w:marTop w:val="0"/>
      <w:marBottom w:val="0"/>
      <w:divBdr>
        <w:top w:val="none" w:sz="0" w:space="0" w:color="auto"/>
        <w:left w:val="none" w:sz="0" w:space="0" w:color="auto"/>
        <w:bottom w:val="none" w:sz="0" w:space="0" w:color="auto"/>
        <w:right w:val="none" w:sz="0" w:space="0" w:color="auto"/>
      </w:divBdr>
      <w:divsChild>
        <w:div w:id="338436420">
          <w:marLeft w:val="0"/>
          <w:marRight w:val="0"/>
          <w:marTop w:val="0"/>
          <w:marBottom w:val="0"/>
          <w:divBdr>
            <w:top w:val="none" w:sz="0" w:space="0" w:color="auto"/>
            <w:left w:val="none" w:sz="0" w:space="0" w:color="auto"/>
            <w:bottom w:val="none" w:sz="0" w:space="0" w:color="auto"/>
            <w:right w:val="none" w:sz="0" w:space="0" w:color="auto"/>
          </w:divBdr>
          <w:divsChild>
            <w:div w:id="2067291486">
              <w:marLeft w:val="0"/>
              <w:marRight w:val="0"/>
              <w:marTop w:val="0"/>
              <w:marBottom w:val="0"/>
              <w:divBdr>
                <w:top w:val="none" w:sz="0" w:space="0" w:color="auto"/>
                <w:left w:val="none" w:sz="0" w:space="0" w:color="auto"/>
                <w:bottom w:val="none" w:sz="0" w:space="0" w:color="auto"/>
                <w:right w:val="none" w:sz="0" w:space="0" w:color="auto"/>
              </w:divBdr>
              <w:divsChild>
                <w:div w:id="1010528400">
                  <w:marLeft w:val="0"/>
                  <w:marRight w:val="0"/>
                  <w:marTop w:val="0"/>
                  <w:marBottom w:val="0"/>
                  <w:divBdr>
                    <w:top w:val="none" w:sz="0" w:space="0" w:color="auto"/>
                    <w:left w:val="none" w:sz="0" w:space="0" w:color="auto"/>
                    <w:bottom w:val="none" w:sz="0" w:space="0" w:color="auto"/>
                    <w:right w:val="none" w:sz="0" w:space="0" w:color="auto"/>
                  </w:divBdr>
                  <w:divsChild>
                    <w:div w:id="1471172288">
                      <w:marLeft w:val="0"/>
                      <w:marRight w:val="0"/>
                      <w:marTop w:val="0"/>
                      <w:marBottom w:val="0"/>
                      <w:divBdr>
                        <w:top w:val="none" w:sz="0" w:space="0" w:color="auto"/>
                        <w:left w:val="none" w:sz="0" w:space="0" w:color="auto"/>
                        <w:bottom w:val="none" w:sz="0" w:space="0" w:color="auto"/>
                        <w:right w:val="none" w:sz="0" w:space="0" w:color="auto"/>
                      </w:divBdr>
                      <w:divsChild>
                        <w:div w:id="15796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602634">
                  <w:marLeft w:val="0"/>
                  <w:marRight w:val="0"/>
                  <w:marTop w:val="0"/>
                  <w:marBottom w:val="0"/>
                  <w:divBdr>
                    <w:top w:val="none" w:sz="0" w:space="0" w:color="auto"/>
                    <w:left w:val="none" w:sz="0" w:space="0" w:color="auto"/>
                    <w:bottom w:val="none" w:sz="0" w:space="0" w:color="auto"/>
                    <w:right w:val="none" w:sz="0" w:space="0" w:color="auto"/>
                  </w:divBdr>
                  <w:divsChild>
                    <w:div w:id="91363642">
                      <w:marLeft w:val="0"/>
                      <w:marRight w:val="0"/>
                      <w:marTop w:val="0"/>
                      <w:marBottom w:val="0"/>
                      <w:divBdr>
                        <w:top w:val="none" w:sz="0" w:space="0" w:color="auto"/>
                        <w:left w:val="none" w:sz="0" w:space="0" w:color="auto"/>
                        <w:bottom w:val="none" w:sz="0" w:space="0" w:color="auto"/>
                        <w:right w:val="none" w:sz="0" w:space="0" w:color="auto"/>
                      </w:divBdr>
                      <w:divsChild>
                        <w:div w:id="164804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9010609">
      <w:bodyDiv w:val="1"/>
      <w:marLeft w:val="0"/>
      <w:marRight w:val="0"/>
      <w:marTop w:val="0"/>
      <w:marBottom w:val="0"/>
      <w:divBdr>
        <w:top w:val="none" w:sz="0" w:space="0" w:color="auto"/>
        <w:left w:val="none" w:sz="0" w:space="0" w:color="auto"/>
        <w:bottom w:val="none" w:sz="0" w:space="0" w:color="auto"/>
        <w:right w:val="none" w:sz="0" w:space="0" w:color="auto"/>
      </w:divBdr>
    </w:div>
    <w:div w:id="1116287977">
      <w:bodyDiv w:val="1"/>
      <w:marLeft w:val="0"/>
      <w:marRight w:val="0"/>
      <w:marTop w:val="0"/>
      <w:marBottom w:val="0"/>
      <w:divBdr>
        <w:top w:val="none" w:sz="0" w:space="0" w:color="auto"/>
        <w:left w:val="none" w:sz="0" w:space="0" w:color="auto"/>
        <w:bottom w:val="none" w:sz="0" w:space="0" w:color="auto"/>
        <w:right w:val="none" w:sz="0" w:space="0" w:color="auto"/>
      </w:divBdr>
    </w:div>
    <w:div w:id="1125536730">
      <w:bodyDiv w:val="1"/>
      <w:marLeft w:val="0"/>
      <w:marRight w:val="0"/>
      <w:marTop w:val="0"/>
      <w:marBottom w:val="0"/>
      <w:divBdr>
        <w:top w:val="none" w:sz="0" w:space="0" w:color="auto"/>
        <w:left w:val="none" w:sz="0" w:space="0" w:color="auto"/>
        <w:bottom w:val="none" w:sz="0" w:space="0" w:color="auto"/>
        <w:right w:val="none" w:sz="0" w:space="0" w:color="auto"/>
      </w:divBdr>
      <w:divsChild>
        <w:div w:id="1948661248">
          <w:marLeft w:val="0"/>
          <w:marRight w:val="0"/>
          <w:marTop w:val="0"/>
          <w:marBottom w:val="0"/>
          <w:divBdr>
            <w:top w:val="none" w:sz="0" w:space="0" w:color="auto"/>
            <w:left w:val="none" w:sz="0" w:space="0" w:color="auto"/>
            <w:bottom w:val="none" w:sz="0" w:space="0" w:color="auto"/>
            <w:right w:val="none" w:sz="0" w:space="0" w:color="auto"/>
          </w:divBdr>
          <w:divsChild>
            <w:div w:id="65618161">
              <w:marLeft w:val="0"/>
              <w:marRight w:val="0"/>
              <w:marTop w:val="0"/>
              <w:marBottom w:val="0"/>
              <w:divBdr>
                <w:top w:val="none" w:sz="0" w:space="0" w:color="auto"/>
                <w:left w:val="none" w:sz="0" w:space="0" w:color="auto"/>
                <w:bottom w:val="none" w:sz="0" w:space="0" w:color="auto"/>
                <w:right w:val="none" w:sz="0" w:space="0" w:color="auto"/>
              </w:divBdr>
              <w:divsChild>
                <w:div w:id="495877659">
                  <w:marLeft w:val="0"/>
                  <w:marRight w:val="0"/>
                  <w:marTop w:val="0"/>
                  <w:marBottom w:val="0"/>
                  <w:divBdr>
                    <w:top w:val="none" w:sz="0" w:space="0" w:color="auto"/>
                    <w:left w:val="none" w:sz="0" w:space="0" w:color="auto"/>
                    <w:bottom w:val="none" w:sz="0" w:space="0" w:color="auto"/>
                    <w:right w:val="none" w:sz="0" w:space="0" w:color="auto"/>
                  </w:divBdr>
                  <w:divsChild>
                    <w:div w:id="94931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440577">
      <w:bodyDiv w:val="1"/>
      <w:marLeft w:val="0"/>
      <w:marRight w:val="0"/>
      <w:marTop w:val="0"/>
      <w:marBottom w:val="0"/>
      <w:divBdr>
        <w:top w:val="none" w:sz="0" w:space="0" w:color="auto"/>
        <w:left w:val="none" w:sz="0" w:space="0" w:color="auto"/>
        <w:bottom w:val="none" w:sz="0" w:space="0" w:color="auto"/>
        <w:right w:val="none" w:sz="0" w:space="0" w:color="auto"/>
      </w:divBdr>
    </w:div>
    <w:div w:id="1201630563">
      <w:bodyDiv w:val="1"/>
      <w:marLeft w:val="0"/>
      <w:marRight w:val="0"/>
      <w:marTop w:val="0"/>
      <w:marBottom w:val="0"/>
      <w:divBdr>
        <w:top w:val="none" w:sz="0" w:space="0" w:color="auto"/>
        <w:left w:val="none" w:sz="0" w:space="0" w:color="auto"/>
        <w:bottom w:val="none" w:sz="0" w:space="0" w:color="auto"/>
        <w:right w:val="none" w:sz="0" w:space="0" w:color="auto"/>
      </w:divBdr>
      <w:divsChild>
        <w:div w:id="913320835">
          <w:marLeft w:val="0"/>
          <w:marRight w:val="0"/>
          <w:marTop w:val="0"/>
          <w:marBottom w:val="0"/>
          <w:divBdr>
            <w:top w:val="none" w:sz="0" w:space="0" w:color="auto"/>
            <w:left w:val="none" w:sz="0" w:space="0" w:color="auto"/>
            <w:bottom w:val="none" w:sz="0" w:space="0" w:color="auto"/>
            <w:right w:val="none" w:sz="0" w:space="0" w:color="auto"/>
          </w:divBdr>
          <w:divsChild>
            <w:div w:id="800809041">
              <w:marLeft w:val="0"/>
              <w:marRight w:val="0"/>
              <w:marTop w:val="0"/>
              <w:marBottom w:val="0"/>
              <w:divBdr>
                <w:top w:val="none" w:sz="0" w:space="0" w:color="auto"/>
                <w:left w:val="none" w:sz="0" w:space="0" w:color="auto"/>
                <w:bottom w:val="none" w:sz="0" w:space="0" w:color="auto"/>
                <w:right w:val="none" w:sz="0" w:space="0" w:color="auto"/>
              </w:divBdr>
              <w:divsChild>
                <w:div w:id="209074397">
                  <w:marLeft w:val="0"/>
                  <w:marRight w:val="0"/>
                  <w:marTop w:val="0"/>
                  <w:marBottom w:val="0"/>
                  <w:divBdr>
                    <w:top w:val="none" w:sz="0" w:space="0" w:color="auto"/>
                    <w:left w:val="none" w:sz="0" w:space="0" w:color="auto"/>
                    <w:bottom w:val="none" w:sz="0" w:space="0" w:color="auto"/>
                    <w:right w:val="none" w:sz="0" w:space="0" w:color="auto"/>
                  </w:divBdr>
                  <w:divsChild>
                    <w:div w:id="1127505033">
                      <w:marLeft w:val="0"/>
                      <w:marRight w:val="0"/>
                      <w:marTop w:val="0"/>
                      <w:marBottom w:val="0"/>
                      <w:divBdr>
                        <w:top w:val="none" w:sz="0" w:space="0" w:color="auto"/>
                        <w:left w:val="none" w:sz="0" w:space="0" w:color="auto"/>
                        <w:bottom w:val="none" w:sz="0" w:space="0" w:color="auto"/>
                        <w:right w:val="none" w:sz="0" w:space="0" w:color="auto"/>
                      </w:divBdr>
                      <w:divsChild>
                        <w:div w:id="182107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141632">
                  <w:marLeft w:val="0"/>
                  <w:marRight w:val="0"/>
                  <w:marTop w:val="0"/>
                  <w:marBottom w:val="0"/>
                  <w:divBdr>
                    <w:top w:val="none" w:sz="0" w:space="0" w:color="auto"/>
                    <w:left w:val="none" w:sz="0" w:space="0" w:color="auto"/>
                    <w:bottom w:val="none" w:sz="0" w:space="0" w:color="auto"/>
                    <w:right w:val="none" w:sz="0" w:space="0" w:color="auto"/>
                  </w:divBdr>
                  <w:divsChild>
                    <w:div w:id="167453018">
                      <w:marLeft w:val="0"/>
                      <w:marRight w:val="0"/>
                      <w:marTop w:val="0"/>
                      <w:marBottom w:val="0"/>
                      <w:divBdr>
                        <w:top w:val="none" w:sz="0" w:space="0" w:color="auto"/>
                        <w:left w:val="none" w:sz="0" w:space="0" w:color="auto"/>
                        <w:bottom w:val="none" w:sz="0" w:space="0" w:color="auto"/>
                        <w:right w:val="none" w:sz="0" w:space="0" w:color="auto"/>
                      </w:divBdr>
                      <w:divsChild>
                        <w:div w:id="27652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195502">
                  <w:marLeft w:val="0"/>
                  <w:marRight w:val="0"/>
                  <w:marTop w:val="0"/>
                  <w:marBottom w:val="0"/>
                  <w:divBdr>
                    <w:top w:val="none" w:sz="0" w:space="0" w:color="auto"/>
                    <w:left w:val="none" w:sz="0" w:space="0" w:color="auto"/>
                    <w:bottom w:val="none" w:sz="0" w:space="0" w:color="auto"/>
                    <w:right w:val="none" w:sz="0" w:space="0" w:color="auto"/>
                  </w:divBdr>
                  <w:divsChild>
                    <w:div w:id="613368604">
                      <w:marLeft w:val="0"/>
                      <w:marRight w:val="0"/>
                      <w:marTop w:val="0"/>
                      <w:marBottom w:val="0"/>
                      <w:divBdr>
                        <w:top w:val="none" w:sz="0" w:space="0" w:color="auto"/>
                        <w:left w:val="none" w:sz="0" w:space="0" w:color="auto"/>
                        <w:bottom w:val="none" w:sz="0" w:space="0" w:color="auto"/>
                        <w:right w:val="none" w:sz="0" w:space="0" w:color="auto"/>
                      </w:divBdr>
                      <w:divsChild>
                        <w:div w:id="2404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2383">
                  <w:marLeft w:val="0"/>
                  <w:marRight w:val="0"/>
                  <w:marTop w:val="0"/>
                  <w:marBottom w:val="0"/>
                  <w:divBdr>
                    <w:top w:val="none" w:sz="0" w:space="0" w:color="auto"/>
                    <w:left w:val="none" w:sz="0" w:space="0" w:color="auto"/>
                    <w:bottom w:val="none" w:sz="0" w:space="0" w:color="auto"/>
                    <w:right w:val="none" w:sz="0" w:space="0" w:color="auto"/>
                  </w:divBdr>
                  <w:divsChild>
                    <w:div w:id="573780238">
                      <w:marLeft w:val="0"/>
                      <w:marRight w:val="0"/>
                      <w:marTop w:val="0"/>
                      <w:marBottom w:val="0"/>
                      <w:divBdr>
                        <w:top w:val="none" w:sz="0" w:space="0" w:color="auto"/>
                        <w:left w:val="none" w:sz="0" w:space="0" w:color="auto"/>
                        <w:bottom w:val="none" w:sz="0" w:space="0" w:color="auto"/>
                        <w:right w:val="none" w:sz="0" w:space="0" w:color="auto"/>
                      </w:divBdr>
                      <w:divsChild>
                        <w:div w:id="655375835">
                          <w:marLeft w:val="0"/>
                          <w:marRight w:val="0"/>
                          <w:marTop w:val="0"/>
                          <w:marBottom w:val="0"/>
                          <w:divBdr>
                            <w:top w:val="none" w:sz="0" w:space="0" w:color="auto"/>
                            <w:left w:val="none" w:sz="0" w:space="0" w:color="auto"/>
                            <w:bottom w:val="none" w:sz="0" w:space="0" w:color="auto"/>
                            <w:right w:val="none" w:sz="0" w:space="0" w:color="auto"/>
                          </w:divBdr>
                        </w:div>
                      </w:divsChild>
                    </w:div>
                    <w:div w:id="1223638462">
                      <w:marLeft w:val="0"/>
                      <w:marRight w:val="0"/>
                      <w:marTop w:val="0"/>
                      <w:marBottom w:val="0"/>
                      <w:divBdr>
                        <w:top w:val="none" w:sz="0" w:space="0" w:color="auto"/>
                        <w:left w:val="none" w:sz="0" w:space="0" w:color="auto"/>
                        <w:bottom w:val="none" w:sz="0" w:space="0" w:color="auto"/>
                        <w:right w:val="none" w:sz="0" w:space="0" w:color="auto"/>
                      </w:divBdr>
                      <w:divsChild>
                        <w:div w:id="203699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56974">
                  <w:marLeft w:val="0"/>
                  <w:marRight w:val="0"/>
                  <w:marTop w:val="0"/>
                  <w:marBottom w:val="0"/>
                  <w:divBdr>
                    <w:top w:val="none" w:sz="0" w:space="0" w:color="auto"/>
                    <w:left w:val="none" w:sz="0" w:space="0" w:color="auto"/>
                    <w:bottom w:val="none" w:sz="0" w:space="0" w:color="auto"/>
                    <w:right w:val="none" w:sz="0" w:space="0" w:color="auto"/>
                  </w:divBdr>
                  <w:divsChild>
                    <w:div w:id="1921059121">
                      <w:marLeft w:val="0"/>
                      <w:marRight w:val="0"/>
                      <w:marTop w:val="0"/>
                      <w:marBottom w:val="0"/>
                      <w:divBdr>
                        <w:top w:val="none" w:sz="0" w:space="0" w:color="auto"/>
                        <w:left w:val="none" w:sz="0" w:space="0" w:color="auto"/>
                        <w:bottom w:val="none" w:sz="0" w:space="0" w:color="auto"/>
                        <w:right w:val="none" w:sz="0" w:space="0" w:color="auto"/>
                      </w:divBdr>
                      <w:divsChild>
                        <w:div w:id="29834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031398">
                  <w:marLeft w:val="0"/>
                  <w:marRight w:val="0"/>
                  <w:marTop w:val="0"/>
                  <w:marBottom w:val="0"/>
                  <w:divBdr>
                    <w:top w:val="none" w:sz="0" w:space="0" w:color="auto"/>
                    <w:left w:val="none" w:sz="0" w:space="0" w:color="auto"/>
                    <w:bottom w:val="none" w:sz="0" w:space="0" w:color="auto"/>
                    <w:right w:val="none" w:sz="0" w:space="0" w:color="auto"/>
                  </w:divBdr>
                  <w:divsChild>
                    <w:div w:id="1509902159">
                      <w:marLeft w:val="0"/>
                      <w:marRight w:val="0"/>
                      <w:marTop w:val="0"/>
                      <w:marBottom w:val="0"/>
                      <w:divBdr>
                        <w:top w:val="none" w:sz="0" w:space="0" w:color="auto"/>
                        <w:left w:val="none" w:sz="0" w:space="0" w:color="auto"/>
                        <w:bottom w:val="none" w:sz="0" w:space="0" w:color="auto"/>
                        <w:right w:val="none" w:sz="0" w:space="0" w:color="auto"/>
                      </w:divBdr>
                      <w:divsChild>
                        <w:div w:id="3199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94393">
                  <w:marLeft w:val="0"/>
                  <w:marRight w:val="0"/>
                  <w:marTop w:val="0"/>
                  <w:marBottom w:val="0"/>
                  <w:divBdr>
                    <w:top w:val="none" w:sz="0" w:space="0" w:color="auto"/>
                    <w:left w:val="none" w:sz="0" w:space="0" w:color="auto"/>
                    <w:bottom w:val="none" w:sz="0" w:space="0" w:color="auto"/>
                    <w:right w:val="none" w:sz="0" w:space="0" w:color="auto"/>
                  </w:divBdr>
                  <w:divsChild>
                    <w:div w:id="234122763">
                      <w:marLeft w:val="0"/>
                      <w:marRight w:val="0"/>
                      <w:marTop w:val="0"/>
                      <w:marBottom w:val="0"/>
                      <w:divBdr>
                        <w:top w:val="none" w:sz="0" w:space="0" w:color="auto"/>
                        <w:left w:val="none" w:sz="0" w:space="0" w:color="auto"/>
                        <w:bottom w:val="none" w:sz="0" w:space="0" w:color="auto"/>
                        <w:right w:val="none" w:sz="0" w:space="0" w:color="auto"/>
                      </w:divBdr>
                      <w:divsChild>
                        <w:div w:id="184354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027961">
                  <w:marLeft w:val="0"/>
                  <w:marRight w:val="0"/>
                  <w:marTop w:val="0"/>
                  <w:marBottom w:val="0"/>
                  <w:divBdr>
                    <w:top w:val="none" w:sz="0" w:space="0" w:color="auto"/>
                    <w:left w:val="none" w:sz="0" w:space="0" w:color="auto"/>
                    <w:bottom w:val="none" w:sz="0" w:space="0" w:color="auto"/>
                    <w:right w:val="none" w:sz="0" w:space="0" w:color="auto"/>
                  </w:divBdr>
                  <w:divsChild>
                    <w:div w:id="998077470">
                      <w:marLeft w:val="0"/>
                      <w:marRight w:val="0"/>
                      <w:marTop w:val="0"/>
                      <w:marBottom w:val="0"/>
                      <w:divBdr>
                        <w:top w:val="none" w:sz="0" w:space="0" w:color="auto"/>
                        <w:left w:val="none" w:sz="0" w:space="0" w:color="auto"/>
                        <w:bottom w:val="none" w:sz="0" w:space="0" w:color="auto"/>
                        <w:right w:val="none" w:sz="0" w:space="0" w:color="auto"/>
                      </w:divBdr>
                      <w:divsChild>
                        <w:div w:id="76915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18786">
                  <w:marLeft w:val="0"/>
                  <w:marRight w:val="0"/>
                  <w:marTop w:val="0"/>
                  <w:marBottom w:val="0"/>
                  <w:divBdr>
                    <w:top w:val="none" w:sz="0" w:space="0" w:color="auto"/>
                    <w:left w:val="none" w:sz="0" w:space="0" w:color="auto"/>
                    <w:bottom w:val="none" w:sz="0" w:space="0" w:color="auto"/>
                    <w:right w:val="none" w:sz="0" w:space="0" w:color="auto"/>
                  </w:divBdr>
                  <w:divsChild>
                    <w:div w:id="429277294">
                      <w:marLeft w:val="0"/>
                      <w:marRight w:val="0"/>
                      <w:marTop w:val="0"/>
                      <w:marBottom w:val="0"/>
                      <w:divBdr>
                        <w:top w:val="none" w:sz="0" w:space="0" w:color="auto"/>
                        <w:left w:val="none" w:sz="0" w:space="0" w:color="auto"/>
                        <w:bottom w:val="none" w:sz="0" w:space="0" w:color="auto"/>
                        <w:right w:val="none" w:sz="0" w:space="0" w:color="auto"/>
                      </w:divBdr>
                      <w:divsChild>
                        <w:div w:id="201583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526864">
                  <w:marLeft w:val="0"/>
                  <w:marRight w:val="0"/>
                  <w:marTop w:val="0"/>
                  <w:marBottom w:val="0"/>
                  <w:divBdr>
                    <w:top w:val="none" w:sz="0" w:space="0" w:color="auto"/>
                    <w:left w:val="none" w:sz="0" w:space="0" w:color="auto"/>
                    <w:bottom w:val="none" w:sz="0" w:space="0" w:color="auto"/>
                    <w:right w:val="none" w:sz="0" w:space="0" w:color="auto"/>
                  </w:divBdr>
                  <w:divsChild>
                    <w:div w:id="363795643">
                      <w:marLeft w:val="0"/>
                      <w:marRight w:val="0"/>
                      <w:marTop w:val="0"/>
                      <w:marBottom w:val="0"/>
                      <w:divBdr>
                        <w:top w:val="none" w:sz="0" w:space="0" w:color="auto"/>
                        <w:left w:val="none" w:sz="0" w:space="0" w:color="auto"/>
                        <w:bottom w:val="none" w:sz="0" w:space="0" w:color="auto"/>
                        <w:right w:val="none" w:sz="0" w:space="0" w:color="auto"/>
                      </w:divBdr>
                      <w:divsChild>
                        <w:div w:id="196169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41956">
                  <w:marLeft w:val="0"/>
                  <w:marRight w:val="0"/>
                  <w:marTop w:val="0"/>
                  <w:marBottom w:val="0"/>
                  <w:divBdr>
                    <w:top w:val="none" w:sz="0" w:space="0" w:color="auto"/>
                    <w:left w:val="none" w:sz="0" w:space="0" w:color="auto"/>
                    <w:bottom w:val="none" w:sz="0" w:space="0" w:color="auto"/>
                    <w:right w:val="none" w:sz="0" w:space="0" w:color="auto"/>
                  </w:divBdr>
                  <w:divsChild>
                    <w:div w:id="1241208951">
                      <w:marLeft w:val="0"/>
                      <w:marRight w:val="0"/>
                      <w:marTop w:val="0"/>
                      <w:marBottom w:val="0"/>
                      <w:divBdr>
                        <w:top w:val="none" w:sz="0" w:space="0" w:color="auto"/>
                        <w:left w:val="none" w:sz="0" w:space="0" w:color="auto"/>
                        <w:bottom w:val="none" w:sz="0" w:space="0" w:color="auto"/>
                        <w:right w:val="none" w:sz="0" w:space="0" w:color="auto"/>
                      </w:divBdr>
                      <w:divsChild>
                        <w:div w:id="168331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879529">
                  <w:marLeft w:val="0"/>
                  <w:marRight w:val="0"/>
                  <w:marTop w:val="0"/>
                  <w:marBottom w:val="0"/>
                  <w:divBdr>
                    <w:top w:val="none" w:sz="0" w:space="0" w:color="auto"/>
                    <w:left w:val="none" w:sz="0" w:space="0" w:color="auto"/>
                    <w:bottom w:val="none" w:sz="0" w:space="0" w:color="auto"/>
                    <w:right w:val="none" w:sz="0" w:space="0" w:color="auto"/>
                  </w:divBdr>
                  <w:divsChild>
                    <w:div w:id="214508516">
                      <w:marLeft w:val="0"/>
                      <w:marRight w:val="0"/>
                      <w:marTop w:val="0"/>
                      <w:marBottom w:val="0"/>
                      <w:divBdr>
                        <w:top w:val="none" w:sz="0" w:space="0" w:color="auto"/>
                        <w:left w:val="none" w:sz="0" w:space="0" w:color="auto"/>
                        <w:bottom w:val="none" w:sz="0" w:space="0" w:color="auto"/>
                        <w:right w:val="none" w:sz="0" w:space="0" w:color="auto"/>
                      </w:divBdr>
                      <w:divsChild>
                        <w:div w:id="203387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5434463">
      <w:bodyDiv w:val="1"/>
      <w:marLeft w:val="0"/>
      <w:marRight w:val="0"/>
      <w:marTop w:val="0"/>
      <w:marBottom w:val="0"/>
      <w:divBdr>
        <w:top w:val="none" w:sz="0" w:space="0" w:color="auto"/>
        <w:left w:val="none" w:sz="0" w:space="0" w:color="auto"/>
        <w:bottom w:val="none" w:sz="0" w:space="0" w:color="auto"/>
        <w:right w:val="none" w:sz="0" w:space="0" w:color="auto"/>
      </w:divBdr>
      <w:divsChild>
        <w:div w:id="1201669749">
          <w:marLeft w:val="0"/>
          <w:marRight w:val="0"/>
          <w:marTop w:val="0"/>
          <w:marBottom w:val="0"/>
          <w:divBdr>
            <w:top w:val="none" w:sz="0" w:space="0" w:color="auto"/>
            <w:left w:val="none" w:sz="0" w:space="0" w:color="auto"/>
            <w:bottom w:val="none" w:sz="0" w:space="0" w:color="auto"/>
            <w:right w:val="none" w:sz="0" w:space="0" w:color="auto"/>
          </w:divBdr>
          <w:divsChild>
            <w:div w:id="266811865">
              <w:marLeft w:val="0"/>
              <w:marRight w:val="0"/>
              <w:marTop w:val="0"/>
              <w:marBottom w:val="0"/>
              <w:divBdr>
                <w:top w:val="none" w:sz="0" w:space="0" w:color="auto"/>
                <w:left w:val="none" w:sz="0" w:space="0" w:color="auto"/>
                <w:bottom w:val="none" w:sz="0" w:space="0" w:color="auto"/>
                <w:right w:val="none" w:sz="0" w:space="0" w:color="auto"/>
              </w:divBdr>
              <w:divsChild>
                <w:div w:id="105128413">
                  <w:marLeft w:val="0"/>
                  <w:marRight w:val="0"/>
                  <w:marTop w:val="0"/>
                  <w:marBottom w:val="0"/>
                  <w:divBdr>
                    <w:top w:val="none" w:sz="0" w:space="0" w:color="auto"/>
                    <w:left w:val="none" w:sz="0" w:space="0" w:color="auto"/>
                    <w:bottom w:val="none" w:sz="0" w:space="0" w:color="auto"/>
                    <w:right w:val="none" w:sz="0" w:space="0" w:color="auto"/>
                  </w:divBdr>
                  <w:divsChild>
                    <w:div w:id="13458552">
                      <w:marLeft w:val="0"/>
                      <w:marRight w:val="0"/>
                      <w:marTop w:val="0"/>
                      <w:marBottom w:val="0"/>
                      <w:divBdr>
                        <w:top w:val="none" w:sz="0" w:space="0" w:color="auto"/>
                        <w:left w:val="none" w:sz="0" w:space="0" w:color="auto"/>
                        <w:bottom w:val="none" w:sz="0" w:space="0" w:color="auto"/>
                        <w:right w:val="none" w:sz="0" w:space="0" w:color="auto"/>
                      </w:divBdr>
                      <w:divsChild>
                        <w:div w:id="1884948937">
                          <w:marLeft w:val="0"/>
                          <w:marRight w:val="0"/>
                          <w:marTop w:val="0"/>
                          <w:marBottom w:val="0"/>
                          <w:divBdr>
                            <w:top w:val="none" w:sz="0" w:space="0" w:color="auto"/>
                            <w:left w:val="none" w:sz="0" w:space="0" w:color="auto"/>
                            <w:bottom w:val="none" w:sz="0" w:space="0" w:color="auto"/>
                            <w:right w:val="none" w:sz="0" w:space="0" w:color="auto"/>
                          </w:divBdr>
                        </w:div>
                      </w:divsChild>
                    </w:div>
                    <w:div w:id="627442905">
                      <w:marLeft w:val="0"/>
                      <w:marRight w:val="0"/>
                      <w:marTop w:val="0"/>
                      <w:marBottom w:val="0"/>
                      <w:divBdr>
                        <w:top w:val="none" w:sz="0" w:space="0" w:color="auto"/>
                        <w:left w:val="none" w:sz="0" w:space="0" w:color="auto"/>
                        <w:bottom w:val="none" w:sz="0" w:space="0" w:color="auto"/>
                        <w:right w:val="none" w:sz="0" w:space="0" w:color="auto"/>
                      </w:divBdr>
                      <w:divsChild>
                        <w:div w:id="202816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9233">
                  <w:marLeft w:val="0"/>
                  <w:marRight w:val="0"/>
                  <w:marTop w:val="0"/>
                  <w:marBottom w:val="0"/>
                  <w:divBdr>
                    <w:top w:val="none" w:sz="0" w:space="0" w:color="auto"/>
                    <w:left w:val="none" w:sz="0" w:space="0" w:color="auto"/>
                    <w:bottom w:val="none" w:sz="0" w:space="0" w:color="auto"/>
                    <w:right w:val="none" w:sz="0" w:space="0" w:color="auto"/>
                  </w:divBdr>
                  <w:divsChild>
                    <w:div w:id="1010714309">
                      <w:marLeft w:val="0"/>
                      <w:marRight w:val="0"/>
                      <w:marTop w:val="0"/>
                      <w:marBottom w:val="0"/>
                      <w:divBdr>
                        <w:top w:val="none" w:sz="0" w:space="0" w:color="auto"/>
                        <w:left w:val="none" w:sz="0" w:space="0" w:color="auto"/>
                        <w:bottom w:val="none" w:sz="0" w:space="0" w:color="auto"/>
                        <w:right w:val="none" w:sz="0" w:space="0" w:color="auto"/>
                      </w:divBdr>
                      <w:divsChild>
                        <w:div w:id="174610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513597">
                  <w:marLeft w:val="0"/>
                  <w:marRight w:val="0"/>
                  <w:marTop w:val="0"/>
                  <w:marBottom w:val="0"/>
                  <w:divBdr>
                    <w:top w:val="none" w:sz="0" w:space="0" w:color="auto"/>
                    <w:left w:val="none" w:sz="0" w:space="0" w:color="auto"/>
                    <w:bottom w:val="none" w:sz="0" w:space="0" w:color="auto"/>
                    <w:right w:val="none" w:sz="0" w:space="0" w:color="auto"/>
                  </w:divBdr>
                  <w:divsChild>
                    <w:div w:id="698359894">
                      <w:marLeft w:val="0"/>
                      <w:marRight w:val="0"/>
                      <w:marTop w:val="0"/>
                      <w:marBottom w:val="0"/>
                      <w:divBdr>
                        <w:top w:val="none" w:sz="0" w:space="0" w:color="auto"/>
                        <w:left w:val="none" w:sz="0" w:space="0" w:color="auto"/>
                        <w:bottom w:val="none" w:sz="0" w:space="0" w:color="auto"/>
                        <w:right w:val="none" w:sz="0" w:space="0" w:color="auto"/>
                      </w:divBdr>
                      <w:divsChild>
                        <w:div w:id="14034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649638">
                  <w:marLeft w:val="0"/>
                  <w:marRight w:val="0"/>
                  <w:marTop w:val="0"/>
                  <w:marBottom w:val="0"/>
                  <w:divBdr>
                    <w:top w:val="none" w:sz="0" w:space="0" w:color="auto"/>
                    <w:left w:val="none" w:sz="0" w:space="0" w:color="auto"/>
                    <w:bottom w:val="none" w:sz="0" w:space="0" w:color="auto"/>
                    <w:right w:val="none" w:sz="0" w:space="0" w:color="auto"/>
                  </w:divBdr>
                  <w:divsChild>
                    <w:div w:id="1587962677">
                      <w:marLeft w:val="0"/>
                      <w:marRight w:val="0"/>
                      <w:marTop w:val="0"/>
                      <w:marBottom w:val="0"/>
                      <w:divBdr>
                        <w:top w:val="none" w:sz="0" w:space="0" w:color="auto"/>
                        <w:left w:val="none" w:sz="0" w:space="0" w:color="auto"/>
                        <w:bottom w:val="none" w:sz="0" w:space="0" w:color="auto"/>
                        <w:right w:val="none" w:sz="0" w:space="0" w:color="auto"/>
                      </w:divBdr>
                      <w:divsChild>
                        <w:div w:id="212284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132623">
                  <w:marLeft w:val="0"/>
                  <w:marRight w:val="0"/>
                  <w:marTop w:val="0"/>
                  <w:marBottom w:val="0"/>
                  <w:divBdr>
                    <w:top w:val="none" w:sz="0" w:space="0" w:color="auto"/>
                    <w:left w:val="none" w:sz="0" w:space="0" w:color="auto"/>
                    <w:bottom w:val="none" w:sz="0" w:space="0" w:color="auto"/>
                    <w:right w:val="none" w:sz="0" w:space="0" w:color="auto"/>
                  </w:divBdr>
                  <w:divsChild>
                    <w:div w:id="1294676666">
                      <w:marLeft w:val="0"/>
                      <w:marRight w:val="0"/>
                      <w:marTop w:val="0"/>
                      <w:marBottom w:val="0"/>
                      <w:divBdr>
                        <w:top w:val="none" w:sz="0" w:space="0" w:color="auto"/>
                        <w:left w:val="none" w:sz="0" w:space="0" w:color="auto"/>
                        <w:bottom w:val="none" w:sz="0" w:space="0" w:color="auto"/>
                        <w:right w:val="none" w:sz="0" w:space="0" w:color="auto"/>
                      </w:divBdr>
                      <w:divsChild>
                        <w:div w:id="29032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288612">
                  <w:marLeft w:val="0"/>
                  <w:marRight w:val="0"/>
                  <w:marTop w:val="0"/>
                  <w:marBottom w:val="0"/>
                  <w:divBdr>
                    <w:top w:val="none" w:sz="0" w:space="0" w:color="auto"/>
                    <w:left w:val="none" w:sz="0" w:space="0" w:color="auto"/>
                    <w:bottom w:val="none" w:sz="0" w:space="0" w:color="auto"/>
                    <w:right w:val="none" w:sz="0" w:space="0" w:color="auto"/>
                  </w:divBdr>
                  <w:divsChild>
                    <w:div w:id="1098522838">
                      <w:marLeft w:val="0"/>
                      <w:marRight w:val="0"/>
                      <w:marTop w:val="0"/>
                      <w:marBottom w:val="0"/>
                      <w:divBdr>
                        <w:top w:val="none" w:sz="0" w:space="0" w:color="auto"/>
                        <w:left w:val="none" w:sz="0" w:space="0" w:color="auto"/>
                        <w:bottom w:val="none" w:sz="0" w:space="0" w:color="auto"/>
                        <w:right w:val="none" w:sz="0" w:space="0" w:color="auto"/>
                      </w:divBdr>
                      <w:divsChild>
                        <w:div w:id="73224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01572">
                  <w:marLeft w:val="0"/>
                  <w:marRight w:val="0"/>
                  <w:marTop w:val="0"/>
                  <w:marBottom w:val="0"/>
                  <w:divBdr>
                    <w:top w:val="none" w:sz="0" w:space="0" w:color="auto"/>
                    <w:left w:val="none" w:sz="0" w:space="0" w:color="auto"/>
                    <w:bottom w:val="none" w:sz="0" w:space="0" w:color="auto"/>
                    <w:right w:val="none" w:sz="0" w:space="0" w:color="auto"/>
                  </w:divBdr>
                  <w:divsChild>
                    <w:div w:id="418452400">
                      <w:marLeft w:val="0"/>
                      <w:marRight w:val="0"/>
                      <w:marTop w:val="0"/>
                      <w:marBottom w:val="0"/>
                      <w:divBdr>
                        <w:top w:val="none" w:sz="0" w:space="0" w:color="auto"/>
                        <w:left w:val="none" w:sz="0" w:space="0" w:color="auto"/>
                        <w:bottom w:val="none" w:sz="0" w:space="0" w:color="auto"/>
                        <w:right w:val="none" w:sz="0" w:space="0" w:color="auto"/>
                      </w:divBdr>
                      <w:divsChild>
                        <w:div w:id="9794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398788">
                  <w:marLeft w:val="0"/>
                  <w:marRight w:val="0"/>
                  <w:marTop w:val="0"/>
                  <w:marBottom w:val="0"/>
                  <w:divBdr>
                    <w:top w:val="none" w:sz="0" w:space="0" w:color="auto"/>
                    <w:left w:val="none" w:sz="0" w:space="0" w:color="auto"/>
                    <w:bottom w:val="none" w:sz="0" w:space="0" w:color="auto"/>
                    <w:right w:val="none" w:sz="0" w:space="0" w:color="auto"/>
                  </w:divBdr>
                  <w:divsChild>
                    <w:div w:id="1249198180">
                      <w:marLeft w:val="0"/>
                      <w:marRight w:val="0"/>
                      <w:marTop w:val="0"/>
                      <w:marBottom w:val="0"/>
                      <w:divBdr>
                        <w:top w:val="none" w:sz="0" w:space="0" w:color="auto"/>
                        <w:left w:val="none" w:sz="0" w:space="0" w:color="auto"/>
                        <w:bottom w:val="none" w:sz="0" w:space="0" w:color="auto"/>
                        <w:right w:val="none" w:sz="0" w:space="0" w:color="auto"/>
                      </w:divBdr>
                      <w:divsChild>
                        <w:div w:id="137333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544939">
                  <w:marLeft w:val="0"/>
                  <w:marRight w:val="0"/>
                  <w:marTop w:val="0"/>
                  <w:marBottom w:val="0"/>
                  <w:divBdr>
                    <w:top w:val="none" w:sz="0" w:space="0" w:color="auto"/>
                    <w:left w:val="none" w:sz="0" w:space="0" w:color="auto"/>
                    <w:bottom w:val="none" w:sz="0" w:space="0" w:color="auto"/>
                    <w:right w:val="none" w:sz="0" w:space="0" w:color="auto"/>
                  </w:divBdr>
                  <w:divsChild>
                    <w:div w:id="1463422139">
                      <w:marLeft w:val="0"/>
                      <w:marRight w:val="0"/>
                      <w:marTop w:val="0"/>
                      <w:marBottom w:val="0"/>
                      <w:divBdr>
                        <w:top w:val="none" w:sz="0" w:space="0" w:color="auto"/>
                        <w:left w:val="none" w:sz="0" w:space="0" w:color="auto"/>
                        <w:bottom w:val="none" w:sz="0" w:space="0" w:color="auto"/>
                        <w:right w:val="none" w:sz="0" w:space="0" w:color="auto"/>
                      </w:divBdr>
                      <w:divsChild>
                        <w:div w:id="42153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189710">
                  <w:marLeft w:val="0"/>
                  <w:marRight w:val="0"/>
                  <w:marTop w:val="0"/>
                  <w:marBottom w:val="0"/>
                  <w:divBdr>
                    <w:top w:val="none" w:sz="0" w:space="0" w:color="auto"/>
                    <w:left w:val="none" w:sz="0" w:space="0" w:color="auto"/>
                    <w:bottom w:val="none" w:sz="0" w:space="0" w:color="auto"/>
                    <w:right w:val="none" w:sz="0" w:space="0" w:color="auto"/>
                  </w:divBdr>
                  <w:divsChild>
                    <w:div w:id="201675064">
                      <w:marLeft w:val="0"/>
                      <w:marRight w:val="0"/>
                      <w:marTop w:val="0"/>
                      <w:marBottom w:val="0"/>
                      <w:divBdr>
                        <w:top w:val="none" w:sz="0" w:space="0" w:color="auto"/>
                        <w:left w:val="none" w:sz="0" w:space="0" w:color="auto"/>
                        <w:bottom w:val="none" w:sz="0" w:space="0" w:color="auto"/>
                        <w:right w:val="none" w:sz="0" w:space="0" w:color="auto"/>
                      </w:divBdr>
                      <w:divsChild>
                        <w:div w:id="85966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676411">
                  <w:marLeft w:val="0"/>
                  <w:marRight w:val="0"/>
                  <w:marTop w:val="0"/>
                  <w:marBottom w:val="0"/>
                  <w:divBdr>
                    <w:top w:val="none" w:sz="0" w:space="0" w:color="auto"/>
                    <w:left w:val="none" w:sz="0" w:space="0" w:color="auto"/>
                    <w:bottom w:val="none" w:sz="0" w:space="0" w:color="auto"/>
                    <w:right w:val="none" w:sz="0" w:space="0" w:color="auto"/>
                  </w:divBdr>
                  <w:divsChild>
                    <w:div w:id="1329866845">
                      <w:marLeft w:val="0"/>
                      <w:marRight w:val="0"/>
                      <w:marTop w:val="0"/>
                      <w:marBottom w:val="0"/>
                      <w:divBdr>
                        <w:top w:val="none" w:sz="0" w:space="0" w:color="auto"/>
                        <w:left w:val="none" w:sz="0" w:space="0" w:color="auto"/>
                        <w:bottom w:val="none" w:sz="0" w:space="0" w:color="auto"/>
                        <w:right w:val="none" w:sz="0" w:space="0" w:color="auto"/>
                      </w:divBdr>
                      <w:divsChild>
                        <w:div w:id="166731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844322">
                  <w:marLeft w:val="0"/>
                  <w:marRight w:val="0"/>
                  <w:marTop w:val="0"/>
                  <w:marBottom w:val="0"/>
                  <w:divBdr>
                    <w:top w:val="none" w:sz="0" w:space="0" w:color="auto"/>
                    <w:left w:val="none" w:sz="0" w:space="0" w:color="auto"/>
                    <w:bottom w:val="none" w:sz="0" w:space="0" w:color="auto"/>
                    <w:right w:val="none" w:sz="0" w:space="0" w:color="auto"/>
                  </w:divBdr>
                  <w:divsChild>
                    <w:div w:id="585193725">
                      <w:marLeft w:val="0"/>
                      <w:marRight w:val="0"/>
                      <w:marTop w:val="0"/>
                      <w:marBottom w:val="0"/>
                      <w:divBdr>
                        <w:top w:val="none" w:sz="0" w:space="0" w:color="auto"/>
                        <w:left w:val="none" w:sz="0" w:space="0" w:color="auto"/>
                        <w:bottom w:val="none" w:sz="0" w:space="0" w:color="auto"/>
                        <w:right w:val="none" w:sz="0" w:space="0" w:color="auto"/>
                      </w:divBdr>
                      <w:divsChild>
                        <w:div w:id="131802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9099903">
      <w:bodyDiv w:val="1"/>
      <w:marLeft w:val="0"/>
      <w:marRight w:val="0"/>
      <w:marTop w:val="0"/>
      <w:marBottom w:val="0"/>
      <w:divBdr>
        <w:top w:val="none" w:sz="0" w:space="0" w:color="auto"/>
        <w:left w:val="none" w:sz="0" w:space="0" w:color="auto"/>
        <w:bottom w:val="none" w:sz="0" w:space="0" w:color="auto"/>
        <w:right w:val="none" w:sz="0" w:space="0" w:color="auto"/>
      </w:divBdr>
      <w:divsChild>
        <w:div w:id="368379309">
          <w:marLeft w:val="0"/>
          <w:marRight w:val="0"/>
          <w:marTop w:val="0"/>
          <w:marBottom w:val="0"/>
          <w:divBdr>
            <w:top w:val="none" w:sz="0" w:space="0" w:color="auto"/>
            <w:left w:val="none" w:sz="0" w:space="0" w:color="auto"/>
            <w:bottom w:val="none" w:sz="0" w:space="0" w:color="auto"/>
            <w:right w:val="none" w:sz="0" w:space="0" w:color="auto"/>
          </w:divBdr>
          <w:divsChild>
            <w:div w:id="237403008">
              <w:marLeft w:val="0"/>
              <w:marRight w:val="0"/>
              <w:marTop w:val="0"/>
              <w:marBottom w:val="0"/>
              <w:divBdr>
                <w:top w:val="none" w:sz="0" w:space="0" w:color="auto"/>
                <w:left w:val="none" w:sz="0" w:space="0" w:color="auto"/>
                <w:bottom w:val="none" w:sz="0" w:space="0" w:color="auto"/>
                <w:right w:val="none" w:sz="0" w:space="0" w:color="auto"/>
              </w:divBdr>
              <w:divsChild>
                <w:div w:id="458912970">
                  <w:marLeft w:val="0"/>
                  <w:marRight w:val="0"/>
                  <w:marTop w:val="0"/>
                  <w:marBottom w:val="0"/>
                  <w:divBdr>
                    <w:top w:val="none" w:sz="0" w:space="0" w:color="auto"/>
                    <w:left w:val="none" w:sz="0" w:space="0" w:color="auto"/>
                    <w:bottom w:val="none" w:sz="0" w:space="0" w:color="auto"/>
                    <w:right w:val="none" w:sz="0" w:space="0" w:color="auto"/>
                  </w:divBdr>
                  <w:divsChild>
                    <w:div w:id="129066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450554">
      <w:bodyDiv w:val="1"/>
      <w:marLeft w:val="0"/>
      <w:marRight w:val="0"/>
      <w:marTop w:val="0"/>
      <w:marBottom w:val="0"/>
      <w:divBdr>
        <w:top w:val="none" w:sz="0" w:space="0" w:color="auto"/>
        <w:left w:val="none" w:sz="0" w:space="0" w:color="auto"/>
        <w:bottom w:val="none" w:sz="0" w:space="0" w:color="auto"/>
        <w:right w:val="none" w:sz="0" w:space="0" w:color="auto"/>
      </w:divBdr>
      <w:divsChild>
        <w:div w:id="743644224">
          <w:marLeft w:val="0"/>
          <w:marRight w:val="0"/>
          <w:marTop w:val="0"/>
          <w:marBottom w:val="0"/>
          <w:divBdr>
            <w:top w:val="none" w:sz="0" w:space="0" w:color="auto"/>
            <w:left w:val="none" w:sz="0" w:space="0" w:color="auto"/>
            <w:bottom w:val="none" w:sz="0" w:space="0" w:color="auto"/>
            <w:right w:val="none" w:sz="0" w:space="0" w:color="auto"/>
          </w:divBdr>
          <w:divsChild>
            <w:div w:id="935210122">
              <w:marLeft w:val="0"/>
              <w:marRight w:val="0"/>
              <w:marTop w:val="0"/>
              <w:marBottom w:val="0"/>
              <w:divBdr>
                <w:top w:val="none" w:sz="0" w:space="0" w:color="auto"/>
                <w:left w:val="none" w:sz="0" w:space="0" w:color="auto"/>
                <w:bottom w:val="none" w:sz="0" w:space="0" w:color="auto"/>
                <w:right w:val="none" w:sz="0" w:space="0" w:color="auto"/>
              </w:divBdr>
              <w:divsChild>
                <w:div w:id="1521311842">
                  <w:marLeft w:val="0"/>
                  <w:marRight w:val="0"/>
                  <w:marTop w:val="0"/>
                  <w:marBottom w:val="0"/>
                  <w:divBdr>
                    <w:top w:val="none" w:sz="0" w:space="0" w:color="auto"/>
                    <w:left w:val="none" w:sz="0" w:space="0" w:color="auto"/>
                    <w:bottom w:val="none" w:sz="0" w:space="0" w:color="auto"/>
                    <w:right w:val="none" w:sz="0" w:space="0" w:color="auto"/>
                  </w:divBdr>
                  <w:divsChild>
                    <w:div w:id="36478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636480">
      <w:bodyDiv w:val="1"/>
      <w:marLeft w:val="0"/>
      <w:marRight w:val="0"/>
      <w:marTop w:val="0"/>
      <w:marBottom w:val="0"/>
      <w:divBdr>
        <w:top w:val="none" w:sz="0" w:space="0" w:color="auto"/>
        <w:left w:val="none" w:sz="0" w:space="0" w:color="auto"/>
        <w:bottom w:val="none" w:sz="0" w:space="0" w:color="auto"/>
        <w:right w:val="none" w:sz="0" w:space="0" w:color="auto"/>
      </w:divBdr>
    </w:div>
    <w:div w:id="1299453526">
      <w:bodyDiv w:val="1"/>
      <w:marLeft w:val="0"/>
      <w:marRight w:val="0"/>
      <w:marTop w:val="0"/>
      <w:marBottom w:val="0"/>
      <w:divBdr>
        <w:top w:val="none" w:sz="0" w:space="0" w:color="auto"/>
        <w:left w:val="none" w:sz="0" w:space="0" w:color="auto"/>
        <w:bottom w:val="none" w:sz="0" w:space="0" w:color="auto"/>
        <w:right w:val="none" w:sz="0" w:space="0" w:color="auto"/>
      </w:divBdr>
      <w:divsChild>
        <w:div w:id="488255783">
          <w:marLeft w:val="0"/>
          <w:marRight w:val="0"/>
          <w:marTop w:val="0"/>
          <w:marBottom w:val="0"/>
          <w:divBdr>
            <w:top w:val="none" w:sz="0" w:space="0" w:color="auto"/>
            <w:left w:val="none" w:sz="0" w:space="0" w:color="auto"/>
            <w:bottom w:val="none" w:sz="0" w:space="0" w:color="auto"/>
            <w:right w:val="none" w:sz="0" w:space="0" w:color="auto"/>
          </w:divBdr>
          <w:divsChild>
            <w:div w:id="1888953190">
              <w:marLeft w:val="0"/>
              <w:marRight w:val="0"/>
              <w:marTop w:val="0"/>
              <w:marBottom w:val="0"/>
              <w:divBdr>
                <w:top w:val="none" w:sz="0" w:space="0" w:color="auto"/>
                <w:left w:val="none" w:sz="0" w:space="0" w:color="auto"/>
                <w:bottom w:val="none" w:sz="0" w:space="0" w:color="auto"/>
                <w:right w:val="none" w:sz="0" w:space="0" w:color="auto"/>
              </w:divBdr>
              <w:divsChild>
                <w:div w:id="1971090316">
                  <w:marLeft w:val="0"/>
                  <w:marRight w:val="0"/>
                  <w:marTop w:val="0"/>
                  <w:marBottom w:val="0"/>
                  <w:divBdr>
                    <w:top w:val="none" w:sz="0" w:space="0" w:color="auto"/>
                    <w:left w:val="none" w:sz="0" w:space="0" w:color="auto"/>
                    <w:bottom w:val="none" w:sz="0" w:space="0" w:color="auto"/>
                    <w:right w:val="none" w:sz="0" w:space="0" w:color="auto"/>
                  </w:divBdr>
                  <w:divsChild>
                    <w:div w:id="153160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087488">
      <w:bodyDiv w:val="1"/>
      <w:marLeft w:val="0"/>
      <w:marRight w:val="0"/>
      <w:marTop w:val="0"/>
      <w:marBottom w:val="0"/>
      <w:divBdr>
        <w:top w:val="none" w:sz="0" w:space="0" w:color="auto"/>
        <w:left w:val="none" w:sz="0" w:space="0" w:color="auto"/>
        <w:bottom w:val="none" w:sz="0" w:space="0" w:color="auto"/>
        <w:right w:val="none" w:sz="0" w:space="0" w:color="auto"/>
      </w:divBdr>
      <w:divsChild>
        <w:div w:id="475607899">
          <w:marLeft w:val="0"/>
          <w:marRight w:val="0"/>
          <w:marTop w:val="0"/>
          <w:marBottom w:val="0"/>
          <w:divBdr>
            <w:top w:val="none" w:sz="0" w:space="0" w:color="auto"/>
            <w:left w:val="none" w:sz="0" w:space="0" w:color="auto"/>
            <w:bottom w:val="none" w:sz="0" w:space="0" w:color="auto"/>
            <w:right w:val="none" w:sz="0" w:space="0" w:color="auto"/>
          </w:divBdr>
          <w:divsChild>
            <w:div w:id="819139">
              <w:marLeft w:val="0"/>
              <w:marRight w:val="0"/>
              <w:marTop w:val="0"/>
              <w:marBottom w:val="0"/>
              <w:divBdr>
                <w:top w:val="none" w:sz="0" w:space="0" w:color="auto"/>
                <w:left w:val="none" w:sz="0" w:space="0" w:color="auto"/>
                <w:bottom w:val="none" w:sz="0" w:space="0" w:color="auto"/>
                <w:right w:val="none" w:sz="0" w:space="0" w:color="auto"/>
              </w:divBdr>
              <w:divsChild>
                <w:div w:id="1501196930">
                  <w:marLeft w:val="0"/>
                  <w:marRight w:val="0"/>
                  <w:marTop w:val="0"/>
                  <w:marBottom w:val="0"/>
                  <w:divBdr>
                    <w:top w:val="none" w:sz="0" w:space="0" w:color="auto"/>
                    <w:left w:val="none" w:sz="0" w:space="0" w:color="auto"/>
                    <w:bottom w:val="none" w:sz="0" w:space="0" w:color="auto"/>
                    <w:right w:val="none" w:sz="0" w:space="0" w:color="auto"/>
                  </w:divBdr>
                  <w:divsChild>
                    <w:div w:id="10476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829588">
      <w:bodyDiv w:val="1"/>
      <w:marLeft w:val="0"/>
      <w:marRight w:val="0"/>
      <w:marTop w:val="0"/>
      <w:marBottom w:val="0"/>
      <w:divBdr>
        <w:top w:val="none" w:sz="0" w:space="0" w:color="auto"/>
        <w:left w:val="none" w:sz="0" w:space="0" w:color="auto"/>
        <w:bottom w:val="none" w:sz="0" w:space="0" w:color="auto"/>
        <w:right w:val="none" w:sz="0" w:space="0" w:color="auto"/>
      </w:divBdr>
    </w:div>
    <w:div w:id="1335953875">
      <w:bodyDiv w:val="1"/>
      <w:marLeft w:val="0"/>
      <w:marRight w:val="0"/>
      <w:marTop w:val="0"/>
      <w:marBottom w:val="0"/>
      <w:divBdr>
        <w:top w:val="none" w:sz="0" w:space="0" w:color="auto"/>
        <w:left w:val="none" w:sz="0" w:space="0" w:color="auto"/>
        <w:bottom w:val="none" w:sz="0" w:space="0" w:color="auto"/>
        <w:right w:val="none" w:sz="0" w:space="0" w:color="auto"/>
      </w:divBdr>
    </w:div>
    <w:div w:id="1451627848">
      <w:bodyDiv w:val="1"/>
      <w:marLeft w:val="0"/>
      <w:marRight w:val="0"/>
      <w:marTop w:val="0"/>
      <w:marBottom w:val="0"/>
      <w:divBdr>
        <w:top w:val="none" w:sz="0" w:space="0" w:color="auto"/>
        <w:left w:val="none" w:sz="0" w:space="0" w:color="auto"/>
        <w:bottom w:val="none" w:sz="0" w:space="0" w:color="auto"/>
        <w:right w:val="none" w:sz="0" w:space="0" w:color="auto"/>
      </w:divBdr>
      <w:divsChild>
        <w:div w:id="231621078">
          <w:marLeft w:val="0"/>
          <w:marRight w:val="0"/>
          <w:marTop w:val="0"/>
          <w:marBottom w:val="0"/>
          <w:divBdr>
            <w:top w:val="none" w:sz="0" w:space="0" w:color="auto"/>
            <w:left w:val="none" w:sz="0" w:space="0" w:color="auto"/>
            <w:bottom w:val="none" w:sz="0" w:space="0" w:color="auto"/>
            <w:right w:val="none" w:sz="0" w:space="0" w:color="auto"/>
          </w:divBdr>
          <w:divsChild>
            <w:div w:id="1865164856">
              <w:marLeft w:val="0"/>
              <w:marRight w:val="0"/>
              <w:marTop w:val="0"/>
              <w:marBottom w:val="0"/>
              <w:divBdr>
                <w:top w:val="none" w:sz="0" w:space="0" w:color="auto"/>
                <w:left w:val="none" w:sz="0" w:space="0" w:color="auto"/>
                <w:bottom w:val="none" w:sz="0" w:space="0" w:color="auto"/>
                <w:right w:val="none" w:sz="0" w:space="0" w:color="auto"/>
              </w:divBdr>
              <w:divsChild>
                <w:div w:id="113482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906591">
      <w:bodyDiv w:val="1"/>
      <w:marLeft w:val="0"/>
      <w:marRight w:val="0"/>
      <w:marTop w:val="0"/>
      <w:marBottom w:val="0"/>
      <w:divBdr>
        <w:top w:val="none" w:sz="0" w:space="0" w:color="auto"/>
        <w:left w:val="none" w:sz="0" w:space="0" w:color="auto"/>
        <w:bottom w:val="none" w:sz="0" w:space="0" w:color="auto"/>
        <w:right w:val="none" w:sz="0" w:space="0" w:color="auto"/>
      </w:divBdr>
      <w:divsChild>
        <w:div w:id="7416971">
          <w:marLeft w:val="0"/>
          <w:marRight w:val="0"/>
          <w:marTop w:val="0"/>
          <w:marBottom w:val="0"/>
          <w:divBdr>
            <w:top w:val="none" w:sz="0" w:space="0" w:color="auto"/>
            <w:left w:val="none" w:sz="0" w:space="0" w:color="auto"/>
            <w:bottom w:val="none" w:sz="0" w:space="0" w:color="auto"/>
            <w:right w:val="none" w:sz="0" w:space="0" w:color="auto"/>
          </w:divBdr>
          <w:divsChild>
            <w:div w:id="95055756">
              <w:marLeft w:val="0"/>
              <w:marRight w:val="0"/>
              <w:marTop w:val="0"/>
              <w:marBottom w:val="0"/>
              <w:divBdr>
                <w:top w:val="none" w:sz="0" w:space="0" w:color="auto"/>
                <w:left w:val="none" w:sz="0" w:space="0" w:color="auto"/>
                <w:bottom w:val="none" w:sz="0" w:space="0" w:color="auto"/>
                <w:right w:val="none" w:sz="0" w:space="0" w:color="auto"/>
              </w:divBdr>
              <w:divsChild>
                <w:div w:id="60249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008781">
      <w:bodyDiv w:val="1"/>
      <w:marLeft w:val="0"/>
      <w:marRight w:val="0"/>
      <w:marTop w:val="0"/>
      <w:marBottom w:val="0"/>
      <w:divBdr>
        <w:top w:val="none" w:sz="0" w:space="0" w:color="auto"/>
        <w:left w:val="none" w:sz="0" w:space="0" w:color="auto"/>
        <w:bottom w:val="none" w:sz="0" w:space="0" w:color="auto"/>
        <w:right w:val="none" w:sz="0" w:space="0" w:color="auto"/>
      </w:divBdr>
      <w:divsChild>
        <w:div w:id="1103303200">
          <w:marLeft w:val="0"/>
          <w:marRight w:val="0"/>
          <w:marTop w:val="0"/>
          <w:marBottom w:val="0"/>
          <w:divBdr>
            <w:top w:val="none" w:sz="0" w:space="0" w:color="auto"/>
            <w:left w:val="none" w:sz="0" w:space="0" w:color="auto"/>
            <w:bottom w:val="none" w:sz="0" w:space="0" w:color="auto"/>
            <w:right w:val="none" w:sz="0" w:space="0" w:color="auto"/>
          </w:divBdr>
          <w:divsChild>
            <w:div w:id="1486706876">
              <w:marLeft w:val="0"/>
              <w:marRight w:val="0"/>
              <w:marTop w:val="0"/>
              <w:marBottom w:val="0"/>
              <w:divBdr>
                <w:top w:val="none" w:sz="0" w:space="0" w:color="auto"/>
                <w:left w:val="none" w:sz="0" w:space="0" w:color="auto"/>
                <w:bottom w:val="none" w:sz="0" w:space="0" w:color="auto"/>
                <w:right w:val="none" w:sz="0" w:space="0" w:color="auto"/>
              </w:divBdr>
              <w:divsChild>
                <w:div w:id="105377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633470">
      <w:bodyDiv w:val="1"/>
      <w:marLeft w:val="0"/>
      <w:marRight w:val="0"/>
      <w:marTop w:val="0"/>
      <w:marBottom w:val="0"/>
      <w:divBdr>
        <w:top w:val="none" w:sz="0" w:space="0" w:color="auto"/>
        <w:left w:val="none" w:sz="0" w:space="0" w:color="auto"/>
        <w:bottom w:val="none" w:sz="0" w:space="0" w:color="auto"/>
        <w:right w:val="none" w:sz="0" w:space="0" w:color="auto"/>
      </w:divBdr>
      <w:divsChild>
        <w:div w:id="864561507">
          <w:marLeft w:val="0"/>
          <w:marRight w:val="0"/>
          <w:marTop w:val="0"/>
          <w:marBottom w:val="0"/>
          <w:divBdr>
            <w:top w:val="none" w:sz="0" w:space="0" w:color="auto"/>
            <w:left w:val="none" w:sz="0" w:space="0" w:color="auto"/>
            <w:bottom w:val="none" w:sz="0" w:space="0" w:color="auto"/>
            <w:right w:val="none" w:sz="0" w:space="0" w:color="auto"/>
          </w:divBdr>
          <w:divsChild>
            <w:div w:id="781339500">
              <w:marLeft w:val="0"/>
              <w:marRight w:val="0"/>
              <w:marTop w:val="0"/>
              <w:marBottom w:val="0"/>
              <w:divBdr>
                <w:top w:val="none" w:sz="0" w:space="0" w:color="auto"/>
                <w:left w:val="none" w:sz="0" w:space="0" w:color="auto"/>
                <w:bottom w:val="none" w:sz="0" w:space="0" w:color="auto"/>
                <w:right w:val="none" w:sz="0" w:space="0" w:color="auto"/>
              </w:divBdr>
              <w:divsChild>
                <w:div w:id="1615746315">
                  <w:marLeft w:val="0"/>
                  <w:marRight w:val="0"/>
                  <w:marTop w:val="0"/>
                  <w:marBottom w:val="0"/>
                  <w:divBdr>
                    <w:top w:val="none" w:sz="0" w:space="0" w:color="auto"/>
                    <w:left w:val="none" w:sz="0" w:space="0" w:color="auto"/>
                    <w:bottom w:val="none" w:sz="0" w:space="0" w:color="auto"/>
                    <w:right w:val="none" w:sz="0" w:space="0" w:color="auto"/>
                  </w:divBdr>
                  <w:divsChild>
                    <w:div w:id="143413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38318">
              <w:marLeft w:val="0"/>
              <w:marRight w:val="0"/>
              <w:marTop w:val="0"/>
              <w:marBottom w:val="0"/>
              <w:divBdr>
                <w:top w:val="none" w:sz="0" w:space="0" w:color="auto"/>
                <w:left w:val="none" w:sz="0" w:space="0" w:color="auto"/>
                <w:bottom w:val="none" w:sz="0" w:space="0" w:color="auto"/>
                <w:right w:val="none" w:sz="0" w:space="0" w:color="auto"/>
              </w:divBdr>
              <w:divsChild>
                <w:div w:id="814209">
                  <w:marLeft w:val="0"/>
                  <w:marRight w:val="0"/>
                  <w:marTop w:val="0"/>
                  <w:marBottom w:val="0"/>
                  <w:divBdr>
                    <w:top w:val="none" w:sz="0" w:space="0" w:color="auto"/>
                    <w:left w:val="none" w:sz="0" w:space="0" w:color="auto"/>
                    <w:bottom w:val="none" w:sz="0" w:space="0" w:color="auto"/>
                    <w:right w:val="none" w:sz="0" w:space="0" w:color="auto"/>
                  </w:divBdr>
                  <w:divsChild>
                    <w:div w:id="398985186">
                      <w:marLeft w:val="0"/>
                      <w:marRight w:val="0"/>
                      <w:marTop w:val="0"/>
                      <w:marBottom w:val="0"/>
                      <w:divBdr>
                        <w:top w:val="none" w:sz="0" w:space="0" w:color="auto"/>
                        <w:left w:val="none" w:sz="0" w:space="0" w:color="auto"/>
                        <w:bottom w:val="none" w:sz="0" w:space="0" w:color="auto"/>
                        <w:right w:val="none" w:sz="0" w:space="0" w:color="auto"/>
                      </w:divBdr>
                      <w:divsChild>
                        <w:div w:id="55863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56765">
                  <w:marLeft w:val="0"/>
                  <w:marRight w:val="0"/>
                  <w:marTop w:val="0"/>
                  <w:marBottom w:val="0"/>
                  <w:divBdr>
                    <w:top w:val="none" w:sz="0" w:space="0" w:color="auto"/>
                    <w:left w:val="none" w:sz="0" w:space="0" w:color="auto"/>
                    <w:bottom w:val="none" w:sz="0" w:space="0" w:color="auto"/>
                    <w:right w:val="none" w:sz="0" w:space="0" w:color="auto"/>
                  </w:divBdr>
                  <w:divsChild>
                    <w:div w:id="573011896">
                      <w:marLeft w:val="0"/>
                      <w:marRight w:val="0"/>
                      <w:marTop w:val="0"/>
                      <w:marBottom w:val="0"/>
                      <w:divBdr>
                        <w:top w:val="none" w:sz="0" w:space="0" w:color="auto"/>
                        <w:left w:val="none" w:sz="0" w:space="0" w:color="auto"/>
                        <w:bottom w:val="none" w:sz="0" w:space="0" w:color="auto"/>
                        <w:right w:val="none" w:sz="0" w:space="0" w:color="auto"/>
                      </w:divBdr>
                      <w:divsChild>
                        <w:div w:id="179189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48485">
                  <w:marLeft w:val="0"/>
                  <w:marRight w:val="0"/>
                  <w:marTop w:val="0"/>
                  <w:marBottom w:val="0"/>
                  <w:divBdr>
                    <w:top w:val="none" w:sz="0" w:space="0" w:color="auto"/>
                    <w:left w:val="none" w:sz="0" w:space="0" w:color="auto"/>
                    <w:bottom w:val="none" w:sz="0" w:space="0" w:color="auto"/>
                    <w:right w:val="none" w:sz="0" w:space="0" w:color="auto"/>
                  </w:divBdr>
                  <w:divsChild>
                    <w:div w:id="892741412">
                      <w:marLeft w:val="0"/>
                      <w:marRight w:val="0"/>
                      <w:marTop w:val="0"/>
                      <w:marBottom w:val="0"/>
                      <w:divBdr>
                        <w:top w:val="none" w:sz="0" w:space="0" w:color="auto"/>
                        <w:left w:val="none" w:sz="0" w:space="0" w:color="auto"/>
                        <w:bottom w:val="none" w:sz="0" w:space="0" w:color="auto"/>
                        <w:right w:val="none" w:sz="0" w:space="0" w:color="auto"/>
                      </w:divBdr>
                      <w:divsChild>
                        <w:div w:id="77170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4829">
                  <w:marLeft w:val="0"/>
                  <w:marRight w:val="0"/>
                  <w:marTop w:val="0"/>
                  <w:marBottom w:val="0"/>
                  <w:divBdr>
                    <w:top w:val="none" w:sz="0" w:space="0" w:color="auto"/>
                    <w:left w:val="none" w:sz="0" w:space="0" w:color="auto"/>
                    <w:bottom w:val="none" w:sz="0" w:space="0" w:color="auto"/>
                    <w:right w:val="none" w:sz="0" w:space="0" w:color="auto"/>
                  </w:divBdr>
                  <w:divsChild>
                    <w:div w:id="1850869431">
                      <w:marLeft w:val="0"/>
                      <w:marRight w:val="0"/>
                      <w:marTop w:val="0"/>
                      <w:marBottom w:val="0"/>
                      <w:divBdr>
                        <w:top w:val="none" w:sz="0" w:space="0" w:color="auto"/>
                        <w:left w:val="none" w:sz="0" w:space="0" w:color="auto"/>
                        <w:bottom w:val="none" w:sz="0" w:space="0" w:color="auto"/>
                        <w:right w:val="none" w:sz="0" w:space="0" w:color="auto"/>
                      </w:divBdr>
                      <w:divsChild>
                        <w:div w:id="192853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723580">
                  <w:marLeft w:val="0"/>
                  <w:marRight w:val="0"/>
                  <w:marTop w:val="0"/>
                  <w:marBottom w:val="0"/>
                  <w:divBdr>
                    <w:top w:val="none" w:sz="0" w:space="0" w:color="auto"/>
                    <w:left w:val="none" w:sz="0" w:space="0" w:color="auto"/>
                    <w:bottom w:val="none" w:sz="0" w:space="0" w:color="auto"/>
                    <w:right w:val="none" w:sz="0" w:space="0" w:color="auto"/>
                  </w:divBdr>
                  <w:divsChild>
                    <w:div w:id="1844083201">
                      <w:marLeft w:val="0"/>
                      <w:marRight w:val="0"/>
                      <w:marTop w:val="0"/>
                      <w:marBottom w:val="0"/>
                      <w:divBdr>
                        <w:top w:val="none" w:sz="0" w:space="0" w:color="auto"/>
                        <w:left w:val="none" w:sz="0" w:space="0" w:color="auto"/>
                        <w:bottom w:val="none" w:sz="0" w:space="0" w:color="auto"/>
                        <w:right w:val="none" w:sz="0" w:space="0" w:color="auto"/>
                      </w:divBdr>
                      <w:divsChild>
                        <w:div w:id="209867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021965">
                  <w:marLeft w:val="0"/>
                  <w:marRight w:val="0"/>
                  <w:marTop w:val="0"/>
                  <w:marBottom w:val="0"/>
                  <w:divBdr>
                    <w:top w:val="none" w:sz="0" w:space="0" w:color="auto"/>
                    <w:left w:val="none" w:sz="0" w:space="0" w:color="auto"/>
                    <w:bottom w:val="none" w:sz="0" w:space="0" w:color="auto"/>
                    <w:right w:val="none" w:sz="0" w:space="0" w:color="auto"/>
                  </w:divBdr>
                  <w:divsChild>
                    <w:div w:id="457916265">
                      <w:marLeft w:val="0"/>
                      <w:marRight w:val="0"/>
                      <w:marTop w:val="0"/>
                      <w:marBottom w:val="0"/>
                      <w:divBdr>
                        <w:top w:val="none" w:sz="0" w:space="0" w:color="auto"/>
                        <w:left w:val="none" w:sz="0" w:space="0" w:color="auto"/>
                        <w:bottom w:val="none" w:sz="0" w:space="0" w:color="auto"/>
                        <w:right w:val="none" w:sz="0" w:space="0" w:color="auto"/>
                      </w:divBdr>
                      <w:divsChild>
                        <w:div w:id="67542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51154">
                  <w:marLeft w:val="0"/>
                  <w:marRight w:val="0"/>
                  <w:marTop w:val="0"/>
                  <w:marBottom w:val="0"/>
                  <w:divBdr>
                    <w:top w:val="none" w:sz="0" w:space="0" w:color="auto"/>
                    <w:left w:val="none" w:sz="0" w:space="0" w:color="auto"/>
                    <w:bottom w:val="none" w:sz="0" w:space="0" w:color="auto"/>
                    <w:right w:val="none" w:sz="0" w:space="0" w:color="auto"/>
                  </w:divBdr>
                  <w:divsChild>
                    <w:div w:id="243149290">
                      <w:marLeft w:val="0"/>
                      <w:marRight w:val="0"/>
                      <w:marTop w:val="0"/>
                      <w:marBottom w:val="0"/>
                      <w:divBdr>
                        <w:top w:val="none" w:sz="0" w:space="0" w:color="auto"/>
                        <w:left w:val="none" w:sz="0" w:space="0" w:color="auto"/>
                        <w:bottom w:val="none" w:sz="0" w:space="0" w:color="auto"/>
                        <w:right w:val="none" w:sz="0" w:space="0" w:color="auto"/>
                      </w:divBdr>
                      <w:divsChild>
                        <w:div w:id="165441681">
                          <w:marLeft w:val="0"/>
                          <w:marRight w:val="0"/>
                          <w:marTop w:val="0"/>
                          <w:marBottom w:val="0"/>
                          <w:divBdr>
                            <w:top w:val="none" w:sz="0" w:space="0" w:color="auto"/>
                            <w:left w:val="none" w:sz="0" w:space="0" w:color="auto"/>
                            <w:bottom w:val="none" w:sz="0" w:space="0" w:color="auto"/>
                            <w:right w:val="none" w:sz="0" w:space="0" w:color="auto"/>
                          </w:divBdr>
                        </w:div>
                      </w:divsChild>
                    </w:div>
                    <w:div w:id="1970934440">
                      <w:marLeft w:val="0"/>
                      <w:marRight w:val="0"/>
                      <w:marTop w:val="0"/>
                      <w:marBottom w:val="0"/>
                      <w:divBdr>
                        <w:top w:val="none" w:sz="0" w:space="0" w:color="auto"/>
                        <w:left w:val="none" w:sz="0" w:space="0" w:color="auto"/>
                        <w:bottom w:val="none" w:sz="0" w:space="0" w:color="auto"/>
                        <w:right w:val="none" w:sz="0" w:space="0" w:color="auto"/>
                      </w:divBdr>
                      <w:divsChild>
                        <w:div w:id="48925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163582">
                  <w:marLeft w:val="0"/>
                  <w:marRight w:val="0"/>
                  <w:marTop w:val="0"/>
                  <w:marBottom w:val="0"/>
                  <w:divBdr>
                    <w:top w:val="none" w:sz="0" w:space="0" w:color="auto"/>
                    <w:left w:val="none" w:sz="0" w:space="0" w:color="auto"/>
                    <w:bottom w:val="none" w:sz="0" w:space="0" w:color="auto"/>
                    <w:right w:val="none" w:sz="0" w:space="0" w:color="auto"/>
                  </w:divBdr>
                  <w:divsChild>
                    <w:div w:id="1906524891">
                      <w:marLeft w:val="0"/>
                      <w:marRight w:val="0"/>
                      <w:marTop w:val="0"/>
                      <w:marBottom w:val="0"/>
                      <w:divBdr>
                        <w:top w:val="none" w:sz="0" w:space="0" w:color="auto"/>
                        <w:left w:val="none" w:sz="0" w:space="0" w:color="auto"/>
                        <w:bottom w:val="none" w:sz="0" w:space="0" w:color="auto"/>
                        <w:right w:val="none" w:sz="0" w:space="0" w:color="auto"/>
                      </w:divBdr>
                      <w:divsChild>
                        <w:div w:id="140595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7685518">
      <w:bodyDiv w:val="1"/>
      <w:marLeft w:val="0"/>
      <w:marRight w:val="0"/>
      <w:marTop w:val="0"/>
      <w:marBottom w:val="0"/>
      <w:divBdr>
        <w:top w:val="none" w:sz="0" w:space="0" w:color="auto"/>
        <w:left w:val="none" w:sz="0" w:space="0" w:color="auto"/>
        <w:bottom w:val="none" w:sz="0" w:space="0" w:color="auto"/>
        <w:right w:val="none" w:sz="0" w:space="0" w:color="auto"/>
      </w:divBdr>
      <w:divsChild>
        <w:div w:id="1345401949">
          <w:marLeft w:val="0"/>
          <w:marRight w:val="0"/>
          <w:marTop w:val="0"/>
          <w:marBottom w:val="0"/>
          <w:divBdr>
            <w:top w:val="none" w:sz="0" w:space="0" w:color="auto"/>
            <w:left w:val="none" w:sz="0" w:space="0" w:color="auto"/>
            <w:bottom w:val="none" w:sz="0" w:space="0" w:color="auto"/>
            <w:right w:val="none" w:sz="0" w:space="0" w:color="auto"/>
          </w:divBdr>
          <w:divsChild>
            <w:div w:id="1148866427">
              <w:marLeft w:val="0"/>
              <w:marRight w:val="0"/>
              <w:marTop w:val="0"/>
              <w:marBottom w:val="0"/>
              <w:divBdr>
                <w:top w:val="none" w:sz="0" w:space="0" w:color="auto"/>
                <w:left w:val="none" w:sz="0" w:space="0" w:color="auto"/>
                <w:bottom w:val="none" w:sz="0" w:space="0" w:color="auto"/>
                <w:right w:val="none" w:sz="0" w:space="0" w:color="auto"/>
              </w:divBdr>
              <w:divsChild>
                <w:div w:id="1343968083">
                  <w:marLeft w:val="0"/>
                  <w:marRight w:val="0"/>
                  <w:marTop w:val="0"/>
                  <w:marBottom w:val="0"/>
                  <w:divBdr>
                    <w:top w:val="none" w:sz="0" w:space="0" w:color="auto"/>
                    <w:left w:val="none" w:sz="0" w:space="0" w:color="auto"/>
                    <w:bottom w:val="none" w:sz="0" w:space="0" w:color="auto"/>
                    <w:right w:val="none" w:sz="0" w:space="0" w:color="auto"/>
                  </w:divBdr>
                  <w:divsChild>
                    <w:div w:id="221210533">
                      <w:marLeft w:val="0"/>
                      <w:marRight w:val="0"/>
                      <w:marTop w:val="0"/>
                      <w:marBottom w:val="0"/>
                      <w:divBdr>
                        <w:top w:val="none" w:sz="0" w:space="0" w:color="auto"/>
                        <w:left w:val="none" w:sz="0" w:space="0" w:color="auto"/>
                        <w:bottom w:val="none" w:sz="0" w:space="0" w:color="auto"/>
                        <w:right w:val="none" w:sz="0" w:space="0" w:color="auto"/>
                      </w:divBdr>
                      <w:divsChild>
                        <w:div w:id="9575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776123">
                  <w:marLeft w:val="0"/>
                  <w:marRight w:val="0"/>
                  <w:marTop w:val="0"/>
                  <w:marBottom w:val="0"/>
                  <w:divBdr>
                    <w:top w:val="none" w:sz="0" w:space="0" w:color="auto"/>
                    <w:left w:val="none" w:sz="0" w:space="0" w:color="auto"/>
                    <w:bottom w:val="none" w:sz="0" w:space="0" w:color="auto"/>
                    <w:right w:val="none" w:sz="0" w:space="0" w:color="auto"/>
                  </w:divBdr>
                  <w:divsChild>
                    <w:div w:id="2144420408">
                      <w:marLeft w:val="0"/>
                      <w:marRight w:val="0"/>
                      <w:marTop w:val="0"/>
                      <w:marBottom w:val="0"/>
                      <w:divBdr>
                        <w:top w:val="none" w:sz="0" w:space="0" w:color="auto"/>
                        <w:left w:val="none" w:sz="0" w:space="0" w:color="auto"/>
                        <w:bottom w:val="none" w:sz="0" w:space="0" w:color="auto"/>
                        <w:right w:val="none" w:sz="0" w:space="0" w:color="auto"/>
                      </w:divBdr>
                      <w:divsChild>
                        <w:div w:id="51388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0110512">
      <w:bodyDiv w:val="1"/>
      <w:marLeft w:val="0"/>
      <w:marRight w:val="0"/>
      <w:marTop w:val="0"/>
      <w:marBottom w:val="0"/>
      <w:divBdr>
        <w:top w:val="none" w:sz="0" w:space="0" w:color="auto"/>
        <w:left w:val="none" w:sz="0" w:space="0" w:color="auto"/>
        <w:bottom w:val="none" w:sz="0" w:space="0" w:color="auto"/>
        <w:right w:val="none" w:sz="0" w:space="0" w:color="auto"/>
      </w:divBdr>
    </w:div>
    <w:div w:id="1807970574">
      <w:bodyDiv w:val="1"/>
      <w:marLeft w:val="0"/>
      <w:marRight w:val="0"/>
      <w:marTop w:val="0"/>
      <w:marBottom w:val="0"/>
      <w:divBdr>
        <w:top w:val="none" w:sz="0" w:space="0" w:color="auto"/>
        <w:left w:val="none" w:sz="0" w:space="0" w:color="auto"/>
        <w:bottom w:val="none" w:sz="0" w:space="0" w:color="auto"/>
        <w:right w:val="none" w:sz="0" w:space="0" w:color="auto"/>
      </w:divBdr>
      <w:divsChild>
        <w:div w:id="1592932802">
          <w:marLeft w:val="0"/>
          <w:marRight w:val="0"/>
          <w:marTop w:val="0"/>
          <w:marBottom w:val="0"/>
          <w:divBdr>
            <w:top w:val="none" w:sz="0" w:space="0" w:color="auto"/>
            <w:left w:val="none" w:sz="0" w:space="0" w:color="auto"/>
            <w:bottom w:val="none" w:sz="0" w:space="0" w:color="auto"/>
            <w:right w:val="none" w:sz="0" w:space="0" w:color="auto"/>
          </w:divBdr>
          <w:divsChild>
            <w:div w:id="1250656171">
              <w:marLeft w:val="0"/>
              <w:marRight w:val="0"/>
              <w:marTop w:val="0"/>
              <w:marBottom w:val="0"/>
              <w:divBdr>
                <w:top w:val="none" w:sz="0" w:space="0" w:color="auto"/>
                <w:left w:val="none" w:sz="0" w:space="0" w:color="auto"/>
                <w:bottom w:val="none" w:sz="0" w:space="0" w:color="auto"/>
                <w:right w:val="none" w:sz="0" w:space="0" w:color="auto"/>
              </w:divBdr>
              <w:divsChild>
                <w:div w:id="1527056099">
                  <w:marLeft w:val="0"/>
                  <w:marRight w:val="0"/>
                  <w:marTop w:val="0"/>
                  <w:marBottom w:val="0"/>
                  <w:divBdr>
                    <w:top w:val="none" w:sz="0" w:space="0" w:color="auto"/>
                    <w:left w:val="none" w:sz="0" w:space="0" w:color="auto"/>
                    <w:bottom w:val="none" w:sz="0" w:space="0" w:color="auto"/>
                    <w:right w:val="none" w:sz="0" w:space="0" w:color="auto"/>
                  </w:divBdr>
                  <w:divsChild>
                    <w:div w:id="210383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335240">
      <w:bodyDiv w:val="1"/>
      <w:marLeft w:val="0"/>
      <w:marRight w:val="0"/>
      <w:marTop w:val="0"/>
      <w:marBottom w:val="0"/>
      <w:divBdr>
        <w:top w:val="none" w:sz="0" w:space="0" w:color="auto"/>
        <w:left w:val="none" w:sz="0" w:space="0" w:color="auto"/>
        <w:bottom w:val="none" w:sz="0" w:space="0" w:color="auto"/>
        <w:right w:val="none" w:sz="0" w:space="0" w:color="auto"/>
      </w:divBdr>
      <w:divsChild>
        <w:div w:id="1599170920">
          <w:marLeft w:val="0"/>
          <w:marRight w:val="0"/>
          <w:marTop w:val="0"/>
          <w:marBottom w:val="0"/>
          <w:divBdr>
            <w:top w:val="none" w:sz="0" w:space="0" w:color="auto"/>
            <w:left w:val="none" w:sz="0" w:space="0" w:color="auto"/>
            <w:bottom w:val="none" w:sz="0" w:space="0" w:color="auto"/>
            <w:right w:val="none" w:sz="0" w:space="0" w:color="auto"/>
          </w:divBdr>
          <w:divsChild>
            <w:div w:id="149559438">
              <w:marLeft w:val="0"/>
              <w:marRight w:val="0"/>
              <w:marTop w:val="0"/>
              <w:marBottom w:val="0"/>
              <w:divBdr>
                <w:top w:val="none" w:sz="0" w:space="0" w:color="auto"/>
                <w:left w:val="none" w:sz="0" w:space="0" w:color="auto"/>
                <w:bottom w:val="none" w:sz="0" w:space="0" w:color="auto"/>
                <w:right w:val="none" w:sz="0" w:space="0" w:color="auto"/>
              </w:divBdr>
              <w:divsChild>
                <w:div w:id="2046828076">
                  <w:marLeft w:val="0"/>
                  <w:marRight w:val="0"/>
                  <w:marTop w:val="0"/>
                  <w:marBottom w:val="0"/>
                  <w:divBdr>
                    <w:top w:val="none" w:sz="0" w:space="0" w:color="auto"/>
                    <w:left w:val="none" w:sz="0" w:space="0" w:color="auto"/>
                    <w:bottom w:val="none" w:sz="0" w:space="0" w:color="auto"/>
                    <w:right w:val="none" w:sz="0" w:space="0" w:color="auto"/>
                  </w:divBdr>
                </w:div>
              </w:divsChild>
            </w:div>
            <w:div w:id="1827238252">
              <w:marLeft w:val="0"/>
              <w:marRight w:val="0"/>
              <w:marTop w:val="0"/>
              <w:marBottom w:val="0"/>
              <w:divBdr>
                <w:top w:val="none" w:sz="0" w:space="0" w:color="auto"/>
                <w:left w:val="none" w:sz="0" w:space="0" w:color="auto"/>
                <w:bottom w:val="none" w:sz="0" w:space="0" w:color="auto"/>
                <w:right w:val="none" w:sz="0" w:space="0" w:color="auto"/>
              </w:divBdr>
              <w:divsChild>
                <w:div w:id="176816139">
                  <w:marLeft w:val="0"/>
                  <w:marRight w:val="0"/>
                  <w:marTop w:val="0"/>
                  <w:marBottom w:val="0"/>
                  <w:divBdr>
                    <w:top w:val="none" w:sz="0" w:space="0" w:color="auto"/>
                    <w:left w:val="none" w:sz="0" w:space="0" w:color="auto"/>
                    <w:bottom w:val="none" w:sz="0" w:space="0" w:color="auto"/>
                    <w:right w:val="none" w:sz="0" w:space="0" w:color="auto"/>
                  </w:divBdr>
                  <w:divsChild>
                    <w:div w:id="978195409">
                      <w:marLeft w:val="0"/>
                      <w:marRight w:val="0"/>
                      <w:marTop w:val="0"/>
                      <w:marBottom w:val="0"/>
                      <w:divBdr>
                        <w:top w:val="none" w:sz="0" w:space="0" w:color="auto"/>
                        <w:left w:val="none" w:sz="0" w:space="0" w:color="auto"/>
                        <w:bottom w:val="none" w:sz="0" w:space="0" w:color="auto"/>
                        <w:right w:val="none" w:sz="0" w:space="0" w:color="auto"/>
                      </w:divBdr>
                      <w:divsChild>
                        <w:div w:id="641278323">
                          <w:marLeft w:val="0"/>
                          <w:marRight w:val="0"/>
                          <w:marTop w:val="0"/>
                          <w:marBottom w:val="0"/>
                          <w:divBdr>
                            <w:top w:val="none" w:sz="0" w:space="0" w:color="auto"/>
                            <w:left w:val="none" w:sz="0" w:space="0" w:color="auto"/>
                            <w:bottom w:val="none" w:sz="0" w:space="0" w:color="auto"/>
                            <w:right w:val="none" w:sz="0" w:space="0" w:color="auto"/>
                          </w:divBdr>
                        </w:div>
                      </w:divsChild>
                    </w:div>
                    <w:div w:id="1279213352">
                      <w:marLeft w:val="0"/>
                      <w:marRight w:val="0"/>
                      <w:marTop w:val="0"/>
                      <w:marBottom w:val="0"/>
                      <w:divBdr>
                        <w:top w:val="none" w:sz="0" w:space="0" w:color="auto"/>
                        <w:left w:val="none" w:sz="0" w:space="0" w:color="auto"/>
                        <w:bottom w:val="none" w:sz="0" w:space="0" w:color="auto"/>
                        <w:right w:val="none" w:sz="0" w:space="0" w:color="auto"/>
                      </w:divBdr>
                      <w:divsChild>
                        <w:div w:id="113051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265880">
                  <w:marLeft w:val="0"/>
                  <w:marRight w:val="0"/>
                  <w:marTop w:val="0"/>
                  <w:marBottom w:val="0"/>
                  <w:divBdr>
                    <w:top w:val="none" w:sz="0" w:space="0" w:color="auto"/>
                    <w:left w:val="none" w:sz="0" w:space="0" w:color="auto"/>
                    <w:bottom w:val="none" w:sz="0" w:space="0" w:color="auto"/>
                    <w:right w:val="none" w:sz="0" w:space="0" w:color="auto"/>
                  </w:divBdr>
                  <w:divsChild>
                    <w:div w:id="1372338834">
                      <w:marLeft w:val="0"/>
                      <w:marRight w:val="0"/>
                      <w:marTop w:val="0"/>
                      <w:marBottom w:val="0"/>
                      <w:divBdr>
                        <w:top w:val="none" w:sz="0" w:space="0" w:color="auto"/>
                        <w:left w:val="none" w:sz="0" w:space="0" w:color="auto"/>
                        <w:bottom w:val="none" w:sz="0" w:space="0" w:color="auto"/>
                        <w:right w:val="none" w:sz="0" w:space="0" w:color="auto"/>
                      </w:divBdr>
                      <w:divsChild>
                        <w:div w:id="203352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711608">
                  <w:marLeft w:val="0"/>
                  <w:marRight w:val="0"/>
                  <w:marTop w:val="0"/>
                  <w:marBottom w:val="0"/>
                  <w:divBdr>
                    <w:top w:val="none" w:sz="0" w:space="0" w:color="auto"/>
                    <w:left w:val="none" w:sz="0" w:space="0" w:color="auto"/>
                    <w:bottom w:val="none" w:sz="0" w:space="0" w:color="auto"/>
                    <w:right w:val="none" w:sz="0" w:space="0" w:color="auto"/>
                  </w:divBdr>
                  <w:divsChild>
                    <w:div w:id="2088261769">
                      <w:marLeft w:val="0"/>
                      <w:marRight w:val="0"/>
                      <w:marTop w:val="0"/>
                      <w:marBottom w:val="0"/>
                      <w:divBdr>
                        <w:top w:val="none" w:sz="0" w:space="0" w:color="auto"/>
                        <w:left w:val="none" w:sz="0" w:space="0" w:color="auto"/>
                        <w:bottom w:val="none" w:sz="0" w:space="0" w:color="auto"/>
                        <w:right w:val="none" w:sz="0" w:space="0" w:color="auto"/>
                      </w:divBdr>
                      <w:divsChild>
                        <w:div w:id="59683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18083">
                  <w:marLeft w:val="0"/>
                  <w:marRight w:val="0"/>
                  <w:marTop w:val="0"/>
                  <w:marBottom w:val="0"/>
                  <w:divBdr>
                    <w:top w:val="none" w:sz="0" w:space="0" w:color="auto"/>
                    <w:left w:val="none" w:sz="0" w:space="0" w:color="auto"/>
                    <w:bottom w:val="none" w:sz="0" w:space="0" w:color="auto"/>
                    <w:right w:val="none" w:sz="0" w:space="0" w:color="auto"/>
                  </w:divBdr>
                  <w:divsChild>
                    <w:div w:id="884829997">
                      <w:marLeft w:val="0"/>
                      <w:marRight w:val="0"/>
                      <w:marTop w:val="0"/>
                      <w:marBottom w:val="0"/>
                      <w:divBdr>
                        <w:top w:val="none" w:sz="0" w:space="0" w:color="auto"/>
                        <w:left w:val="none" w:sz="0" w:space="0" w:color="auto"/>
                        <w:bottom w:val="none" w:sz="0" w:space="0" w:color="auto"/>
                        <w:right w:val="none" w:sz="0" w:space="0" w:color="auto"/>
                      </w:divBdr>
                      <w:divsChild>
                        <w:div w:id="32697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056639">
                  <w:marLeft w:val="0"/>
                  <w:marRight w:val="0"/>
                  <w:marTop w:val="0"/>
                  <w:marBottom w:val="0"/>
                  <w:divBdr>
                    <w:top w:val="none" w:sz="0" w:space="0" w:color="auto"/>
                    <w:left w:val="none" w:sz="0" w:space="0" w:color="auto"/>
                    <w:bottom w:val="none" w:sz="0" w:space="0" w:color="auto"/>
                    <w:right w:val="none" w:sz="0" w:space="0" w:color="auto"/>
                  </w:divBdr>
                  <w:divsChild>
                    <w:div w:id="1750925891">
                      <w:marLeft w:val="0"/>
                      <w:marRight w:val="0"/>
                      <w:marTop w:val="0"/>
                      <w:marBottom w:val="0"/>
                      <w:divBdr>
                        <w:top w:val="none" w:sz="0" w:space="0" w:color="auto"/>
                        <w:left w:val="none" w:sz="0" w:space="0" w:color="auto"/>
                        <w:bottom w:val="none" w:sz="0" w:space="0" w:color="auto"/>
                        <w:right w:val="none" w:sz="0" w:space="0" w:color="auto"/>
                      </w:divBdr>
                      <w:divsChild>
                        <w:div w:id="83796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207273">
                  <w:marLeft w:val="0"/>
                  <w:marRight w:val="0"/>
                  <w:marTop w:val="0"/>
                  <w:marBottom w:val="0"/>
                  <w:divBdr>
                    <w:top w:val="none" w:sz="0" w:space="0" w:color="auto"/>
                    <w:left w:val="none" w:sz="0" w:space="0" w:color="auto"/>
                    <w:bottom w:val="none" w:sz="0" w:space="0" w:color="auto"/>
                    <w:right w:val="none" w:sz="0" w:space="0" w:color="auto"/>
                  </w:divBdr>
                  <w:divsChild>
                    <w:div w:id="1871067052">
                      <w:marLeft w:val="0"/>
                      <w:marRight w:val="0"/>
                      <w:marTop w:val="0"/>
                      <w:marBottom w:val="0"/>
                      <w:divBdr>
                        <w:top w:val="none" w:sz="0" w:space="0" w:color="auto"/>
                        <w:left w:val="none" w:sz="0" w:space="0" w:color="auto"/>
                        <w:bottom w:val="none" w:sz="0" w:space="0" w:color="auto"/>
                        <w:right w:val="none" w:sz="0" w:space="0" w:color="auto"/>
                      </w:divBdr>
                      <w:divsChild>
                        <w:div w:id="32987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59463">
                  <w:marLeft w:val="0"/>
                  <w:marRight w:val="0"/>
                  <w:marTop w:val="0"/>
                  <w:marBottom w:val="0"/>
                  <w:divBdr>
                    <w:top w:val="none" w:sz="0" w:space="0" w:color="auto"/>
                    <w:left w:val="none" w:sz="0" w:space="0" w:color="auto"/>
                    <w:bottom w:val="none" w:sz="0" w:space="0" w:color="auto"/>
                    <w:right w:val="none" w:sz="0" w:space="0" w:color="auto"/>
                  </w:divBdr>
                  <w:divsChild>
                    <w:div w:id="1679961804">
                      <w:marLeft w:val="0"/>
                      <w:marRight w:val="0"/>
                      <w:marTop w:val="0"/>
                      <w:marBottom w:val="0"/>
                      <w:divBdr>
                        <w:top w:val="none" w:sz="0" w:space="0" w:color="auto"/>
                        <w:left w:val="none" w:sz="0" w:space="0" w:color="auto"/>
                        <w:bottom w:val="none" w:sz="0" w:space="0" w:color="auto"/>
                        <w:right w:val="none" w:sz="0" w:space="0" w:color="auto"/>
                      </w:divBdr>
                      <w:divsChild>
                        <w:div w:id="81607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940931">
                  <w:marLeft w:val="0"/>
                  <w:marRight w:val="0"/>
                  <w:marTop w:val="0"/>
                  <w:marBottom w:val="0"/>
                  <w:divBdr>
                    <w:top w:val="none" w:sz="0" w:space="0" w:color="auto"/>
                    <w:left w:val="none" w:sz="0" w:space="0" w:color="auto"/>
                    <w:bottom w:val="none" w:sz="0" w:space="0" w:color="auto"/>
                    <w:right w:val="none" w:sz="0" w:space="0" w:color="auto"/>
                  </w:divBdr>
                  <w:divsChild>
                    <w:div w:id="467011477">
                      <w:marLeft w:val="0"/>
                      <w:marRight w:val="0"/>
                      <w:marTop w:val="0"/>
                      <w:marBottom w:val="0"/>
                      <w:divBdr>
                        <w:top w:val="none" w:sz="0" w:space="0" w:color="auto"/>
                        <w:left w:val="none" w:sz="0" w:space="0" w:color="auto"/>
                        <w:bottom w:val="none" w:sz="0" w:space="0" w:color="auto"/>
                        <w:right w:val="none" w:sz="0" w:space="0" w:color="auto"/>
                      </w:divBdr>
                      <w:divsChild>
                        <w:div w:id="89381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028622">
              <w:marLeft w:val="0"/>
              <w:marRight w:val="0"/>
              <w:marTop w:val="0"/>
              <w:marBottom w:val="0"/>
              <w:divBdr>
                <w:top w:val="none" w:sz="0" w:space="0" w:color="auto"/>
                <w:left w:val="none" w:sz="0" w:space="0" w:color="auto"/>
                <w:bottom w:val="none" w:sz="0" w:space="0" w:color="auto"/>
                <w:right w:val="none" w:sz="0" w:space="0" w:color="auto"/>
              </w:divBdr>
              <w:divsChild>
                <w:div w:id="1663268285">
                  <w:marLeft w:val="0"/>
                  <w:marRight w:val="0"/>
                  <w:marTop w:val="0"/>
                  <w:marBottom w:val="0"/>
                  <w:divBdr>
                    <w:top w:val="none" w:sz="0" w:space="0" w:color="auto"/>
                    <w:left w:val="none" w:sz="0" w:space="0" w:color="auto"/>
                    <w:bottom w:val="none" w:sz="0" w:space="0" w:color="auto"/>
                    <w:right w:val="none" w:sz="0" w:space="0" w:color="auto"/>
                  </w:divBdr>
                  <w:divsChild>
                    <w:div w:id="18517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844324">
      <w:bodyDiv w:val="1"/>
      <w:marLeft w:val="0"/>
      <w:marRight w:val="0"/>
      <w:marTop w:val="0"/>
      <w:marBottom w:val="0"/>
      <w:divBdr>
        <w:top w:val="none" w:sz="0" w:space="0" w:color="auto"/>
        <w:left w:val="none" w:sz="0" w:space="0" w:color="auto"/>
        <w:bottom w:val="none" w:sz="0" w:space="0" w:color="auto"/>
        <w:right w:val="none" w:sz="0" w:space="0" w:color="auto"/>
      </w:divBdr>
      <w:divsChild>
        <w:div w:id="1066534645">
          <w:marLeft w:val="0"/>
          <w:marRight w:val="0"/>
          <w:marTop w:val="0"/>
          <w:marBottom w:val="0"/>
          <w:divBdr>
            <w:top w:val="none" w:sz="0" w:space="0" w:color="auto"/>
            <w:left w:val="none" w:sz="0" w:space="0" w:color="auto"/>
            <w:bottom w:val="none" w:sz="0" w:space="0" w:color="auto"/>
            <w:right w:val="none" w:sz="0" w:space="0" w:color="auto"/>
          </w:divBdr>
          <w:divsChild>
            <w:div w:id="737823140">
              <w:marLeft w:val="0"/>
              <w:marRight w:val="0"/>
              <w:marTop w:val="0"/>
              <w:marBottom w:val="0"/>
              <w:divBdr>
                <w:top w:val="none" w:sz="0" w:space="0" w:color="auto"/>
                <w:left w:val="none" w:sz="0" w:space="0" w:color="auto"/>
                <w:bottom w:val="none" w:sz="0" w:space="0" w:color="auto"/>
                <w:right w:val="none" w:sz="0" w:space="0" w:color="auto"/>
              </w:divBdr>
              <w:divsChild>
                <w:div w:id="63159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627622">
      <w:bodyDiv w:val="1"/>
      <w:marLeft w:val="0"/>
      <w:marRight w:val="0"/>
      <w:marTop w:val="0"/>
      <w:marBottom w:val="0"/>
      <w:divBdr>
        <w:top w:val="none" w:sz="0" w:space="0" w:color="auto"/>
        <w:left w:val="none" w:sz="0" w:space="0" w:color="auto"/>
        <w:bottom w:val="none" w:sz="0" w:space="0" w:color="auto"/>
        <w:right w:val="none" w:sz="0" w:space="0" w:color="auto"/>
      </w:divBdr>
    </w:div>
    <w:div w:id="1884635674">
      <w:bodyDiv w:val="1"/>
      <w:marLeft w:val="0"/>
      <w:marRight w:val="0"/>
      <w:marTop w:val="0"/>
      <w:marBottom w:val="0"/>
      <w:divBdr>
        <w:top w:val="none" w:sz="0" w:space="0" w:color="auto"/>
        <w:left w:val="none" w:sz="0" w:space="0" w:color="auto"/>
        <w:bottom w:val="none" w:sz="0" w:space="0" w:color="auto"/>
        <w:right w:val="none" w:sz="0" w:space="0" w:color="auto"/>
      </w:divBdr>
      <w:divsChild>
        <w:div w:id="315648270">
          <w:marLeft w:val="0"/>
          <w:marRight w:val="0"/>
          <w:marTop w:val="0"/>
          <w:marBottom w:val="0"/>
          <w:divBdr>
            <w:top w:val="none" w:sz="0" w:space="0" w:color="auto"/>
            <w:left w:val="none" w:sz="0" w:space="0" w:color="auto"/>
            <w:bottom w:val="none" w:sz="0" w:space="0" w:color="auto"/>
            <w:right w:val="none" w:sz="0" w:space="0" w:color="auto"/>
          </w:divBdr>
          <w:divsChild>
            <w:div w:id="164125860">
              <w:marLeft w:val="0"/>
              <w:marRight w:val="0"/>
              <w:marTop w:val="0"/>
              <w:marBottom w:val="0"/>
              <w:divBdr>
                <w:top w:val="none" w:sz="0" w:space="0" w:color="auto"/>
                <w:left w:val="none" w:sz="0" w:space="0" w:color="auto"/>
                <w:bottom w:val="none" w:sz="0" w:space="0" w:color="auto"/>
                <w:right w:val="none" w:sz="0" w:space="0" w:color="auto"/>
              </w:divBdr>
              <w:divsChild>
                <w:div w:id="1273703210">
                  <w:marLeft w:val="0"/>
                  <w:marRight w:val="0"/>
                  <w:marTop w:val="0"/>
                  <w:marBottom w:val="0"/>
                  <w:divBdr>
                    <w:top w:val="none" w:sz="0" w:space="0" w:color="auto"/>
                    <w:left w:val="none" w:sz="0" w:space="0" w:color="auto"/>
                    <w:bottom w:val="none" w:sz="0" w:space="0" w:color="auto"/>
                    <w:right w:val="none" w:sz="0" w:space="0" w:color="auto"/>
                  </w:divBdr>
                  <w:divsChild>
                    <w:div w:id="7899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121532">
      <w:bodyDiv w:val="1"/>
      <w:marLeft w:val="0"/>
      <w:marRight w:val="0"/>
      <w:marTop w:val="0"/>
      <w:marBottom w:val="0"/>
      <w:divBdr>
        <w:top w:val="none" w:sz="0" w:space="0" w:color="auto"/>
        <w:left w:val="none" w:sz="0" w:space="0" w:color="auto"/>
        <w:bottom w:val="none" w:sz="0" w:space="0" w:color="auto"/>
        <w:right w:val="none" w:sz="0" w:space="0" w:color="auto"/>
      </w:divBdr>
      <w:divsChild>
        <w:div w:id="1240486117">
          <w:marLeft w:val="0"/>
          <w:marRight w:val="0"/>
          <w:marTop w:val="0"/>
          <w:marBottom w:val="0"/>
          <w:divBdr>
            <w:top w:val="none" w:sz="0" w:space="0" w:color="auto"/>
            <w:left w:val="none" w:sz="0" w:space="0" w:color="auto"/>
            <w:bottom w:val="none" w:sz="0" w:space="0" w:color="auto"/>
            <w:right w:val="none" w:sz="0" w:space="0" w:color="auto"/>
          </w:divBdr>
          <w:divsChild>
            <w:div w:id="1627200496">
              <w:marLeft w:val="0"/>
              <w:marRight w:val="0"/>
              <w:marTop w:val="0"/>
              <w:marBottom w:val="0"/>
              <w:divBdr>
                <w:top w:val="none" w:sz="0" w:space="0" w:color="auto"/>
                <w:left w:val="none" w:sz="0" w:space="0" w:color="auto"/>
                <w:bottom w:val="none" w:sz="0" w:space="0" w:color="auto"/>
                <w:right w:val="none" w:sz="0" w:space="0" w:color="auto"/>
              </w:divBdr>
              <w:divsChild>
                <w:div w:id="727149531">
                  <w:marLeft w:val="0"/>
                  <w:marRight w:val="0"/>
                  <w:marTop w:val="0"/>
                  <w:marBottom w:val="0"/>
                  <w:divBdr>
                    <w:top w:val="none" w:sz="0" w:space="0" w:color="auto"/>
                    <w:left w:val="none" w:sz="0" w:space="0" w:color="auto"/>
                    <w:bottom w:val="none" w:sz="0" w:space="0" w:color="auto"/>
                    <w:right w:val="none" w:sz="0" w:space="0" w:color="auto"/>
                  </w:divBdr>
                  <w:divsChild>
                    <w:div w:id="62844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986084">
      <w:bodyDiv w:val="1"/>
      <w:marLeft w:val="0"/>
      <w:marRight w:val="0"/>
      <w:marTop w:val="0"/>
      <w:marBottom w:val="0"/>
      <w:divBdr>
        <w:top w:val="none" w:sz="0" w:space="0" w:color="auto"/>
        <w:left w:val="none" w:sz="0" w:space="0" w:color="auto"/>
        <w:bottom w:val="none" w:sz="0" w:space="0" w:color="auto"/>
        <w:right w:val="none" w:sz="0" w:space="0" w:color="auto"/>
      </w:divBdr>
      <w:divsChild>
        <w:div w:id="1252666134">
          <w:marLeft w:val="0"/>
          <w:marRight w:val="0"/>
          <w:marTop w:val="0"/>
          <w:marBottom w:val="0"/>
          <w:divBdr>
            <w:top w:val="none" w:sz="0" w:space="0" w:color="auto"/>
            <w:left w:val="none" w:sz="0" w:space="0" w:color="auto"/>
            <w:bottom w:val="none" w:sz="0" w:space="0" w:color="auto"/>
            <w:right w:val="none" w:sz="0" w:space="0" w:color="auto"/>
          </w:divBdr>
          <w:divsChild>
            <w:div w:id="619805666">
              <w:marLeft w:val="0"/>
              <w:marRight w:val="0"/>
              <w:marTop w:val="0"/>
              <w:marBottom w:val="0"/>
              <w:divBdr>
                <w:top w:val="none" w:sz="0" w:space="0" w:color="auto"/>
                <w:left w:val="none" w:sz="0" w:space="0" w:color="auto"/>
                <w:bottom w:val="none" w:sz="0" w:space="0" w:color="auto"/>
                <w:right w:val="none" w:sz="0" w:space="0" w:color="auto"/>
              </w:divBdr>
              <w:divsChild>
                <w:div w:id="1128357805">
                  <w:marLeft w:val="0"/>
                  <w:marRight w:val="0"/>
                  <w:marTop w:val="0"/>
                  <w:marBottom w:val="0"/>
                  <w:divBdr>
                    <w:top w:val="none" w:sz="0" w:space="0" w:color="auto"/>
                    <w:left w:val="none" w:sz="0" w:space="0" w:color="auto"/>
                    <w:bottom w:val="none" w:sz="0" w:space="0" w:color="auto"/>
                    <w:right w:val="none" w:sz="0" w:space="0" w:color="auto"/>
                  </w:divBdr>
                  <w:divsChild>
                    <w:div w:id="122659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856953">
      <w:bodyDiv w:val="1"/>
      <w:marLeft w:val="0"/>
      <w:marRight w:val="0"/>
      <w:marTop w:val="0"/>
      <w:marBottom w:val="0"/>
      <w:divBdr>
        <w:top w:val="none" w:sz="0" w:space="0" w:color="auto"/>
        <w:left w:val="none" w:sz="0" w:space="0" w:color="auto"/>
        <w:bottom w:val="none" w:sz="0" w:space="0" w:color="auto"/>
        <w:right w:val="none" w:sz="0" w:space="0" w:color="auto"/>
      </w:divBdr>
      <w:divsChild>
        <w:div w:id="1369378707">
          <w:marLeft w:val="0"/>
          <w:marRight w:val="0"/>
          <w:marTop w:val="0"/>
          <w:marBottom w:val="0"/>
          <w:divBdr>
            <w:top w:val="none" w:sz="0" w:space="0" w:color="auto"/>
            <w:left w:val="none" w:sz="0" w:space="0" w:color="auto"/>
            <w:bottom w:val="none" w:sz="0" w:space="0" w:color="auto"/>
            <w:right w:val="none" w:sz="0" w:space="0" w:color="auto"/>
          </w:divBdr>
          <w:divsChild>
            <w:div w:id="1486434890">
              <w:marLeft w:val="0"/>
              <w:marRight w:val="0"/>
              <w:marTop w:val="0"/>
              <w:marBottom w:val="0"/>
              <w:divBdr>
                <w:top w:val="none" w:sz="0" w:space="0" w:color="auto"/>
                <w:left w:val="none" w:sz="0" w:space="0" w:color="auto"/>
                <w:bottom w:val="none" w:sz="0" w:space="0" w:color="auto"/>
                <w:right w:val="none" w:sz="0" w:space="0" w:color="auto"/>
              </w:divBdr>
              <w:divsChild>
                <w:div w:id="203556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235205">
      <w:bodyDiv w:val="1"/>
      <w:marLeft w:val="0"/>
      <w:marRight w:val="0"/>
      <w:marTop w:val="0"/>
      <w:marBottom w:val="0"/>
      <w:divBdr>
        <w:top w:val="none" w:sz="0" w:space="0" w:color="auto"/>
        <w:left w:val="none" w:sz="0" w:space="0" w:color="auto"/>
        <w:bottom w:val="none" w:sz="0" w:space="0" w:color="auto"/>
        <w:right w:val="none" w:sz="0" w:space="0" w:color="auto"/>
      </w:divBdr>
    </w:div>
    <w:div w:id="2002586826">
      <w:bodyDiv w:val="1"/>
      <w:marLeft w:val="0"/>
      <w:marRight w:val="0"/>
      <w:marTop w:val="0"/>
      <w:marBottom w:val="0"/>
      <w:divBdr>
        <w:top w:val="none" w:sz="0" w:space="0" w:color="auto"/>
        <w:left w:val="none" w:sz="0" w:space="0" w:color="auto"/>
        <w:bottom w:val="none" w:sz="0" w:space="0" w:color="auto"/>
        <w:right w:val="none" w:sz="0" w:space="0" w:color="auto"/>
      </w:divBdr>
      <w:divsChild>
        <w:div w:id="1644658353">
          <w:marLeft w:val="0"/>
          <w:marRight w:val="0"/>
          <w:marTop w:val="0"/>
          <w:marBottom w:val="0"/>
          <w:divBdr>
            <w:top w:val="none" w:sz="0" w:space="0" w:color="auto"/>
            <w:left w:val="none" w:sz="0" w:space="0" w:color="auto"/>
            <w:bottom w:val="none" w:sz="0" w:space="0" w:color="auto"/>
            <w:right w:val="none" w:sz="0" w:space="0" w:color="auto"/>
          </w:divBdr>
          <w:divsChild>
            <w:div w:id="1267998581">
              <w:marLeft w:val="0"/>
              <w:marRight w:val="0"/>
              <w:marTop w:val="0"/>
              <w:marBottom w:val="0"/>
              <w:divBdr>
                <w:top w:val="none" w:sz="0" w:space="0" w:color="auto"/>
                <w:left w:val="none" w:sz="0" w:space="0" w:color="auto"/>
                <w:bottom w:val="none" w:sz="0" w:space="0" w:color="auto"/>
                <w:right w:val="none" w:sz="0" w:space="0" w:color="auto"/>
              </w:divBdr>
              <w:divsChild>
                <w:div w:id="46080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276006">
      <w:bodyDiv w:val="1"/>
      <w:marLeft w:val="0"/>
      <w:marRight w:val="0"/>
      <w:marTop w:val="0"/>
      <w:marBottom w:val="0"/>
      <w:divBdr>
        <w:top w:val="none" w:sz="0" w:space="0" w:color="auto"/>
        <w:left w:val="none" w:sz="0" w:space="0" w:color="auto"/>
        <w:bottom w:val="none" w:sz="0" w:space="0" w:color="auto"/>
        <w:right w:val="none" w:sz="0" w:space="0" w:color="auto"/>
      </w:divBdr>
    </w:div>
    <w:div w:id="2024164093">
      <w:bodyDiv w:val="1"/>
      <w:marLeft w:val="0"/>
      <w:marRight w:val="0"/>
      <w:marTop w:val="0"/>
      <w:marBottom w:val="0"/>
      <w:divBdr>
        <w:top w:val="none" w:sz="0" w:space="0" w:color="auto"/>
        <w:left w:val="none" w:sz="0" w:space="0" w:color="auto"/>
        <w:bottom w:val="none" w:sz="0" w:space="0" w:color="auto"/>
        <w:right w:val="none" w:sz="0" w:space="0" w:color="auto"/>
      </w:divBdr>
      <w:divsChild>
        <w:div w:id="1149829126">
          <w:marLeft w:val="0"/>
          <w:marRight w:val="0"/>
          <w:marTop w:val="0"/>
          <w:marBottom w:val="0"/>
          <w:divBdr>
            <w:top w:val="none" w:sz="0" w:space="0" w:color="auto"/>
            <w:left w:val="none" w:sz="0" w:space="0" w:color="auto"/>
            <w:bottom w:val="none" w:sz="0" w:space="0" w:color="auto"/>
            <w:right w:val="none" w:sz="0" w:space="0" w:color="auto"/>
          </w:divBdr>
          <w:divsChild>
            <w:div w:id="1679455332">
              <w:marLeft w:val="0"/>
              <w:marRight w:val="0"/>
              <w:marTop w:val="0"/>
              <w:marBottom w:val="0"/>
              <w:divBdr>
                <w:top w:val="none" w:sz="0" w:space="0" w:color="auto"/>
                <w:left w:val="none" w:sz="0" w:space="0" w:color="auto"/>
                <w:bottom w:val="none" w:sz="0" w:space="0" w:color="auto"/>
                <w:right w:val="none" w:sz="0" w:space="0" w:color="auto"/>
              </w:divBdr>
              <w:divsChild>
                <w:div w:id="1900897947">
                  <w:marLeft w:val="0"/>
                  <w:marRight w:val="0"/>
                  <w:marTop w:val="0"/>
                  <w:marBottom w:val="0"/>
                  <w:divBdr>
                    <w:top w:val="none" w:sz="0" w:space="0" w:color="auto"/>
                    <w:left w:val="none" w:sz="0" w:space="0" w:color="auto"/>
                    <w:bottom w:val="none" w:sz="0" w:space="0" w:color="auto"/>
                    <w:right w:val="none" w:sz="0" w:space="0" w:color="auto"/>
                  </w:divBdr>
                  <w:divsChild>
                    <w:div w:id="32316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487440">
      <w:bodyDiv w:val="1"/>
      <w:marLeft w:val="0"/>
      <w:marRight w:val="0"/>
      <w:marTop w:val="0"/>
      <w:marBottom w:val="0"/>
      <w:divBdr>
        <w:top w:val="none" w:sz="0" w:space="0" w:color="auto"/>
        <w:left w:val="none" w:sz="0" w:space="0" w:color="auto"/>
        <w:bottom w:val="none" w:sz="0" w:space="0" w:color="auto"/>
        <w:right w:val="none" w:sz="0" w:space="0" w:color="auto"/>
      </w:divBdr>
      <w:divsChild>
        <w:div w:id="324362677">
          <w:marLeft w:val="0"/>
          <w:marRight w:val="0"/>
          <w:marTop w:val="0"/>
          <w:marBottom w:val="0"/>
          <w:divBdr>
            <w:top w:val="none" w:sz="0" w:space="0" w:color="auto"/>
            <w:left w:val="none" w:sz="0" w:space="0" w:color="auto"/>
            <w:bottom w:val="none" w:sz="0" w:space="0" w:color="auto"/>
            <w:right w:val="none" w:sz="0" w:space="0" w:color="auto"/>
          </w:divBdr>
          <w:divsChild>
            <w:div w:id="411973613">
              <w:marLeft w:val="0"/>
              <w:marRight w:val="0"/>
              <w:marTop w:val="0"/>
              <w:marBottom w:val="0"/>
              <w:divBdr>
                <w:top w:val="none" w:sz="0" w:space="0" w:color="auto"/>
                <w:left w:val="none" w:sz="0" w:space="0" w:color="auto"/>
                <w:bottom w:val="none" w:sz="0" w:space="0" w:color="auto"/>
                <w:right w:val="none" w:sz="0" w:space="0" w:color="auto"/>
              </w:divBdr>
              <w:divsChild>
                <w:div w:id="55701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364702">
      <w:bodyDiv w:val="1"/>
      <w:marLeft w:val="0"/>
      <w:marRight w:val="0"/>
      <w:marTop w:val="0"/>
      <w:marBottom w:val="0"/>
      <w:divBdr>
        <w:top w:val="none" w:sz="0" w:space="0" w:color="auto"/>
        <w:left w:val="none" w:sz="0" w:space="0" w:color="auto"/>
        <w:bottom w:val="none" w:sz="0" w:space="0" w:color="auto"/>
        <w:right w:val="none" w:sz="0" w:space="0" w:color="auto"/>
      </w:divBdr>
      <w:divsChild>
        <w:div w:id="772866428">
          <w:marLeft w:val="0"/>
          <w:marRight w:val="0"/>
          <w:marTop w:val="0"/>
          <w:marBottom w:val="0"/>
          <w:divBdr>
            <w:top w:val="none" w:sz="0" w:space="0" w:color="auto"/>
            <w:left w:val="none" w:sz="0" w:space="0" w:color="auto"/>
            <w:bottom w:val="none" w:sz="0" w:space="0" w:color="auto"/>
            <w:right w:val="none" w:sz="0" w:space="0" w:color="auto"/>
          </w:divBdr>
          <w:divsChild>
            <w:div w:id="853156864">
              <w:marLeft w:val="0"/>
              <w:marRight w:val="0"/>
              <w:marTop w:val="0"/>
              <w:marBottom w:val="0"/>
              <w:divBdr>
                <w:top w:val="none" w:sz="0" w:space="0" w:color="auto"/>
                <w:left w:val="none" w:sz="0" w:space="0" w:color="auto"/>
                <w:bottom w:val="none" w:sz="0" w:space="0" w:color="auto"/>
                <w:right w:val="none" w:sz="0" w:space="0" w:color="auto"/>
              </w:divBdr>
              <w:divsChild>
                <w:div w:id="106433120">
                  <w:marLeft w:val="0"/>
                  <w:marRight w:val="0"/>
                  <w:marTop w:val="0"/>
                  <w:marBottom w:val="0"/>
                  <w:divBdr>
                    <w:top w:val="none" w:sz="0" w:space="0" w:color="auto"/>
                    <w:left w:val="none" w:sz="0" w:space="0" w:color="auto"/>
                    <w:bottom w:val="none" w:sz="0" w:space="0" w:color="auto"/>
                    <w:right w:val="none" w:sz="0" w:space="0" w:color="auto"/>
                  </w:divBdr>
                  <w:divsChild>
                    <w:div w:id="166942766">
                      <w:marLeft w:val="0"/>
                      <w:marRight w:val="0"/>
                      <w:marTop w:val="0"/>
                      <w:marBottom w:val="0"/>
                      <w:divBdr>
                        <w:top w:val="none" w:sz="0" w:space="0" w:color="auto"/>
                        <w:left w:val="none" w:sz="0" w:space="0" w:color="auto"/>
                        <w:bottom w:val="none" w:sz="0" w:space="0" w:color="auto"/>
                        <w:right w:val="none" w:sz="0" w:space="0" w:color="auto"/>
                      </w:divBdr>
                      <w:divsChild>
                        <w:div w:id="196885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3249">
                  <w:marLeft w:val="0"/>
                  <w:marRight w:val="0"/>
                  <w:marTop w:val="0"/>
                  <w:marBottom w:val="0"/>
                  <w:divBdr>
                    <w:top w:val="none" w:sz="0" w:space="0" w:color="auto"/>
                    <w:left w:val="none" w:sz="0" w:space="0" w:color="auto"/>
                    <w:bottom w:val="none" w:sz="0" w:space="0" w:color="auto"/>
                    <w:right w:val="none" w:sz="0" w:space="0" w:color="auto"/>
                  </w:divBdr>
                  <w:divsChild>
                    <w:div w:id="324166259">
                      <w:marLeft w:val="0"/>
                      <w:marRight w:val="0"/>
                      <w:marTop w:val="0"/>
                      <w:marBottom w:val="0"/>
                      <w:divBdr>
                        <w:top w:val="none" w:sz="0" w:space="0" w:color="auto"/>
                        <w:left w:val="none" w:sz="0" w:space="0" w:color="auto"/>
                        <w:bottom w:val="none" w:sz="0" w:space="0" w:color="auto"/>
                        <w:right w:val="none" w:sz="0" w:space="0" w:color="auto"/>
                      </w:divBdr>
                      <w:divsChild>
                        <w:div w:id="153099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25647">
                  <w:marLeft w:val="0"/>
                  <w:marRight w:val="0"/>
                  <w:marTop w:val="0"/>
                  <w:marBottom w:val="0"/>
                  <w:divBdr>
                    <w:top w:val="none" w:sz="0" w:space="0" w:color="auto"/>
                    <w:left w:val="none" w:sz="0" w:space="0" w:color="auto"/>
                    <w:bottom w:val="none" w:sz="0" w:space="0" w:color="auto"/>
                    <w:right w:val="none" w:sz="0" w:space="0" w:color="auto"/>
                  </w:divBdr>
                  <w:divsChild>
                    <w:div w:id="1705859659">
                      <w:marLeft w:val="0"/>
                      <w:marRight w:val="0"/>
                      <w:marTop w:val="0"/>
                      <w:marBottom w:val="0"/>
                      <w:divBdr>
                        <w:top w:val="none" w:sz="0" w:space="0" w:color="auto"/>
                        <w:left w:val="none" w:sz="0" w:space="0" w:color="auto"/>
                        <w:bottom w:val="none" w:sz="0" w:space="0" w:color="auto"/>
                        <w:right w:val="none" w:sz="0" w:space="0" w:color="auto"/>
                      </w:divBdr>
                      <w:divsChild>
                        <w:div w:id="64712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100464">
                  <w:marLeft w:val="0"/>
                  <w:marRight w:val="0"/>
                  <w:marTop w:val="0"/>
                  <w:marBottom w:val="0"/>
                  <w:divBdr>
                    <w:top w:val="none" w:sz="0" w:space="0" w:color="auto"/>
                    <w:left w:val="none" w:sz="0" w:space="0" w:color="auto"/>
                    <w:bottom w:val="none" w:sz="0" w:space="0" w:color="auto"/>
                    <w:right w:val="none" w:sz="0" w:space="0" w:color="auto"/>
                  </w:divBdr>
                  <w:divsChild>
                    <w:div w:id="2070301792">
                      <w:marLeft w:val="0"/>
                      <w:marRight w:val="0"/>
                      <w:marTop w:val="0"/>
                      <w:marBottom w:val="0"/>
                      <w:divBdr>
                        <w:top w:val="none" w:sz="0" w:space="0" w:color="auto"/>
                        <w:left w:val="none" w:sz="0" w:space="0" w:color="auto"/>
                        <w:bottom w:val="none" w:sz="0" w:space="0" w:color="auto"/>
                        <w:right w:val="none" w:sz="0" w:space="0" w:color="auto"/>
                      </w:divBdr>
                      <w:divsChild>
                        <w:div w:id="70313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765058">
                  <w:marLeft w:val="0"/>
                  <w:marRight w:val="0"/>
                  <w:marTop w:val="0"/>
                  <w:marBottom w:val="0"/>
                  <w:divBdr>
                    <w:top w:val="none" w:sz="0" w:space="0" w:color="auto"/>
                    <w:left w:val="none" w:sz="0" w:space="0" w:color="auto"/>
                    <w:bottom w:val="none" w:sz="0" w:space="0" w:color="auto"/>
                    <w:right w:val="none" w:sz="0" w:space="0" w:color="auto"/>
                  </w:divBdr>
                  <w:divsChild>
                    <w:div w:id="731582753">
                      <w:marLeft w:val="0"/>
                      <w:marRight w:val="0"/>
                      <w:marTop w:val="0"/>
                      <w:marBottom w:val="0"/>
                      <w:divBdr>
                        <w:top w:val="none" w:sz="0" w:space="0" w:color="auto"/>
                        <w:left w:val="none" w:sz="0" w:space="0" w:color="auto"/>
                        <w:bottom w:val="none" w:sz="0" w:space="0" w:color="auto"/>
                        <w:right w:val="none" w:sz="0" w:space="0" w:color="auto"/>
                      </w:divBdr>
                      <w:divsChild>
                        <w:div w:id="101156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88053">
                  <w:marLeft w:val="0"/>
                  <w:marRight w:val="0"/>
                  <w:marTop w:val="0"/>
                  <w:marBottom w:val="0"/>
                  <w:divBdr>
                    <w:top w:val="none" w:sz="0" w:space="0" w:color="auto"/>
                    <w:left w:val="none" w:sz="0" w:space="0" w:color="auto"/>
                    <w:bottom w:val="none" w:sz="0" w:space="0" w:color="auto"/>
                    <w:right w:val="none" w:sz="0" w:space="0" w:color="auto"/>
                  </w:divBdr>
                  <w:divsChild>
                    <w:div w:id="1075324475">
                      <w:marLeft w:val="0"/>
                      <w:marRight w:val="0"/>
                      <w:marTop w:val="0"/>
                      <w:marBottom w:val="0"/>
                      <w:divBdr>
                        <w:top w:val="none" w:sz="0" w:space="0" w:color="auto"/>
                        <w:left w:val="none" w:sz="0" w:space="0" w:color="auto"/>
                        <w:bottom w:val="none" w:sz="0" w:space="0" w:color="auto"/>
                        <w:right w:val="none" w:sz="0" w:space="0" w:color="auto"/>
                      </w:divBdr>
                      <w:divsChild>
                        <w:div w:id="93077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369210">
                  <w:marLeft w:val="0"/>
                  <w:marRight w:val="0"/>
                  <w:marTop w:val="0"/>
                  <w:marBottom w:val="0"/>
                  <w:divBdr>
                    <w:top w:val="none" w:sz="0" w:space="0" w:color="auto"/>
                    <w:left w:val="none" w:sz="0" w:space="0" w:color="auto"/>
                    <w:bottom w:val="none" w:sz="0" w:space="0" w:color="auto"/>
                    <w:right w:val="none" w:sz="0" w:space="0" w:color="auto"/>
                  </w:divBdr>
                  <w:divsChild>
                    <w:div w:id="535585904">
                      <w:marLeft w:val="0"/>
                      <w:marRight w:val="0"/>
                      <w:marTop w:val="0"/>
                      <w:marBottom w:val="0"/>
                      <w:divBdr>
                        <w:top w:val="none" w:sz="0" w:space="0" w:color="auto"/>
                        <w:left w:val="none" w:sz="0" w:space="0" w:color="auto"/>
                        <w:bottom w:val="none" w:sz="0" w:space="0" w:color="auto"/>
                        <w:right w:val="none" w:sz="0" w:space="0" w:color="auto"/>
                      </w:divBdr>
                      <w:divsChild>
                        <w:div w:id="203780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690390">
                  <w:marLeft w:val="0"/>
                  <w:marRight w:val="0"/>
                  <w:marTop w:val="0"/>
                  <w:marBottom w:val="0"/>
                  <w:divBdr>
                    <w:top w:val="none" w:sz="0" w:space="0" w:color="auto"/>
                    <w:left w:val="none" w:sz="0" w:space="0" w:color="auto"/>
                    <w:bottom w:val="none" w:sz="0" w:space="0" w:color="auto"/>
                    <w:right w:val="none" w:sz="0" w:space="0" w:color="auto"/>
                  </w:divBdr>
                  <w:divsChild>
                    <w:div w:id="529225408">
                      <w:marLeft w:val="0"/>
                      <w:marRight w:val="0"/>
                      <w:marTop w:val="0"/>
                      <w:marBottom w:val="0"/>
                      <w:divBdr>
                        <w:top w:val="none" w:sz="0" w:space="0" w:color="auto"/>
                        <w:left w:val="none" w:sz="0" w:space="0" w:color="auto"/>
                        <w:bottom w:val="none" w:sz="0" w:space="0" w:color="auto"/>
                        <w:right w:val="none" w:sz="0" w:space="0" w:color="auto"/>
                      </w:divBdr>
                      <w:divsChild>
                        <w:div w:id="173049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27169">
                  <w:marLeft w:val="0"/>
                  <w:marRight w:val="0"/>
                  <w:marTop w:val="0"/>
                  <w:marBottom w:val="0"/>
                  <w:divBdr>
                    <w:top w:val="none" w:sz="0" w:space="0" w:color="auto"/>
                    <w:left w:val="none" w:sz="0" w:space="0" w:color="auto"/>
                    <w:bottom w:val="none" w:sz="0" w:space="0" w:color="auto"/>
                    <w:right w:val="none" w:sz="0" w:space="0" w:color="auto"/>
                  </w:divBdr>
                  <w:divsChild>
                    <w:div w:id="2111046061">
                      <w:marLeft w:val="0"/>
                      <w:marRight w:val="0"/>
                      <w:marTop w:val="0"/>
                      <w:marBottom w:val="0"/>
                      <w:divBdr>
                        <w:top w:val="none" w:sz="0" w:space="0" w:color="auto"/>
                        <w:left w:val="none" w:sz="0" w:space="0" w:color="auto"/>
                        <w:bottom w:val="none" w:sz="0" w:space="0" w:color="auto"/>
                        <w:right w:val="none" w:sz="0" w:space="0" w:color="auto"/>
                      </w:divBdr>
                      <w:divsChild>
                        <w:div w:id="158742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169953">
                  <w:marLeft w:val="0"/>
                  <w:marRight w:val="0"/>
                  <w:marTop w:val="0"/>
                  <w:marBottom w:val="0"/>
                  <w:divBdr>
                    <w:top w:val="none" w:sz="0" w:space="0" w:color="auto"/>
                    <w:left w:val="none" w:sz="0" w:space="0" w:color="auto"/>
                    <w:bottom w:val="none" w:sz="0" w:space="0" w:color="auto"/>
                    <w:right w:val="none" w:sz="0" w:space="0" w:color="auto"/>
                  </w:divBdr>
                  <w:divsChild>
                    <w:div w:id="1654136586">
                      <w:marLeft w:val="0"/>
                      <w:marRight w:val="0"/>
                      <w:marTop w:val="0"/>
                      <w:marBottom w:val="0"/>
                      <w:divBdr>
                        <w:top w:val="none" w:sz="0" w:space="0" w:color="auto"/>
                        <w:left w:val="none" w:sz="0" w:space="0" w:color="auto"/>
                        <w:bottom w:val="none" w:sz="0" w:space="0" w:color="auto"/>
                        <w:right w:val="none" w:sz="0" w:space="0" w:color="auto"/>
                      </w:divBdr>
                      <w:divsChild>
                        <w:div w:id="76115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117520">
                  <w:marLeft w:val="0"/>
                  <w:marRight w:val="0"/>
                  <w:marTop w:val="0"/>
                  <w:marBottom w:val="0"/>
                  <w:divBdr>
                    <w:top w:val="none" w:sz="0" w:space="0" w:color="auto"/>
                    <w:left w:val="none" w:sz="0" w:space="0" w:color="auto"/>
                    <w:bottom w:val="none" w:sz="0" w:space="0" w:color="auto"/>
                    <w:right w:val="none" w:sz="0" w:space="0" w:color="auto"/>
                  </w:divBdr>
                  <w:divsChild>
                    <w:div w:id="728111728">
                      <w:marLeft w:val="0"/>
                      <w:marRight w:val="0"/>
                      <w:marTop w:val="0"/>
                      <w:marBottom w:val="0"/>
                      <w:divBdr>
                        <w:top w:val="none" w:sz="0" w:space="0" w:color="auto"/>
                        <w:left w:val="none" w:sz="0" w:space="0" w:color="auto"/>
                        <w:bottom w:val="none" w:sz="0" w:space="0" w:color="auto"/>
                        <w:right w:val="none" w:sz="0" w:space="0" w:color="auto"/>
                      </w:divBdr>
                      <w:divsChild>
                        <w:div w:id="129355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99559">
                  <w:marLeft w:val="0"/>
                  <w:marRight w:val="0"/>
                  <w:marTop w:val="0"/>
                  <w:marBottom w:val="0"/>
                  <w:divBdr>
                    <w:top w:val="none" w:sz="0" w:space="0" w:color="auto"/>
                    <w:left w:val="none" w:sz="0" w:space="0" w:color="auto"/>
                    <w:bottom w:val="none" w:sz="0" w:space="0" w:color="auto"/>
                    <w:right w:val="none" w:sz="0" w:space="0" w:color="auto"/>
                  </w:divBdr>
                  <w:divsChild>
                    <w:div w:id="288822135">
                      <w:marLeft w:val="0"/>
                      <w:marRight w:val="0"/>
                      <w:marTop w:val="0"/>
                      <w:marBottom w:val="0"/>
                      <w:divBdr>
                        <w:top w:val="none" w:sz="0" w:space="0" w:color="auto"/>
                        <w:left w:val="none" w:sz="0" w:space="0" w:color="auto"/>
                        <w:bottom w:val="none" w:sz="0" w:space="0" w:color="auto"/>
                        <w:right w:val="none" w:sz="0" w:space="0" w:color="auto"/>
                      </w:divBdr>
                      <w:divsChild>
                        <w:div w:id="2115399425">
                          <w:marLeft w:val="0"/>
                          <w:marRight w:val="0"/>
                          <w:marTop w:val="0"/>
                          <w:marBottom w:val="0"/>
                          <w:divBdr>
                            <w:top w:val="none" w:sz="0" w:space="0" w:color="auto"/>
                            <w:left w:val="none" w:sz="0" w:space="0" w:color="auto"/>
                            <w:bottom w:val="none" w:sz="0" w:space="0" w:color="auto"/>
                            <w:right w:val="none" w:sz="0" w:space="0" w:color="auto"/>
                          </w:divBdr>
                        </w:div>
                      </w:divsChild>
                    </w:div>
                    <w:div w:id="852181923">
                      <w:marLeft w:val="0"/>
                      <w:marRight w:val="0"/>
                      <w:marTop w:val="0"/>
                      <w:marBottom w:val="0"/>
                      <w:divBdr>
                        <w:top w:val="none" w:sz="0" w:space="0" w:color="auto"/>
                        <w:left w:val="none" w:sz="0" w:space="0" w:color="auto"/>
                        <w:bottom w:val="none" w:sz="0" w:space="0" w:color="auto"/>
                        <w:right w:val="none" w:sz="0" w:space="0" w:color="auto"/>
                      </w:divBdr>
                      <w:divsChild>
                        <w:div w:id="136709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4765940">
      <w:bodyDiv w:val="1"/>
      <w:marLeft w:val="0"/>
      <w:marRight w:val="0"/>
      <w:marTop w:val="0"/>
      <w:marBottom w:val="0"/>
      <w:divBdr>
        <w:top w:val="none" w:sz="0" w:space="0" w:color="auto"/>
        <w:left w:val="none" w:sz="0" w:space="0" w:color="auto"/>
        <w:bottom w:val="none" w:sz="0" w:space="0" w:color="auto"/>
        <w:right w:val="none" w:sz="0" w:space="0" w:color="auto"/>
      </w:divBdr>
      <w:divsChild>
        <w:div w:id="2131438435">
          <w:marLeft w:val="0"/>
          <w:marRight w:val="0"/>
          <w:marTop w:val="0"/>
          <w:marBottom w:val="0"/>
          <w:divBdr>
            <w:top w:val="none" w:sz="0" w:space="0" w:color="auto"/>
            <w:left w:val="none" w:sz="0" w:space="0" w:color="auto"/>
            <w:bottom w:val="none" w:sz="0" w:space="0" w:color="auto"/>
            <w:right w:val="none" w:sz="0" w:space="0" w:color="auto"/>
          </w:divBdr>
          <w:divsChild>
            <w:div w:id="110437557">
              <w:marLeft w:val="0"/>
              <w:marRight w:val="0"/>
              <w:marTop w:val="0"/>
              <w:marBottom w:val="0"/>
              <w:divBdr>
                <w:top w:val="none" w:sz="0" w:space="0" w:color="auto"/>
                <w:left w:val="none" w:sz="0" w:space="0" w:color="auto"/>
                <w:bottom w:val="none" w:sz="0" w:space="0" w:color="auto"/>
                <w:right w:val="none" w:sz="0" w:space="0" w:color="auto"/>
              </w:divBdr>
              <w:divsChild>
                <w:div w:id="611479183">
                  <w:marLeft w:val="0"/>
                  <w:marRight w:val="0"/>
                  <w:marTop w:val="0"/>
                  <w:marBottom w:val="0"/>
                  <w:divBdr>
                    <w:top w:val="none" w:sz="0" w:space="0" w:color="auto"/>
                    <w:left w:val="none" w:sz="0" w:space="0" w:color="auto"/>
                    <w:bottom w:val="none" w:sz="0" w:space="0" w:color="auto"/>
                    <w:right w:val="none" w:sz="0" w:space="0" w:color="auto"/>
                  </w:divBdr>
                </w:div>
              </w:divsChild>
            </w:div>
            <w:div w:id="299849487">
              <w:marLeft w:val="0"/>
              <w:marRight w:val="0"/>
              <w:marTop w:val="0"/>
              <w:marBottom w:val="0"/>
              <w:divBdr>
                <w:top w:val="none" w:sz="0" w:space="0" w:color="auto"/>
                <w:left w:val="none" w:sz="0" w:space="0" w:color="auto"/>
                <w:bottom w:val="none" w:sz="0" w:space="0" w:color="auto"/>
                <w:right w:val="none" w:sz="0" w:space="0" w:color="auto"/>
              </w:divBdr>
              <w:divsChild>
                <w:div w:id="851410079">
                  <w:marLeft w:val="0"/>
                  <w:marRight w:val="0"/>
                  <w:marTop w:val="0"/>
                  <w:marBottom w:val="0"/>
                  <w:divBdr>
                    <w:top w:val="none" w:sz="0" w:space="0" w:color="auto"/>
                    <w:left w:val="none" w:sz="0" w:space="0" w:color="auto"/>
                    <w:bottom w:val="none" w:sz="0" w:space="0" w:color="auto"/>
                    <w:right w:val="none" w:sz="0" w:space="0" w:color="auto"/>
                  </w:divBdr>
                </w:div>
              </w:divsChild>
            </w:div>
            <w:div w:id="1057585581">
              <w:marLeft w:val="0"/>
              <w:marRight w:val="0"/>
              <w:marTop w:val="0"/>
              <w:marBottom w:val="0"/>
              <w:divBdr>
                <w:top w:val="none" w:sz="0" w:space="0" w:color="auto"/>
                <w:left w:val="none" w:sz="0" w:space="0" w:color="auto"/>
                <w:bottom w:val="none" w:sz="0" w:space="0" w:color="auto"/>
                <w:right w:val="none" w:sz="0" w:space="0" w:color="auto"/>
              </w:divBdr>
              <w:divsChild>
                <w:div w:id="506016423">
                  <w:marLeft w:val="0"/>
                  <w:marRight w:val="0"/>
                  <w:marTop w:val="0"/>
                  <w:marBottom w:val="0"/>
                  <w:divBdr>
                    <w:top w:val="none" w:sz="0" w:space="0" w:color="auto"/>
                    <w:left w:val="none" w:sz="0" w:space="0" w:color="auto"/>
                    <w:bottom w:val="none" w:sz="0" w:space="0" w:color="auto"/>
                    <w:right w:val="none" w:sz="0" w:space="0" w:color="auto"/>
                  </w:divBdr>
                </w:div>
              </w:divsChild>
            </w:div>
            <w:div w:id="1443265402">
              <w:marLeft w:val="0"/>
              <w:marRight w:val="0"/>
              <w:marTop w:val="0"/>
              <w:marBottom w:val="0"/>
              <w:divBdr>
                <w:top w:val="none" w:sz="0" w:space="0" w:color="auto"/>
                <w:left w:val="none" w:sz="0" w:space="0" w:color="auto"/>
                <w:bottom w:val="none" w:sz="0" w:space="0" w:color="auto"/>
                <w:right w:val="none" w:sz="0" w:space="0" w:color="auto"/>
              </w:divBdr>
              <w:divsChild>
                <w:div w:id="1317143698">
                  <w:marLeft w:val="0"/>
                  <w:marRight w:val="0"/>
                  <w:marTop w:val="0"/>
                  <w:marBottom w:val="0"/>
                  <w:divBdr>
                    <w:top w:val="none" w:sz="0" w:space="0" w:color="auto"/>
                    <w:left w:val="none" w:sz="0" w:space="0" w:color="auto"/>
                    <w:bottom w:val="none" w:sz="0" w:space="0" w:color="auto"/>
                    <w:right w:val="none" w:sz="0" w:space="0" w:color="auto"/>
                  </w:divBdr>
                </w:div>
              </w:divsChild>
            </w:div>
            <w:div w:id="1590235505">
              <w:marLeft w:val="0"/>
              <w:marRight w:val="0"/>
              <w:marTop w:val="0"/>
              <w:marBottom w:val="0"/>
              <w:divBdr>
                <w:top w:val="none" w:sz="0" w:space="0" w:color="auto"/>
                <w:left w:val="none" w:sz="0" w:space="0" w:color="auto"/>
                <w:bottom w:val="none" w:sz="0" w:space="0" w:color="auto"/>
                <w:right w:val="none" w:sz="0" w:space="0" w:color="auto"/>
              </w:divBdr>
              <w:divsChild>
                <w:div w:id="51034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818972">
      <w:bodyDiv w:val="1"/>
      <w:marLeft w:val="0"/>
      <w:marRight w:val="0"/>
      <w:marTop w:val="0"/>
      <w:marBottom w:val="0"/>
      <w:divBdr>
        <w:top w:val="none" w:sz="0" w:space="0" w:color="auto"/>
        <w:left w:val="none" w:sz="0" w:space="0" w:color="auto"/>
        <w:bottom w:val="none" w:sz="0" w:space="0" w:color="auto"/>
        <w:right w:val="none" w:sz="0" w:space="0" w:color="auto"/>
      </w:divBdr>
      <w:divsChild>
        <w:div w:id="918367722">
          <w:marLeft w:val="0"/>
          <w:marRight w:val="0"/>
          <w:marTop w:val="0"/>
          <w:marBottom w:val="0"/>
          <w:divBdr>
            <w:top w:val="none" w:sz="0" w:space="0" w:color="auto"/>
            <w:left w:val="none" w:sz="0" w:space="0" w:color="auto"/>
            <w:bottom w:val="none" w:sz="0" w:space="0" w:color="auto"/>
            <w:right w:val="none" w:sz="0" w:space="0" w:color="auto"/>
          </w:divBdr>
          <w:divsChild>
            <w:div w:id="184440065">
              <w:marLeft w:val="0"/>
              <w:marRight w:val="0"/>
              <w:marTop w:val="0"/>
              <w:marBottom w:val="0"/>
              <w:divBdr>
                <w:top w:val="none" w:sz="0" w:space="0" w:color="auto"/>
                <w:left w:val="none" w:sz="0" w:space="0" w:color="auto"/>
                <w:bottom w:val="none" w:sz="0" w:space="0" w:color="auto"/>
                <w:right w:val="none" w:sz="0" w:space="0" w:color="auto"/>
              </w:divBdr>
              <w:divsChild>
                <w:div w:id="1496073014">
                  <w:marLeft w:val="0"/>
                  <w:marRight w:val="0"/>
                  <w:marTop w:val="0"/>
                  <w:marBottom w:val="0"/>
                  <w:divBdr>
                    <w:top w:val="none" w:sz="0" w:space="0" w:color="auto"/>
                    <w:left w:val="none" w:sz="0" w:space="0" w:color="auto"/>
                    <w:bottom w:val="none" w:sz="0" w:space="0" w:color="auto"/>
                    <w:right w:val="none" w:sz="0" w:space="0" w:color="auto"/>
                  </w:divBdr>
                  <w:divsChild>
                    <w:div w:id="162970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8EA8F52018534A8D0AD51B01E37941" ma:contentTypeVersion="2" ma:contentTypeDescription="Create a new document." ma:contentTypeScope="" ma:versionID="5fcafdf4f1cd5c8ee2c40953f7469df5">
  <xsd:schema xmlns:xsd="http://www.w3.org/2001/XMLSchema" xmlns:xs="http://www.w3.org/2001/XMLSchema" xmlns:p="http://schemas.microsoft.com/office/2006/metadata/properties" xmlns:ns2="73488359-5c3d-4e14-bffb-e612e8b3ba0f" targetNamespace="http://schemas.microsoft.com/office/2006/metadata/properties" ma:root="true" ma:fieldsID="fc8f83a7b8fa5c9baa91452cb5c1735c" ns2:_="">
    <xsd:import namespace="73488359-5c3d-4e14-bffb-e612e8b3ba0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488359-5c3d-4e14-bffb-e612e8b3ba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E137A0-A834-4B0C-97E3-C2860E3C99B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969EE8-FC18-41F0-BF99-5167B1004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488359-5c3d-4e14-bffb-e612e8b3ba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F93CE6-EBE5-2447-83E5-7EB2B8AB76B9}">
  <ds:schemaRefs>
    <ds:schemaRef ds:uri="http://schemas.openxmlformats.org/officeDocument/2006/bibliography"/>
  </ds:schemaRefs>
</ds:datastoreItem>
</file>

<file path=customXml/itemProps4.xml><?xml version="1.0" encoding="utf-8"?>
<ds:datastoreItem xmlns:ds="http://schemas.openxmlformats.org/officeDocument/2006/customXml" ds:itemID="{D1D89032-C1AE-4BD4-962C-F4B085358F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3625</Words>
  <Characters>20667</Characters>
  <Application>Microsoft Office Word</Application>
  <DocSecurity>0</DocSecurity>
  <Lines>172</Lines>
  <Paragraphs>48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Olidata S.p.A.</Company>
  <LinksUpToDate>false</LinksUpToDate>
  <CharactersWithSpaces>24244</CharactersWithSpaces>
  <SharedDoc>false</SharedDoc>
  <HLinks>
    <vt:vector size="6" baseType="variant">
      <vt:variant>
        <vt:i4>1638400</vt:i4>
      </vt:variant>
      <vt:variant>
        <vt:i4>0</vt:i4>
      </vt:variant>
      <vt:variant>
        <vt:i4>0</vt:i4>
      </vt:variant>
      <vt:variant>
        <vt:i4>5</vt:i4>
      </vt:variant>
      <vt:variant>
        <vt:lpwstr/>
      </vt:variant>
      <vt:variant>
        <vt:lpwstr>pippo</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alberto.ciolfi</dc:creator>
  <cp:keywords/>
  <cp:lastModifiedBy>Francesca Dovetto</cp:lastModifiedBy>
  <cp:revision>2</cp:revision>
  <cp:lastPrinted>2022-11-07T00:12:00Z</cp:lastPrinted>
  <dcterms:created xsi:type="dcterms:W3CDTF">2026-03-12T10:50:00Z</dcterms:created>
  <dcterms:modified xsi:type="dcterms:W3CDTF">2026-03-12T10:50:00Z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0x010100B38EA8F52018534A8D0AD51B01E37941</vt:lpwstr>
  </property>
  <property fmtid="{D5CDD505-2E9C-101B-9397-08002B2CF9AE}" pid="3" name="MSIP_Label_2ad0b24d-6422-44b0-b3de-abb3a9e8c81a_Enabled">
    <vt:lpwstr>true</vt:lpwstr>
  </property>
  <property fmtid="{D5CDD505-2E9C-101B-9397-08002B2CF9AE}" pid="4" name="MSIP_Label_2ad0b24d-6422-44b0-b3de-abb3a9e8c81a_SetDate">
    <vt:lpwstr>2024-02-22T14:35:45Z</vt:lpwstr>
  </property>
  <property fmtid="{D5CDD505-2E9C-101B-9397-08002B2CF9AE}" pid="5" name="MSIP_Label_2ad0b24d-6422-44b0-b3de-abb3a9e8c81a_Method">
    <vt:lpwstr>Standard</vt:lpwstr>
  </property>
  <property fmtid="{D5CDD505-2E9C-101B-9397-08002B2CF9AE}" pid="6" name="MSIP_Label_2ad0b24d-6422-44b0-b3de-abb3a9e8c81a_Name">
    <vt:lpwstr>defa4170-0d19-0005-0004-bc88714345d2</vt:lpwstr>
  </property>
  <property fmtid="{D5CDD505-2E9C-101B-9397-08002B2CF9AE}" pid="7" name="MSIP_Label_2ad0b24d-6422-44b0-b3de-abb3a9e8c81a_SiteId">
    <vt:lpwstr>2fcfe26a-bb62-46b0-b1e3-28f9da0c45fd</vt:lpwstr>
  </property>
  <property fmtid="{D5CDD505-2E9C-101B-9397-08002B2CF9AE}" pid="8" name="MSIP_Label_2ad0b24d-6422-44b0-b3de-abb3a9e8c81a_ActionId">
    <vt:lpwstr>e566704b-daea-433a-ae47-517bb5f6259d</vt:lpwstr>
  </property>
  <property fmtid="{D5CDD505-2E9C-101B-9397-08002B2CF9AE}" pid="9" name="MSIP_Label_2ad0b24d-6422-44b0-b3de-abb3a9e8c81a_ContentBits">
    <vt:lpwstr>0</vt:lpwstr>
  </property>
</Properties>
</file>