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4F8D" w14:textId="79F0DD61" w:rsidR="00DD4210" w:rsidRPr="001831C0" w:rsidRDefault="00DD4210" w:rsidP="00DD4210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240"/>
        <w:ind w:right="-35"/>
        <w:jc w:val="center"/>
        <w:outlineLvl w:val="0"/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</w:pPr>
      <w:bookmarkStart w:id="0" w:name="_Toc81581465"/>
      <w:r w:rsidRPr="001831C0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>A</w:t>
      </w:r>
      <w:r w:rsidR="00731A0A" w:rsidRPr="001831C0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 xml:space="preserve">NNEX </w:t>
      </w:r>
      <w:r w:rsidRPr="001831C0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>2</w:t>
      </w:r>
      <w:r w:rsidR="00E1173C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>.</w:t>
      </w:r>
      <w:r w:rsidR="001264AB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>2</w:t>
      </w:r>
    </w:p>
    <w:p w14:paraId="1D6B31F8" w14:textId="2728510A" w:rsidR="00E944E4" w:rsidRDefault="00B55B03" w:rsidP="00DD4210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240"/>
        <w:ind w:right="-35"/>
        <w:jc w:val="center"/>
        <w:outlineLvl w:val="0"/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</w:pPr>
      <w:r w:rsidRPr="00833597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 xml:space="preserve">Degree </w:t>
      </w:r>
      <w:r w:rsidR="00721896" w:rsidRPr="00833597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>Program</w:t>
      </w:r>
      <w:r w:rsidR="00731A0A" w:rsidRPr="00833597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 xml:space="preserve"> </w:t>
      </w:r>
      <w:r w:rsidR="00833597" w:rsidRPr="00833597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 xml:space="preserve">DIDACTIC </w:t>
      </w:r>
      <w:r w:rsidR="00731A0A" w:rsidRPr="00833597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>REGULATIONS</w:t>
      </w:r>
    </w:p>
    <w:p w14:paraId="5F723C82" w14:textId="0C93FEF8" w:rsidR="00E93B7E" w:rsidRPr="001831C0" w:rsidRDefault="00DD4210" w:rsidP="00DD4210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240"/>
        <w:ind w:right="-35"/>
        <w:jc w:val="center"/>
        <w:outlineLvl w:val="0"/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</w:pPr>
      <w:r w:rsidRPr="001831C0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>__________________</w:t>
      </w:r>
    </w:p>
    <w:p w14:paraId="249AA982" w14:textId="6E08793E" w:rsidR="00DD4210" w:rsidRPr="00E1173C" w:rsidRDefault="00DD4210" w:rsidP="00DD4210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240"/>
        <w:ind w:right="-35"/>
        <w:jc w:val="center"/>
        <w:outlineLvl w:val="0"/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US" w:eastAsia="en-US"/>
        </w:rPr>
      </w:pPr>
      <w:r w:rsidRPr="001831C0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>Class L</w:t>
      </w:r>
      <w:r w:rsidR="00E93B7E" w:rsidRPr="001831C0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>-</w:t>
      </w:r>
      <w:r w:rsidRPr="001831C0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>___</w:t>
      </w:r>
      <w:bookmarkEnd w:id="0"/>
      <w:r w:rsidR="00E93B7E" w:rsidRPr="001831C0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>/LM-___</w:t>
      </w:r>
      <w:r w:rsidR="00E1173C" w:rsidRPr="00E1173C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US" w:eastAsia="en-US"/>
        </w:rPr>
        <w:t>/LM-___</w:t>
      </w:r>
      <w:r w:rsidR="00E1173C" w:rsidRPr="00E1173C">
        <w:rPr>
          <w:rFonts w:asciiTheme="minorHAnsi" w:eastAsia="MS Mincho" w:hAnsiTheme="minorHAnsi" w:cs="Arial"/>
          <w:b/>
          <w:color w:val="FFFFFF"/>
          <w:spacing w:val="15"/>
          <w:sz w:val="28"/>
          <w:szCs w:val="28"/>
          <w:lang w:val="en-US" w:eastAsia="en-US"/>
        </w:rPr>
        <w:t>(single-cycle)</w:t>
      </w:r>
    </w:p>
    <w:p w14:paraId="3079F9E8" w14:textId="6D5983CD" w:rsidR="00A33355" w:rsidRPr="001831C0" w:rsidRDefault="00BA75B5" w:rsidP="00D8698C">
      <w:pPr>
        <w:spacing w:after="200" w:line="276" w:lineRule="auto"/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</w:pPr>
      <w:r w:rsidRPr="001831C0"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  <w:t>School</w:t>
      </w:r>
      <w:r w:rsidR="00A33355" w:rsidRPr="001831C0"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  <w:t>:</w:t>
      </w:r>
    </w:p>
    <w:p w14:paraId="527515D1" w14:textId="7966C106" w:rsidR="00A33355" w:rsidRPr="001831C0" w:rsidRDefault="00BA75B5" w:rsidP="00D8698C">
      <w:pPr>
        <w:spacing w:after="200" w:line="276" w:lineRule="auto"/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</w:pPr>
      <w:r w:rsidRPr="001831C0"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  <w:t>Department</w:t>
      </w:r>
      <w:r w:rsidR="00A33355" w:rsidRPr="001831C0"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  <w:t>:</w:t>
      </w:r>
    </w:p>
    <w:p w14:paraId="26CA60F5" w14:textId="33AB9F1C" w:rsidR="00A33355" w:rsidRPr="001831C0" w:rsidRDefault="00833597" w:rsidP="008E0BA2">
      <w:pPr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</w:pPr>
      <w:r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  <w:t xml:space="preserve">Didactic </w:t>
      </w:r>
      <w:r w:rsidR="00BA75B5" w:rsidRPr="001831C0"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  <w:t xml:space="preserve">Regulations in force </w:t>
      </w:r>
      <w:r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  <w:t>since</w:t>
      </w:r>
      <w:r w:rsidR="00BA75B5" w:rsidRPr="001831C0"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  <w:t xml:space="preserve"> the academic year </w:t>
      </w:r>
      <w:proofErr w:type="gramStart"/>
      <w:r w:rsidR="00BA75B5" w:rsidRPr="001831C0"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  <w:t>....-</w:t>
      </w:r>
      <w:proofErr w:type="gramEnd"/>
      <w:r w:rsidR="00BA75B5" w:rsidRPr="001831C0"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  <w:t>.....</w:t>
      </w:r>
    </w:p>
    <w:p w14:paraId="400C1B71" w14:textId="77777777" w:rsidR="001264AB" w:rsidRPr="00773105" w:rsidRDefault="001264AB" w:rsidP="008E0BA2">
      <w:pPr>
        <w:rPr>
          <w:rFonts w:asciiTheme="minorHAnsi" w:hAnsiTheme="minorHAnsi"/>
          <w:sz w:val="10"/>
          <w:szCs w:val="10"/>
          <w:lang w:val="en-GB"/>
        </w:rPr>
      </w:pPr>
    </w:p>
    <w:p w14:paraId="23BCC21B" w14:textId="04E98A74" w:rsidR="00744D58" w:rsidRPr="00E571F6" w:rsidRDefault="00CD2BA2" w:rsidP="001264AB">
      <w:pPr>
        <w:rPr>
          <w:rFonts w:asciiTheme="minorHAnsi" w:hAnsiTheme="minorHAnsi" w:cstheme="minorHAnsi"/>
          <w:color w:val="0070C0"/>
          <w:lang w:val="en-GB"/>
        </w:rPr>
      </w:pPr>
      <w:r w:rsidRPr="008352AA">
        <w:rPr>
          <w:rFonts w:asciiTheme="minorHAnsi" w:hAnsiTheme="minorHAnsi" w:cstheme="minorHAnsi"/>
          <w:color w:val="4472C4" w:themeColor="accent5"/>
          <w:lang w:val="en-GB"/>
        </w:rPr>
        <w:t xml:space="preserve">Fill in for </w:t>
      </w:r>
      <w:r w:rsidR="00E96172" w:rsidRPr="008352AA">
        <w:rPr>
          <w:rFonts w:asciiTheme="minorHAnsi" w:hAnsiTheme="minorHAnsi" w:cstheme="minorHAnsi"/>
          <w:color w:val="4472C4" w:themeColor="accent5"/>
          <w:lang w:val="en-GB"/>
        </w:rPr>
        <w:t>further training activities</w:t>
      </w:r>
      <w:r w:rsidR="00E96172" w:rsidRPr="00E571F6">
        <w:rPr>
          <w:rFonts w:asciiTheme="minorHAnsi" w:hAnsiTheme="minorHAnsi" w:cstheme="minorHAnsi"/>
          <w:color w:val="4472C4" w:themeColor="accent5"/>
          <w:lang w:val="en-US"/>
        </w:rPr>
        <w:t xml:space="preserve"> </w:t>
      </w:r>
      <w:r w:rsidR="00E96172" w:rsidRPr="00E571F6">
        <w:rPr>
          <w:rFonts w:asciiTheme="minorHAnsi" w:hAnsiTheme="minorHAnsi" w:cstheme="minorHAnsi"/>
          <w:color w:val="0070C0"/>
          <w:lang w:val="en-US"/>
        </w:rPr>
        <w:t xml:space="preserve">(art. 10, c. 5, letter d) </w:t>
      </w:r>
      <w:r w:rsidRPr="00E571F6">
        <w:rPr>
          <w:rFonts w:asciiTheme="minorHAnsi" w:hAnsiTheme="minorHAnsi" w:cstheme="minorHAnsi"/>
          <w:color w:val="0070C0"/>
          <w:lang w:val="en-GB"/>
        </w:rPr>
        <w:t xml:space="preserve">included in the </w:t>
      </w:r>
      <w:r w:rsidR="008352AA">
        <w:rPr>
          <w:rFonts w:asciiTheme="minorHAnsi" w:hAnsiTheme="minorHAnsi" w:cstheme="minorHAnsi"/>
          <w:color w:val="0070C0"/>
          <w:lang w:val="en-GB"/>
        </w:rPr>
        <w:t xml:space="preserve">study </w:t>
      </w:r>
      <w:proofErr w:type="gramStart"/>
      <w:r w:rsidR="008352AA">
        <w:rPr>
          <w:rFonts w:asciiTheme="minorHAnsi" w:hAnsiTheme="minorHAnsi" w:cstheme="minorHAnsi"/>
          <w:color w:val="0070C0"/>
          <w:lang w:val="en-GB"/>
        </w:rPr>
        <w:t>plan</w:t>
      </w:r>
      <w:proofErr w:type="gramEnd"/>
    </w:p>
    <w:p w14:paraId="65BFB16C" w14:textId="77777777" w:rsidR="001264AB" w:rsidRPr="002A1203" w:rsidRDefault="001264AB" w:rsidP="001264AB">
      <w:pPr>
        <w:rPr>
          <w:rFonts w:asciiTheme="minorHAnsi" w:hAnsiTheme="minorHAnsi"/>
          <w:sz w:val="10"/>
          <w:szCs w:val="1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4"/>
        <w:gridCol w:w="1352"/>
        <w:gridCol w:w="1200"/>
        <w:gridCol w:w="2262"/>
      </w:tblGrid>
      <w:tr w:rsidR="00D334F0" w:rsidRPr="001D2664" w14:paraId="5FA7583C" w14:textId="77777777" w:rsidTr="00E944E4">
        <w:trPr>
          <w:trHeight w:val="303"/>
        </w:trPr>
        <w:tc>
          <w:tcPr>
            <w:tcW w:w="4814" w:type="dxa"/>
          </w:tcPr>
          <w:p w14:paraId="3A2B97CB" w14:textId="77777777" w:rsidR="00D334F0" w:rsidRDefault="00D334F0" w:rsidP="001264AB">
            <w:pPr>
              <w:tabs>
                <w:tab w:val="left" w:pos="4262"/>
              </w:tabs>
              <w:adjustRightInd w:val="0"/>
              <w:rPr>
                <w:rFonts w:asciiTheme="minorHAnsi" w:hAnsiTheme="minorHAnsi" w:cstheme="majorHAnsi"/>
                <w:bCs/>
                <w:lang w:val="en-GB"/>
              </w:rPr>
            </w:pPr>
            <w:r w:rsidRPr="00F07DD8">
              <w:rPr>
                <w:rFonts w:asciiTheme="minorHAnsi" w:hAnsiTheme="minorHAnsi" w:cstheme="majorHAnsi"/>
                <w:b/>
                <w:bCs/>
                <w:lang w:val="en-GB"/>
              </w:rPr>
              <w:t>Training Activity:</w:t>
            </w:r>
            <w:r w:rsidRPr="00F07DD8">
              <w:rPr>
                <w:rFonts w:asciiTheme="minorHAnsi" w:hAnsiTheme="minorHAnsi" w:cstheme="majorHAnsi"/>
                <w:bCs/>
                <w:lang w:val="en-GB"/>
              </w:rPr>
              <w:t xml:space="preserve"> </w:t>
            </w:r>
          </w:p>
          <w:p w14:paraId="588A845F" w14:textId="77777777" w:rsidR="00D334F0" w:rsidRPr="00CF3312" w:rsidRDefault="00D334F0" w:rsidP="001264AB">
            <w:pPr>
              <w:tabs>
                <w:tab w:val="left" w:pos="4262"/>
              </w:tabs>
              <w:adjustRightInd w:val="0"/>
              <w:rPr>
                <w:rFonts w:asciiTheme="minorHAnsi" w:hAnsiTheme="minorHAnsi" w:cstheme="majorHAnsi"/>
                <w:color w:val="0070C0"/>
                <w:sz w:val="20"/>
                <w:szCs w:val="20"/>
                <w:lang w:val="en-US"/>
              </w:rPr>
            </w:pPr>
            <w:r w:rsidRPr="00CF3312">
              <w:rPr>
                <w:rFonts w:asciiTheme="minorHAnsi" w:hAnsiTheme="minorHAnsi" w:cstheme="majorHAnsi"/>
                <w:color w:val="0070C0"/>
                <w:sz w:val="20"/>
                <w:szCs w:val="20"/>
                <w:lang w:val="en-US"/>
              </w:rPr>
              <w:t>under Art. 10, c. 5, letter d</w:t>
            </w:r>
          </w:p>
          <w:p w14:paraId="651B884C" w14:textId="5CA8F34C" w:rsidR="00950F67" w:rsidRPr="00950F67" w:rsidRDefault="00950F67" w:rsidP="001264AB">
            <w:pPr>
              <w:tabs>
                <w:tab w:val="left" w:pos="4262"/>
              </w:tabs>
              <w:adjustRightInd w:val="0"/>
              <w:rPr>
                <w:rFonts w:asciiTheme="minorHAnsi" w:hAnsiTheme="minorHAnsi" w:cstheme="majorHAnsi"/>
                <w:color w:val="5B9BD5" w:themeColor="accent1"/>
                <w:sz w:val="20"/>
                <w:szCs w:val="20"/>
                <w:lang w:val="en-US"/>
              </w:rPr>
            </w:pPr>
          </w:p>
        </w:tc>
        <w:tc>
          <w:tcPr>
            <w:tcW w:w="4814" w:type="dxa"/>
            <w:gridSpan w:val="3"/>
          </w:tcPr>
          <w:p w14:paraId="371A796D" w14:textId="03B79881" w:rsidR="00D334F0" w:rsidRPr="00950F67" w:rsidRDefault="00E74A7A" w:rsidP="001264AB">
            <w:pPr>
              <w:tabs>
                <w:tab w:val="left" w:pos="4262"/>
              </w:tabs>
              <w:adjustRightInd w:val="0"/>
              <w:rPr>
                <w:rFonts w:asciiTheme="minorHAnsi" w:hAnsiTheme="minorHAnsi" w:cstheme="majorHAnsi"/>
                <w:b/>
                <w:bCs/>
                <w:lang w:val="en-US"/>
              </w:rPr>
            </w:pPr>
            <w:r w:rsidRPr="00950F67">
              <w:rPr>
                <w:rFonts w:asciiTheme="minorHAnsi" w:hAnsiTheme="minorHAnsi" w:cstheme="majorHAnsi"/>
                <w:b/>
                <w:bCs/>
                <w:lang w:val="en-GB"/>
              </w:rPr>
              <w:t xml:space="preserve">Training Activity </w:t>
            </w:r>
            <w:r w:rsidR="00A37DEA" w:rsidRPr="00950F67">
              <w:rPr>
                <w:rFonts w:asciiTheme="minorHAnsi" w:hAnsiTheme="minorHAnsi" w:cstheme="majorHAnsi"/>
                <w:b/>
                <w:bCs/>
                <w:lang w:val="en-US"/>
              </w:rPr>
              <w:t>Language</w:t>
            </w:r>
            <w:r w:rsidR="00D334F0" w:rsidRPr="00950F67">
              <w:rPr>
                <w:rFonts w:asciiTheme="minorHAnsi" w:hAnsiTheme="minorHAnsi" w:cstheme="majorHAnsi"/>
                <w:b/>
                <w:bCs/>
                <w:lang w:val="en-US"/>
              </w:rPr>
              <w:t>:</w:t>
            </w:r>
          </w:p>
          <w:p w14:paraId="7B49F776" w14:textId="3F819A24" w:rsidR="00796C57" w:rsidRPr="00950F67" w:rsidRDefault="00D334F0" w:rsidP="001264AB">
            <w:pPr>
              <w:tabs>
                <w:tab w:val="left" w:pos="4262"/>
              </w:tabs>
              <w:adjustRightInd w:val="0"/>
              <w:rPr>
                <w:rFonts w:asciiTheme="minorHAnsi" w:hAnsiTheme="minorHAnsi" w:cstheme="majorHAnsi"/>
                <w:color w:val="5B9BD5" w:themeColor="accent1"/>
                <w:sz w:val="20"/>
                <w:szCs w:val="20"/>
                <w:lang w:val="en-US"/>
              </w:rPr>
            </w:pPr>
            <w:r w:rsidRPr="00CF3312">
              <w:rPr>
                <w:rFonts w:asciiTheme="minorHAnsi" w:hAnsiTheme="minorHAnsi" w:cstheme="majorHAnsi"/>
                <w:color w:val="0070C0"/>
                <w:sz w:val="20"/>
                <w:szCs w:val="20"/>
                <w:lang w:val="en-US"/>
              </w:rPr>
              <w:t>[</w:t>
            </w:r>
            <w:r w:rsidR="00CF3312" w:rsidRPr="00CF3312">
              <w:rPr>
                <w:rFonts w:asciiTheme="minorHAnsi" w:hAnsiTheme="minorHAnsi" w:cstheme="majorHAnsi"/>
                <w:color w:val="0070C0"/>
                <w:sz w:val="20"/>
                <w:szCs w:val="20"/>
                <w:lang w:val="en-US"/>
              </w:rPr>
              <w:t>I</w:t>
            </w:r>
            <w:r w:rsidRPr="00CF3312">
              <w:rPr>
                <w:rFonts w:asciiTheme="minorHAnsi" w:hAnsiTheme="minorHAnsi" w:cstheme="majorHAnsi"/>
                <w:color w:val="0070C0"/>
                <w:sz w:val="20"/>
                <w:szCs w:val="20"/>
                <w:lang w:val="en-US"/>
              </w:rPr>
              <w:t xml:space="preserve">talian, </w:t>
            </w:r>
            <w:r w:rsidR="00CF3312" w:rsidRPr="00CF3312">
              <w:rPr>
                <w:rFonts w:asciiTheme="minorHAnsi" w:hAnsiTheme="minorHAnsi" w:cstheme="majorHAnsi"/>
                <w:color w:val="0070C0"/>
                <w:sz w:val="20"/>
                <w:szCs w:val="20"/>
                <w:lang w:val="en-US"/>
              </w:rPr>
              <w:t>E</w:t>
            </w:r>
            <w:r w:rsidRPr="00CF3312">
              <w:rPr>
                <w:rFonts w:asciiTheme="minorHAnsi" w:hAnsiTheme="minorHAnsi" w:cstheme="majorHAnsi"/>
                <w:color w:val="0070C0"/>
                <w:sz w:val="20"/>
                <w:szCs w:val="20"/>
                <w:lang w:val="en-US"/>
              </w:rPr>
              <w:t>nglish etc.]</w:t>
            </w:r>
          </w:p>
        </w:tc>
      </w:tr>
      <w:tr w:rsidR="007978A2" w:rsidRPr="001D2664" w14:paraId="3F090ECF" w14:textId="77777777" w:rsidTr="007909FA">
        <w:trPr>
          <w:trHeight w:val="285"/>
        </w:trPr>
        <w:tc>
          <w:tcPr>
            <w:tcW w:w="6166" w:type="dxa"/>
            <w:gridSpan w:val="2"/>
          </w:tcPr>
          <w:p w14:paraId="137F9339" w14:textId="77777777" w:rsidR="007978A2" w:rsidRDefault="007978A2" w:rsidP="007978A2">
            <w:pPr>
              <w:jc w:val="both"/>
              <w:rPr>
                <w:rFonts w:asciiTheme="minorHAnsi" w:hAnsiTheme="minorHAnsi" w:cstheme="majorHAnsi"/>
                <w:b/>
                <w:bCs/>
                <w:lang w:val="en-GB"/>
              </w:rPr>
            </w:pPr>
            <w:r w:rsidRPr="00151970">
              <w:rPr>
                <w:rFonts w:asciiTheme="minorHAnsi" w:hAnsiTheme="minorHAnsi" w:cstheme="majorHAnsi"/>
                <w:b/>
                <w:bCs/>
                <w:lang w:val="en-GB"/>
              </w:rPr>
              <w:t xml:space="preserve">Content of the activities consistent with the training objectives of the course: </w:t>
            </w:r>
          </w:p>
          <w:p w14:paraId="203FB55F" w14:textId="78606C15" w:rsidR="007978A2" w:rsidRPr="00CF3312" w:rsidRDefault="007978A2" w:rsidP="007978A2">
            <w:pPr>
              <w:jc w:val="both"/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</w:pPr>
            <w:r w:rsidRPr="00CF3312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 xml:space="preserve">[indicate the activities envisaged by </w:t>
            </w:r>
            <w:r w:rsidRPr="0042065C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 xml:space="preserve">the </w:t>
            </w:r>
            <w:r w:rsidR="00B55B03" w:rsidRPr="0042065C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 xml:space="preserve">Degree </w:t>
            </w:r>
            <w:r w:rsidR="00E571F6" w:rsidRPr="0042065C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>P</w:t>
            </w:r>
            <w:r w:rsidR="00721896" w:rsidRPr="0042065C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>rogram</w:t>
            </w:r>
            <w:r w:rsidRPr="0042065C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 xml:space="preserve"> in</w:t>
            </w:r>
            <w:r w:rsidRPr="00CF3312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 xml:space="preserve"> accordance with Art. 10, c. 5, letter d (Additional language skills; Other knowledge useful for job placement; IT and telematics skills; </w:t>
            </w:r>
            <w:r w:rsidR="00F02ACB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>t</w:t>
            </w:r>
            <w:r w:rsidRPr="00CF3312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 xml:space="preserve">raining and orientation periods) that contribute to the achievement of the </w:t>
            </w:r>
            <w:proofErr w:type="spellStart"/>
            <w:r w:rsidR="00C827CB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>CdS</w:t>
            </w:r>
            <w:proofErr w:type="spellEnd"/>
            <w:r w:rsidRPr="00CF3312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 xml:space="preserve"> objectives </w:t>
            </w:r>
            <w:r w:rsidRPr="00CF3312">
              <w:rPr>
                <w:rFonts w:asciiTheme="minorHAnsi" w:hAnsiTheme="minorHAnsi" w:cstheme="majorHAnsi"/>
                <w:color w:val="0070C0"/>
                <w:sz w:val="20"/>
                <w:szCs w:val="20"/>
                <w:lang w:val="en-US"/>
              </w:rPr>
              <w:t>–</w:t>
            </w:r>
            <w:r w:rsidR="00B416B6" w:rsidRPr="00CF3312">
              <w:rPr>
                <w:rFonts w:asciiTheme="minorHAnsi" w:hAnsiTheme="minorHAnsi" w:cstheme="majorHAnsi"/>
                <w:color w:val="0070C0"/>
                <w:sz w:val="20"/>
                <w:szCs w:val="20"/>
                <w:lang w:val="en-US"/>
              </w:rPr>
              <w:t xml:space="preserve"> use bullet points to this end</w:t>
            </w:r>
            <w:r w:rsidRPr="00CF3312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>]</w:t>
            </w:r>
          </w:p>
          <w:p w14:paraId="217A3796" w14:textId="26BA7C5B" w:rsidR="007978A2" w:rsidRPr="007978A2" w:rsidRDefault="007978A2" w:rsidP="007978A2">
            <w:pPr>
              <w:tabs>
                <w:tab w:val="left" w:pos="1545"/>
              </w:tabs>
              <w:adjustRightInd w:val="0"/>
              <w:jc w:val="both"/>
              <w:rPr>
                <w:rFonts w:asciiTheme="minorHAnsi" w:hAnsiTheme="minorHAnsi" w:cstheme="majorHAnsi"/>
                <w:lang w:val="en-US"/>
              </w:rPr>
            </w:pPr>
          </w:p>
        </w:tc>
        <w:tc>
          <w:tcPr>
            <w:tcW w:w="3462" w:type="dxa"/>
            <w:gridSpan w:val="2"/>
          </w:tcPr>
          <w:p w14:paraId="08A8ECDF" w14:textId="769CB946" w:rsidR="007978A2" w:rsidRPr="00F02ACB" w:rsidRDefault="00C827CB" w:rsidP="007978A2">
            <w:pPr>
              <w:tabs>
                <w:tab w:val="left" w:pos="1545"/>
              </w:tabs>
              <w:adjustRightInd w:val="0"/>
              <w:rPr>
                <w:rFonts w:asciiTheme="minorHAnsi" w:hAnsiTheme="minorHAnsi" w:cstheme="majorHAnsi"/>
                <w:b/>
                <w:bCs/>
                <w:lang w:val="en-US"/>
              </w:rPr>
            </w:pPr>
            <w:r>
              <w:rPr>
                <w:rFonts w:asciiTheme="minorHAnsi" w:hAnsiTheme="minorHAnsi" w:cstheme="majorHAnsi"/>
                <w:b/>
                <w:bCs/>
                <w:lang w:val="en-US"/>
              </w:rPr>
              <w:t>CFU</w:t>
            </w:r>
            <w:r w:rsidR="007978A2" w:rsidRPr="00F02ACB">
              <w:rPr>
                <w:rFonts w:asciiTheme="minorHAnsi" w:hAnsiTheme="minorHAnsi" w:cstheme="majorHAnsi"/>
                <w:b/>
                <w:bCs/>
                <w:lang w:val="en-US"/>
              </w:rPr>
              <w:t>:</w:t>
            </w:r>
          </w:p>
          <w:p w14:paraId="68B33BC6" w14:textId="593B3836" w:rsidR="007978A2" w:rsidRPr="00B416B6" w:rsidRDefault="007978A2" w:rsidP="007978A2">
            <w:pPr>
              <w:tabs>
                <w:tab w:val="left" w:pos="1428"/>
                <w:tab w:val="left" w:pos="4251"/>
              </w:tabs>
              <w:adjustRightInd w:val="0"/>
              <w:rPr>
                <w:rFonts w:asciiTheme="minorHAnsi" w:hAnsiTheme="minorHAnsi" w:cstheme="majorHAnsi"/>
                <w:b/>
                <w:bCs/>
                <w:sz w:val="20"/>
                <w:szCs w:val="20"/>
                <w:lang w:val="en-GB"/>
              </w:rPr>
            </w:pPr>
            <w:r w:rsidRPr="00B416B6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>[indica</w:t>
            </w:r>
            <w:r w:rsidR="00B416B6" w:rsidRPr="00B416B6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 xml:space="preserve">te in bullet points the ECTs matching the different types of </w:t>
            </w:r>
            <w:r w:rsidR="00F02ACB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>f</w:t>
            </w:r>
            <w:r w:rsidR="00B416B6" w:rsidRPr="00B416B6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>urther training activities</w:t>
            </w:r>
            <w:r w:rsidRPr="00B416B6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>]</w:t>
            </w:r>
          </w:p>
        </w:tc>
      </w:tr>
      <w:tr w:rsidR="007978A2" w:rsidRPr="001D2664" w14:paraId="084D1151" w14:textId="77777777" w:rsidTr="00773105">
        <w:tc>
          <w:tcPr>
            <w:tcW w:w="7366" w:type="dxa"/>
            <w:gridSpan w:val="3"/>
            <w:shd w:val="clear" w:color="auto" w:fill="auto"/>
          </w:tcPr>
          <w:p w14:paraId="5E7F395B" w14:textId="77777777" w:rsidR="007978A2" w:rsidRPr="00F02ACB" w:rsidRDefault="007978A2" w:rsidP="007978A2">
            <w:pPr>
              <w:rPr>
                <w:rFonts w:asciiTheme="minorHAnsi" w:hAnsiTheme="minorHAnsi" w:cstheme="majorHAnsi"/>
                <w:b/>
                <w:bCs/>
                <w:lang w:val="en-US"/>
              </w:rPr>
            </w:pPr>
            <w:r w:rsidRPr="00F02ACB">
              <w:rPr>
                <w:rFonts w:asciiTheme="minorHAnsi" w:hAnsiTheme="minorHAnsi" w:cstheme="majorHAnsi"/>
                <w:b/>
                <w:bCs/>
                <w:lang w:val="en-US"/>
              </w:rPr>
              <w:t>Course year:</w:t>
            </w:r>
          </w:p>
          <w:p w14:paraId="05333153" w14:textId="77777777" w:rsidR="007978A2" w:rsidRDefault="007978A2" w:rsidP="007978A2">
            <w:pPr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</w:pPr>
            <w:r w:rsidRPr="00CF3312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>[</w:t>
            </w:r>
            <w:r w:rsidR="00B416B6" w:rsidRPr="00CF3312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>indicate in bullet points the course year related to each type of activity, where present</w:t>
            </w:r>
            <w:r w:rsidRPr="00CF3312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>]</w:t>
            </w:r>
          </w:p>
          <w:p w14:paraId="3F9E77AE" w14:textId="35F56864" w:rsidR="00773105" w:rsidRPr="00B416B6" w:rsidRDefault="00773105" w:rsidP="007978A2">
            <w:pPr>
              <w:rPr>
                <w:rFonts w:asciiTheme="minorHAnsi" w:hAnsiTheme="minorHAnsi" w:cstheme="majorHAnsi"/>
                <w:b/>
                <w:bCs/>
                <w:lang w:val="en-GB"/>
              </w:rPr>
            </w:pPr>
          </w:p>
        </w:tc>
        <w:tc>
          <w:tcPr>
            <w:tcW w:w="2262" w:type="dxa"/>
            <w:shd w:val="clear" w:color="auto" w:fill="auto"/>
          </w:tcPr>
          <w:p w14:paraId="77CCD67A" w14:textId="3D450868" w:rsidR="007978A2" w:rsidRPr="001264AB" w:rsidRDefault="007978A2" w:rsidP="007978A2">
            <w:pPr>
              <w:tabs>
                <w:tab w:val="left" w:pos="3256"/>
              </w:tabs>
              <w:rPr>
                <w:rFonts w:asciiTheme="minorHAnsi" w:hAnsiTheme="minorHAnsi" w:cstheme="majorHAnsi"/>
                <w:b/>
                <w:bCs/>
                <w:lang w:val="en-US"/>
              </w:rPr>
            </w:pPr>
            <w:r w:rsidRPr="001831C0">
              <w:rPr>
                <w:rFonts w:asciiTheme="minorHAnsi" w:hAnsiTheme="minorHAnsi" w:cstheme="majorHAnsi"/>
                <w:b/>
                <w:bCs/>
                <w:lang w:val="en-GB"/>
              </w:rPr>
              <w:t xml:space="preserve">Type of </w:t>
            </w:r>
            <w:r w:rsidR="00B17CCD">
              <w:rPr>
                <w:rFonts w:asciiTheme="minorHAnsi" w:hAnsiTheme="minorHAnsi" w:cstheme="majorHAnsi"/>
                <w:b/>
                <w:bCs/>
                <w:lang w:val="en-GB"/>
              </w:rPr>
              <w:t>Training</w:t>
            </w:r>
            <w:r w:rsidRPr="001831C0">
              <w:rPr>
                <w:rFonts w:asciiTheme="minorHAnsi" w:hAnsiTheme="minorHAnsi" w:cstheme="majorHAnsi"/>
                <w:b/>
                <w:bCs/>
                <w:lang w:val="en-GB"/>
              </w:rPr>
              <w:t xml:space="preserve"> Activity:</w:t>
            </w:r>
            <w:r>
              <w:rPr>
                <w:rFonts w:asciiTheme="minorHAnsi" w:hAnsiTheme="minorHAnsi" w:cstheme="majorHAnsi"/>
                <w:b/>
                <w:bCs/>
                <w:lang w:val="en-GB"/>
              </w:rPr>
              <w:t xml:space="preserve"> </w:t>
            </w:r>
            <w:r w:rsidRPr="00B416B6">
              <w:rPr>
                <w:rFonts w:asciiTheme="minorHAnsi" w:hAnsiTheme="minorHAnsi" w:cstheme="majorHAnsi"/>
                <w:b/>
                <w:bCs/>
                <w:color w:val="5B9BD5" w:themeColor="accent1"/>
                <w:lang w:val="en-US"/>
              </w:rPr>
              <w:t>F</w:t>
            </w:r>
          </w:p>
        </w:tc>
      </w:tr>
      <w:tr w:rsidR="007978A2" w:rsidRPr="001D2664" w14:paraId="6814C004" w14:textId="77777777" w:rsidTr="00773105">
        <w:trPr>
          <w:trHeight w:val="851"/>
        </w:trPr>
        <w:tc>
          <w:tcPr>
            <w:tcW w:w="9628" w:type="dxa"/>
            <w:gridSpan w:val="4"/>
            <w:shd w:val="clear" w:color="auto" w:fill="auto"/>
          </w:tcPr>
          <w:p w14:paraId="536EC135" w14:textId="77777777" w:rsidR="007978A2" w:rsidRPr="00577262" w:rsidRDefault="007978A2" w:rsidP="007978A2">
            <w:pPr>
              <w:rPr>
                <w:rFonts w:asciiTheme="minorHAnsi" w:hAnsiTheme="minorHAnsi" w:cstheme="majorHAnsi"/>
                <w:b/>
                <w:bCs/>
                <w:lang w:val="en-GB"/>
              </w:rPr>
            </w:pPr>
            <w:r w:rsidRPr="00577262">
              <w:rPr>
                <w:rFonts w:asciiTheme="minorHAnsi" w:hAnsiTheme="minorHAnsi" w:cstheme="majorHAnsi"/>
                <w:b/>
                <w:bCs/>
                <w:lang w:val="en-GB"/>
              </w:rPr>
              <w:t>Teaching Methods:</w:t>
            </w:r>
          </w:p>
          <w:p w14:paraId="23C8C405" w14:textId="38B5D1F4" w:rsidR="007978A2" w:rsidRPr="00676472" w:rsidRDefault="007978A2" w:rsidP="007978A2">
            <w:pPr>
              <w:jc w:val="both"/>
              <w:rPr>
                <w:rFonts w:asciiTheme="minorHAnsi" w:hAnsiTheme="minorHAnsi" w:cstheme="majorHAnsi"/>
                <w:lang w:val="en-GB"/>
              </w:rPr>
            </w:pPr>
            <w:r w:rsidRPr="00676472">
              <w:rPr>
                <w:rFonts w:asciiTheme="minorHAnsi" w:hAnsiTheme="minorHAnsi" w:cstheme="majorHAnsi"/>
                <w:color w:val="0070C0"/>
                <w:sz w:val="20"/>
                <w:szCs w:val="20"/>
                <w:lang w:val="en-US"/>
              </w:rPr>
              <w:t xml:space="preserve">[in-person, </w:t>
            </w:r>
            <w:r w:rsidR="00990E81">
              <w:rPr>
                <w:rFonts w:asciiTheme="minorHAnsi" w:hAnsiTheme="minorHAnsi" w:cstheme="majorHAnsi"/>
                <w:color w:val="0070C0"/>
                <w:sz w:val="20"/>
                <w:szCs w:val="20"/>
                <w:lang w:val="en-US"/>
              </w:rPr>
              <w:t>by distance teaching</w:t>
            </w:r>
            <w:r w:rsidRPr="00676472">
              <w:rPr>
                <w:rFonts w:asciiTheme="minorHAnsi" w:hAnsiTheme="minorHAnsi" w:cstheme="majorHAnsi"/>
                <w:color w:val="0070C0"/>
                <w:sz w:val="20"/>
                <w:szCs w:val="20"/>
                <w:lang w:val="en-US"/>
              </w:rPr>
              <w:t>]</w:t>
            </w:r>
          </w:p>
        </w:tc>
      </w:tr>
      <w:tr w:rsidR="007978A2" w:rsidRPr="001D2664" w14:paraId="21E3DE83" w14:textId="77777777" w:rsidTr="00E944E4">
        <w:tc>
          <w:tcPr>
            <w:tcW w:w="9628" w:type="dxa"/>
            <w:gridSpan w:val="4"/>
            <w:shd w:val="clear" w:color="auto" w:fill="auto"/>
          </w:tcPr>
          <w:p w14:paraId="35293E70" w14:textId="6087CF00" w:rsidR="007978A2" w:rsidRPr="007A3B0A" w:rsidRDefault="00990E81" w:rsidP="007978A2">
            <w:pPr>
              <w:jc w:val="both"/>
              <w:rPr>
                <w:rFonts w:asciiTheme="minorHAnsi" w:hAnsiTheme="minorHAnsi" w:cstheme="majorHAnsi"/>
                <w:b/>
                <w:bCs/>
                <w:lang w:val="en-US"/>
              </w:rPr>
            </w:pPr>
            <w:r>
              <w:rPr>
                <w:rFonts w:asciiTheme="minorHAnsi" w:hAnsiTheme="minorHAnsi" w:cstheme="majorHAnsi"/>
                <w:b/>
                <w:bCs/>
                <w:lang w:val="en-GB"/>
              </w:rPr>
              <w:t>O</w:t>
            </w:r>
            <w:r w:rsidR="007978A2" w:rsidRPr="007A3B0A">
              <w:rPr>
                <w:rFonts w:asciiTheme="minorHAnsi" w:hAnsiTheme="minorHAnsi" w:cstheme="majorHAnsi"/>
                <w:b/>
                <w:bCs/>
                <w:lang w:val="en-GB"/>
              </w:rPr>
              <w:t>bjectives</w:t>
            </w:r>
            <w:r w:rsidR="007978A2" w:rsidRPr="007A3B0A">
              <w:rPr>
                <w:rFonts w:asciiTheme="minorHAnsi" w:hAnsiTheme="minorHAnsi" w:cstheme="majorHAnsi"/>
                <w:b/>
                <w:bCs/>
                <w:lang w:val="en-US"/>
              </w:rPr>
              <w:t xml:space="preserve">: </w:t>
            </w:r>
          </w:p>
          <w:p w14:paraId="471BE02E" w14:textId="47383712" w:rsidR="007978A2" w:rsidRPr="00CF3312" w:rsidRDefault="007978A2" w:rsidP="007978A2">
            <w:pPr>
              <w:jc w:val="both"/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</w:pPr>
            <w:r w:rsidRPr="00CF3312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 xml:space="preserve">[indicate the </w:t>
            </w:r>
            <w:r w:rsidR="00990E81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>training</w:t>
            </w:r>
            <w:r w:rsidRPr="00CF3312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 xml:space="preserve"> objectives of the activities envisaged </w:t>
            </w:r>
            <w:r w:rsidRPr="00990E81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 xml:space="preserve">by the </w:t>
            </w:r>
            <w:r w:rsidR="00B55B03" w:rsidRPr="00990E81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>Degree P</w:t>
            </w:r>
            <w:r w:rsidR="00721896" w:rsidRPr="00990E81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>rogram</w:t>
            </w:r>
            <w:r w:rsidRPr="00990E81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 xml:space="preserve"> pursuant</w:t>
            </w:r>
            <w:r w:rsidRPr="00CF3312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 xml:space="preserve"> to Art. 10, c. 5, letter </w:t>
            </w:r>
            <w:proofErr w:type="gramStart"/>
            <w:r w:rsidRPr="00CF3312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 xml:space="preserve">d </w:t>
            </w:r>
            <w:r w:rsidRPr="00CF3312">
              <w:rPr>
                <w:rFonts w:asciiTheme="minorHAnsi" w:hAnsiTheme="minorHAnsi" w:cstheme="majorHAnsi"/>
                <w:color w:val="0070C0"/>
                <w:sz w:val="20"/>
                <w:szCs w:val="20"/>
                <w:u w:val="single"/>
                <w:lang w:val="en-GB"/>
              </w:rPr>
              <w:t>as a whole</w:t>
            </w:r>
            <w:r w:rsidRPr="00CF3312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 xml:space="preserve">, </w:t>
            </w:r>
            <w:r w:rsidR="00B416B6" w:rsidRPr="00676472">
              <w:rPr>
                <w:rFonts w:asciiTheme="minorHAnsi" w:hAnsiTheme="minorHAnsi" w:cstheme="majorHAnsi"/>
                <w:i/>
                <w:iCs/>
                <w:color w:val="0070C0"/>
                <w:sz w:val="20"/>
                <w:szCs w:val="20"/>
                <w:lang w:val="en-GB"/>
              </w:rPr>
              <w:t>for</w:t>
            </w:r>
            <w:proofErr w:type="gramEnd"/>
            <w:r w:rsidR="00B416B6" w:rsidRPr="00676472">
              <w:rPr>
                <w:rFonts w:asciiTheme="minorHAnsi" w:hAnsiTheme="minorHAnsi" w:cstheme="majorHAnsi"/>
                <w:i/>
                <w:iCs/>
                <w:color w:val="0070C0"/>
                <w:sz w:val="20"/>
                <w:szCs w:val="20"/>
                <w:lang w:val="en-GB"/>
              </w:rPr>
              <w:t xml:space="preserve"> instance</w:t>
            </w:r>
            <w:r w:rsidR="007A3B0A" w:rsidRPr="00676472">
              <w:rPr>
                <w:rFonts w:asciiTheme="minorHAnsi" w:hAnsiTheme="minorHAnsi" w:cstheme="majorHAnsi"/>
                <w:i/>
                <w:iCs/>
                <w:color w:val="0070C0"/>
                <w:sz w:val="20"/>
                <w:szCs w:val="20"/>
                <w:lang w:val="en-GB"/>
              </w:rPr>
              <w:t>,</w:t>
            </w:r>
            <w:r w:rsidR="00B416B6" w:rsidRPr="00676472">
              <w:rPr>
                <w:rFonts w:asciiTheme="minorHAnsi" w:hAnsiTheme="minorHAnsi" w:cstheme="majorHAnsi"/>
                <w:i/>
                <w:iCs/>
                <w:color w:val="0070C0"/>
                <w:sz w:val="20"/>
                <w:szCs w:val="20"/>
                <w:lang w:val="en-GB"/>
              </w:rPr>
              <w:t xml:space="preserve"> specifying whether they contribute to the achievement of linguistic and/or computer-based and/or vocational training objectives for the world of work</w:t>
            </w:r>
            <w:r w:rsidRPr="00773105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>]</w:t>
            </w:r>
            <w:r w:rsidRPr="00CF3312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 xml:space="preserve">  </w:t>
            </w:r>
          </w:p>
          <w:p w14:paraId="3A2B157B" w14:textId="3A7F7798" w:rsidR="007978A2" w:rsidRPr="00B416B6" w:rsidRDefault="007978A2" w:rsidP="007978A2">
            <w:pPr>
              <w:jc w:val="both"/>
              <w:rPr>
                <w:rFonts w:asciiTheme="minorHAnsi" w:hAnsiTheme="minorHAnsi" w:cstheme="majorHAnsi"/>
                <w:bCs/>
                <w:lang w:val="en-GB"/>
              </w:rPr>
            </w:pPr>
          </w:p>
        </w:tc>
      </w:tr>
      <w:tr w:rsidR="007978A2" w:rsidRPr="00833597" w14:paraId="791A8138" w14:textId="77777777" w:rsidTr="000A6A71">
        <w:trPr>
          <w:trHeight w:val="517"/>
        </w:trPr>
        <w:tc>
          <w:tcPr>
            <w:tcW w:w="9628" w:type="dxa"/>
            <w:gridSpan w:val="4"/>
            <w:shd w:val="clear" w:color="auto" w:fill="auto"/>
          </w:tcPr>
          <w:p w14:paraId="493522D0" w14:textId="3D287930" w:rsidR="007978A2" w:rsidRPr="001831C0" w:rsidRDefault="00C971CF" w:rsidP="007978A2">
            <w:pPr>
              <w:rPr>
                <w:rFonts w:asciiTheme="minorHAnsi" w:hAnsiTheme="minorHAnsi" w:cstheme="majorHAnsi"/>
                <w:bCs/>
                <w:lang w:val="en-GB"/>
              </w:rPr>
            </w:pPr>
            <w:proofErr w:type="spellStart"/>
            <w:r w:rsidRPr="00C971CF">
              <w:rPr>
                <w:rFonts w:asciiTheme="minorHAnsi" w:hAnsiTheme="minorHAnsi" w:cstheme="majorHAnsi"/>
                <w:b/>
                <w:bCs/>
                <w:lang w:val="en-GB"/>
              </w:rPr>
              <w:t>Propaedeuticities</w:t>
            </w:r>
            <w:proofErr w:type="spellEnd"/>
            <w:r w:rsidR="007978A2" w:rsidRPr="001831C0">
              <w:rPr>
                <w:rFonts w:asciiTheme="minorHAnsi" w:hAnsiTheme="minorHAnsi" w:cstheme="majorHAnsi"/>
                <w:b/>
                <w:bCs/>
                <w:lang w:val="en-GB"/>
              </w:rPr>
              <w:t>:</w:t>
            </w:r>
          </w:p>
          <w:p w14:paraId="1B406A0E" w14:textId="711A70EB" w:rsidR="007978A2" w:rsidRPr="00CF3312" w:rsidRDefault="007978A2" w:rsidP="007978A2">
            <w:pPr>
              <w:rPr>
                <w:rFonts w:asciiTheme="minorHAnsi" w:hAnsiTheme="minorHAnsi" w:cstheme="majorHAnsi"/>
                <w:color w:val="0070C0"/>
                <w:lang w:val="en-GB"/>
              </w:rPr>
            </w:pPr>
            <w:r w:rsidRPr="00CF3312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 xml:space="preserve">[the regulations must indicate any or all </w:t>
            </w:r>
            <w:proofErr w:type="spellStart"/>
            <w:r w:rsidR="00C971CF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>p</w:t>
            </w:r>
            <w:r w:rsidR="00C971CF" w:rsidRPr="00C971CF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>ropaedeuticities</w:t>
            </w:r>
            <w:proofErr w:type="spellEnd"/>
            <w:r w:rsidR="00C971CF" w:rsidRPr="00C971CF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 xml:space="preserve"> </w:t>
            </w:r>
            <w:r w:rsidRPr="00CF3312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>(Art. 12, c. 2, letter b)]</w:t>
            </w:r>
          </w:p>
          <w:p w14:paraId="16855FA1" w14:textId="77777777" w:rsidR="007978A2" w:rsidRPr="00950F67" w:rsidRDefault="007978A2" w:rsidP="007978A2">
            <w:pPr>
              <w:rPr>
                <w:rFonts w:asciiTheme="minorHAnsi" w:hAnsiTheme="minorHAnsi" w:cstheme="majorHAnsi"/>
                <w:bCs/>
                <w:sz w:val="20"/>
                <w:szCs w:val="20"/>
                <w:lang w:val="en-GB"/>
              </w:rPr>
            </w:pPr>
          </w:p>
          <w:p w14:paraId="15B263B4" w14:textId="4B9A6E2E" w:rsidR="007978A2" w:rsidRPr="001831C0" w:rsidRDefault="007978A2" w:rsidP="007978A2">
            <w:pPr>
              <w:rPr>
                <w:rFonts w:asciiTheme="minorHAnsi" w:hAnsiTheme="minorHAnsi" w:cstheme="majorHAnsi"/>
                <w:b/>
                <w:bCs/>
                <w:lang w:val="en-GB"/>
              </w:rPr>
            </w:pPr>
            <w:r w:rsidRPr="00537171">
              <w:rPr>
                <w:rFonts w:asciiTheme="minorHAnsi" w:hAnsiTheme="minorHAnsi" w:cstheme="majorHAnsi"/>
                <w:b/>
                <w:bCs/>
                <w:lang w:val="en-GB"/>
              </w:rPr>
              <w:t xml:space="preserve">Is a </w:t>
            </w:r>
            <w:proofErr w:type="spellStart"/>
            <w:r w:rsidR="00C971CF">
              <w:rPr>
                <w:rFonts w:asciiTheme="minorHAnsi" w:hAnsiTheme="minorHAnsi" w:cstheme="majorHAnsi"/>
                <w:b/>
                <w:bCs/>
                <w:lang w:val="en-GB"/>
              </w:rPr>
              <w:t>p</w:t>
            </w:r>
            <w:r w:rsidR="00C971CF" w:rsidRPr="00C971CF">
              <w:rPr>
                <w:rFonts w:asciiTheme="minorHAnsi" w:hAnsiTheme="minorHAnsi" w:cstheme="majorHAnsi"/>
                <w:b/>
                <w:bCs/>
                <w:lang w:val="en-GB"/>
              </w:rPr>
              <w:t>ropaedeuticit</w:t>
            </w:r>
            <w:r w:rsidR="00C971CF">
              <w:rPr>
                <w:rFonts w:asciiTheme="minorHAnsi" w:hAnsiTheme="minorHAnsi" w:cstheme="majorHAnsi"/>
                <w:b/>
                <w:bCs/>
                <w:lang w:val="en-GB"/>
              </w:rPr>
              <w:t>y</w:t>
            </w:r>
            <w:proofErr w:type="spellEnd"/>
            <w:r w:rsidR="00C971CF" w:rsidRPr="00C971CF">
              <w:rPr>
                <w:rFonts w:asciiTheme="minorHAnsi" w:hAnsiTheme="minorHAnsi" w:cstheme="majorHAnsi"/>
                <w:b/>
                <w:bCs/>
                <w:lang w:val="en-GB"/>
              </w:rPr>
              <w:t xml:space="preserve"> </w:t>
            </w:r>
            <w:r w:rsidRPr="00537171">
              <w:rPr>
                <w:rFonts w:asciiTheme="minorHAnsi" w:hAnsiTheme="minorHAnsi" w:cstheme="majorHAnsi"/>
                <w:b/>
                <w:bCs/>
                <w:lang w:val="en-GB"/>
              </w:rPr>
              <w:t>for:</w:t>
            </w:r>
          </w:p>
          <w:p w14:paraId="77A7BD6A" w14:textId="77777777" w:rsidR="007978A2" w:rsidRPr="001831C0" w:rsidRDefault="007978A2" w:rsidP="007978A2">
            <w:pPr>
              <w:rPr>
                <w:rFonts w:asciiTheme="minorHAnsi" w:hAnsiTheme="minorHAnsi" w:cstheme="majorHAnsi"/>
                <w:b/>
                <w:bCs/>
                <w:lang w:val="en-GB"/>
              </w:rPr>
            </w:pPr>
          </w:p>
        </w:tc>
      </w:tr>
      <w:tr w:rsidR="007978A2" w:rsidRPr="001D2664" w14:paraId="40679387" w14:textId="77777777" w:rsidTr="00E944E4">
        <w:tc>
          <w:tcPr>
            <w:tcW w:w="9628" w:type="dxa"/>
            <w:gridSpan w:val="4"/>
            <w:shd w:val="clear" w:color="auto" w:fill="auto"/>
          </w:tcPr>
          <w:p w14:paraId="43E1109D" w14:textId="2C473333" w:rsidR="007978A2" w:rsidRPr="00CF3312" w:rsidRDefault="007978A2" w:rsidP="007978A2">
            <w:pPr>
              <w:jc w:val="both"/>
              <w:rPr>
                <w:rFonts w:asciiTheme="minorHAnsi" w:hAnsiTheme="minorHAnsi" w:cstheme="majorHAnsi"/>
                <w:b/>
                <w:lang w:val="en-GB"/>
              </w:rPr>
            </w:pPr>
            <w:r w:rsidRPr="00CF3312">
              <w:rPr>
                <w:rFonts w:asciiTheme="minorHAnsi" w:hAnsiTheme="minorHAnsi" w:cstheme="majorHAnsi"/>
                <w:b/>
                <w:lang w:val="en-GB"/>
              </w:rPr>
              <w:t xml:space="preserve">Types of examinations and other tests: </w:t>
            </w:r>
          </w:p>
          <w:p w14:paraId="3CB92131" w14:textId="09F74F8B" w:rsidR="007978A2" w:rsidRDefault="007978A2" w:rsidP="007978A2">
            <w:pPr>
              <w:jc w:val="both"/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</w:pPr>
            <w:r w:rsidRPr="00CF3312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 xml:space="preserve">[the </w:t>
            </w:r>
            <w:r w:rsidR="00C971CF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 xml:space="preserve">Didactic </w:t>
            </w:r>
            <w:r w:rsidRPr="00CF3312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 xml:space="preserve">Regulations must indicate "the type ... of other </w:t>
            </w:r>
            <w:r w:rsidR="00CF3312" w:rsidRPr="00CF3312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 xml:space="preserve">student progress </w:t>
            </w:r>
            <w:r w:rsidRPr="00CF3312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 xml:space="preserve">tests" (Art. 12, c. 2, letter d) of Ministerial Decree 270/2004): </w:t>
            </w:r>
            <w:r w:rsidR="003D3195" w:rsidRPr="003D3195">
              <w:rPr>
                <w:rFonts w:asciiTheme="minorHAnsi" w:hAnsiTheme="minorHAnsi" w:cstheme="majorHAnsi"/>
                <w:color w:val="2E74B5" w:themeColor="accent1" w:themeShade="BF"/>
                <w:sz w:val="20"/>
                <w:szCs w:val="20"/>
                <w:lang w:val="en-GB"/>
              </w:rPr>
              <w:t xml:space="preserve">indicate </w:t>
            </w:r>
            <w:r w:rsidR="001D2664">
              <w:rPr>
                <w:rFonts w:asciiTheme="minorHAnsi" w:hAnsiTheme="minorHAnsi" w:cstheme="majorHAnsi"/>
                <w:color w:val="2E74B5" w:themeColor="accent1" w:themeShade="BF"/>
                <w:sz w:val="20"/>
                <w:szCs w:val="20"/>
                <w:lang w:val="en-GB"/>
              </w:rPr>
              <w:t>"</w:t>
            </w:r>
            <w:r w:rsidRPr="003D3195">
              <w:rPr>
                <w:rFonts w:asciiTheme="minorHAnsi" w:hAnsiTheme="minorHAnsi" w:cstheme="majorHAnsi"/>
                <w:color w:val="2E74B5" w:themeColor="accent1" w:themeShade="BF"/>
                <w:sz w:val="20"/>
                <w:szCs w:val="20"/>
                <w:lang w:val="en-GB"/>
              </w:rPr>
              <w:t>aptitude</w:t>
            </w:r>
            <w:r w:rsidR="001D2664">
              <w:rPr>
                <w:rFonts w:asciiTheme="minorHAnsi" w:hAnsiTheme="minorHAnsi" w:cstheme="majorHAnsi"/>
                <w:color w:val="2E74B5" w:themeColor="accent1" w:themeShade="BF"/>
                <w:sz w:val="20"/>
                <w:szCs w:val="20"/>
                <w:lang w:val="en-GB"/>
              </w:rPr>
              <w:t>"</w:t>
            </w:r>
            <w:r w:rsidRPr="00CF3312"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  <w:t>]</w:t>
            </w:r>
          </w:p>
          <w:p w14:paraId="4466AD03" w14:textId="77777777" w:rsidR="00773105" w:rsidRPr="00CF3312" w:rsidRDefault="00773105" w:rsidP="007978A2">
            <w:pPr>
              <w:jc w:val="both"/>
              <w:rPr>
                <w:rFonts w:asciiTheme="minorHAnsi" w:hAnsiTheme="minorHAnsi" w:cstheme="majorHAnsi"/>
                <w:color w:val="0070C0"/>
                <w:sz w:val="20"/>
                <w:szCs w:val="20"/>
                <w:lang w:val="en-GB"/>
              </w:rPr>
            </w:pPr>
          </w:p>
          <w:p w14:paraId="011C9407" w14:textId="1735B64A" w:rsidR="007978A2" w:rsidRPr="002A1203" w:rsidRDefault="007978A2" w:rsidP="007978A2">
            <w:pPr>
              <w:jc w:val="both"/>
              <w:rPr>
                <w:rFonts w:asciiTheme="minorHAnsi" w:hAnsiTheme="minorHAnsi" w:cstheme="majorHAnsi"/>
                <w:color w:val="5B9BD5" w:themeColor="accent1"/>
                <w:sz w:val="10"/>
                <w:szCs w:val="10"/>
                <w:lang w:val="en-GB"/>
              </w:rPr>
            </w:pPr>
          </w:p>
        </w:tc>
      </w:tr>
    </w:tbl>
    <w:p w14:paraId="0482CE72" w14:textId="77777777" w:rsidR="002A1203" w:rsidRPr="002A1203" w:rsidRDefault="002A1203" w:rsidP="00726666">
      <w:pPr>
        <w:jc w:val="both"/>
        <w:rPr>
          <w:rFonts w:asciiTheme="minorHAnsi" w:eastAsiaTheme="minorEastAsia" w:hAnsiTheme="minorHAnsi" w:cs="Lucida Sans Unicode"/>
          <w:b/>
          <w:color w:val="5B9BD5" w:themeColor="accent1"/>
          <w:sz w:val="10"/>
          <w:szCs w:val="10"/>
          <w:lang w:val="en-GB"/>
        </w:rPr>
      </w:pPr>
    </w:p>
    <w:p w14:paraId="497D38FF" w14:textId="296B438E" w:rsidR="00744D58" w:rsidRPr="00CF3312" w:rsidRDefault="00726666" w:rsidP="00726666">
      <w:pPr>
        <w:jc w:val="both"/>
        <w:rPr>
          <w:rFonts w:asciiTheme="minorHAnsi" w:hAnsiTheme="minorHAnsi"/>
          <w:color w:val="0070C0"/>
          <w:lang w:val="en-GB"/>
        </w:rPr>
      </w:pPr>
      <w:r w:rsidRPr="00CF3312">
        <w:rPr>
          <w:rFonts w:asciiTheme="minorHAnsi" w:eastAsiaTheme="minorEastAsia" w:hAnsiTheme="minorHAnsi" w:cs="Lucida Sans Unicode"/>
          <w:b/>
          <w:color w:val="0070C0"/>
          <w:sz w:val="20"/>
          <w:szCs w:val="20"/>
          <w:lang w:val="en-GB"/>
        </w:rPr>
        <w:t xml:space="preserve">WARNING: </w:t>
      </w:r>
      <w:r w:rsidR="00A617FB" w:rsidRPr="00A617FB">
        <w:rPr>
          <w:rFonts w:asciiTheme="minorHAnsi" w:eastAsiaTheme="minorEastAsia" w:hAnsiTheme="minorHAnsi" w:cs="Lucida Sans Unicode"/>
          <w:bCs/>
          <w:color w:val="0070C0"/>
          <w:sz w:val="20"/>
          <w:szCs w:val="20"/>
          <w:lang w:val="en-GB"/>
        </w:rPr>
        <w:t xml:space="preserve">when compiling the Annex, it is </w:t>
      </w:r>
      <w:r w:rsidR="00A617FB" w:rsidRPr="00F90309">
        <w:rPr>
          <w:rFonts w:asciiTheme="minorHAnsi" w:eastAsiaTheme="minorEastAsia" w:hAnsiTheme="minorHAnsi" w:cs="Lucida Sans Unicode"/>
          <w:bCs/>
          <w:color w:val="0070C0"/>
          <w:sz w:val="20"/>
          <w:szCs w:val="20"/>
          <w:u w:val="single"/>
          <w:lang w:val="en-GB"/>
        </w:rPr>
        <w:t>essential</w:t>
      </w:r>
      <w:r w:rsidR="00A617FB" w:rsidRPr="00A617FB">
        <w:rPr>
          <w:rFonts w:asciiTheme="minorHAnsi" w:eastAsiaTheme="minorEastAsia" w:hAnsiTheme="minorHAnsi" w:cs="Lucida Sans Unicode"/>
          <w:bCs/>
          <w:color w:val="0070C0"/>
          <w:sz w:val="20"/>
          <w:szCs w:val="20"/>
          <w:lang w:val="en-GB"/>
        </w:rPr>
        <w:t xml:space="preserve"> to remember that it must be </w:t>
      </w:r>
      <w:proofErr w:type="gramStart"/>
      <w:r w:rsidR="00A617FB" w:rsidRPr="00514E1E">
        <w:rPr>
          <w:rFonts w:asciiTheme="minorHAnsi" w:eastAsiaTheme="minorEastAsia" w:hAnsiTheme="minorHAnsi" w:cs="Lucida Sans Unicode"/>
          <w:bCs/>
          <w:color w:val="0070C0"/>
          <w:sz w:val="20"/>
          <w:szCs w:val="20"/>
          <w:u w:val="single"/>
          <w:lang w:val="en-GB"/>
        </w:rPr>
        <w:t>exactly the same</w:t>
      </w:r>
      <w:proofErr w:type="gramEnd"/>
      <w:r w:rsidR="00A617FB" w:rsidRPr="00514E1E">
        <w:rPr>
          <w:rFonts w:asciiTheme="minorHAnsi" w:eastAsiaTheme="minorEastAsia" w:hAnsiTheme="minorHAnsi" w:cs="Lucida Sans Unicode"/>
          <w:bCs/>
          <w:color w:val="0070C0"/>
          <w:sz w:val="20"/>
          <w:szCs w:val="20"/>
          <w:u w:val="single"/>
          <w:lang w:val="en-GB"/>
        </w:rPr>
        <w:t xml:space="preserve"> as in the SUA</w:t>
      </w:r>
      <w:r w:rsidR="00A617FB" w:rsidRPr="00A617FB">
        <w:rPr>
          <w:rFonts w:asciiTheme="minorHAnsi" w:eastAsiaTheme="minorEastAsia" w:hAnsiTheme="minorHAnsi" w:cs="Lucida Sans Unicode"/>
          <w:bCs/>
          <w:color w:val="0070C0"/>
          <w:sz w:val="20"/>
          <w:szCs w:val="20"/>
          <w:lang w:val="en-GB"/>
        </w:rPr>
        <w:t xml:space="preserve"> (Annual single form of the Degree Program). If you wish to make any changes, you must consider that this action entails a change of Didactic Regulations or, if the field to be changed is RAD (University Didactic Regulations), of </w:t>
      </w:r>
      <w:proofErr w:type="spellStart"/>
      <w:r w:rsidR="00A617FB" w:rsidRPr="00A617FB">
        <w:rPr>
          <w:rFonts w:asciiTheme="minorHAnsi" w:eastAsiaTheme="minorEastAsia" w:hAnsiTheme="minorHAnsi" w:cs="Lucida Sans Unicode"/>
          <w:bCs/>
          <w:color w:val="0070C0"/>
          <w:sz w:val="20"/>
          <w:szCs w:val="20"/>
          <w:lang w:val="en-GB"/>
        </w:rPr>
        <w:t>CdS</w:t>
      </w:r>
      <w:proofErr w:type="spellEnd"/>
      <w:r w:rsidR="00A617FB" w:rsidRPr="00A617FB">
        <w:rPr>
          <w:rFonts w:asciiTheme="minorHAnsi" w:eastAsiaTheme="minorEastAsia" w:hAnsiTheme="minorHAnsi" w:cs="Lucida Sans Unicode"/>
          <w:bCs/>
          <w:color w:val="0070C0"/>
          <w:sz w:val="20"/>
          <w:szCs w:val="20"/>
          <w:lang w:val="en-GB"/>
        </w:rPr>
        <w:t xml:space="preserve"> detail sheet</w:t>
      </w:r>
      <w:r w:rsidRPr="00CF3312">
        <w:rPr>
          <w:rFonts w:asciiTheme="minorHAnsi" w:eastAsiaTheme="minorEastAsia" w:hAnsiTheme="minorHAnsi" w:cs="Lucida Sans Unicode"/>
          <w:bCs/>
          <w:color w:val="0070C0"/>
          <w:sz w:val="20"/>
          <w:szCs w:val="20"/>
          <w:lang w:val="en-GB"/>
        </w:rPr>
        <w:t>.</w:t>
      </w:r>
    </w:p>
    <w:sectPr w:rsidR="00744D58" w:rsidRPr="00CF3312" w:rsidSect="00773105">
      <w:headerReference w:type="first" r:id="rId10"/>
      <w:pgSz w:w="11906" w:h="16838"/>
      <w:pgMar w:top="1417" w:right="1134" w:bottom="73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3324D" w14:textId="77777777" w:rsidR="009B39B9" w:rsidRDefault="009B39B9" w:rsidP="00613240">
      <w:r>
        <w:separator/>
      </w:r>
    </w:p>
  </w:endnote>
  <w:endnote w:type="continuationSeparator" w:id="0">
    <w:p w14:paraId="164A29D2" w14:textId="77777777" w:rsidR="009B39B9" w:rsidRDefault="009B39B9" w:rsidP="0061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99C89" w14:textId="77777777" w:rsidR="009B39B9" w:rsidRDefault="009B39B9" w:rsidP="00613240">
      <w:r>
        <w:separator/>
      </w:r>
    </w:p>
  </w:footnote>
  <w:footnote w:type="continuationSeparator" w:id="0">
    <w:p w14:paraId="1C4A5F73" w14:textId="77777777" w:rsidR="009B39B9" w:rsidRDefault="009B39B9" w:rsidP="00613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5E55D" w14:textId="77777777" w:rsidR="00832241" w:rsidRDefault="00832241" w:rsidP="00E106D7">
    <w:pPr>
      <w:pStyle w:val="Intestazione"/>
    </w:pPr>
    <w:r>
      <w:rPr>
        <w:noProof/>
        <w:lang w:eastAsia="it-IT"/>
      </w:rPr>
      <w:drawing>
        <wp:inline distT="0" distB="0" distL="0" distR="0" wp14:anchorId="2C2B9DAF" wp14:editId="204D1E83">
          <wp:extent cx="720000" cy="720000"/>
          <wp:effectExtent l="0" t="0" r="4445" b="444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it-IT"/>
      </w:rPr>
      <w:drawing>
        <wp:inline distT="0" distB="0" distL="0" distR="0" wp14:anchorId="49985C8F" wp14:editId="7523B309">
          <wp:extent cx="712316" cy="72720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2316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CCD59B" w14:textId="77777777" w:rsidR="00832241" w:rsidRDefault="00832241" w:rsidP="00E106D7">
    <w:pPr>
      <w:pStyle w:val="Intestazione"/>
    </w:pPr>
  </w:p>
  <w:p w14:paraId="2E94051E" w14:textId="77777777" w:rsidR="00832241" w:rsidRDefault="008322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72196"/>
    <w:multiLevelType w:val="hybridMultilevel"/>
    <w:tmpl w:val="D12047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E1F13"/>
    <w:multiLevelType w:val="hybridMultilevel"/>
    <w:tmpl w:val="91E45A28"/>
    <w:lvl w:ilvl="0" w:tplc="835257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454A3"/>
    <w:multiLevelType w:val="hybridMultilevel"/>
    <w:tmpl w:val="BED0BA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830204">
    <w:abstractNumId w:val="2"/>
  </w:num>
  <w:num w:numId="2" w16cid:durableId="1276477213">
    <w:abstractNumId w:val="0"/>
  </w:num>
  <w:num w:numId="3" w16cid:durableId="218907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40"/>
    <w:rsid w:val="00016499"/>
    <w:rsid w:val="00030380"/>
    <w:rsid w:val="00032EFB"/>
    <w:rsid w:val="00035D19"/>
    <w:rsid w:val="00067759"/>
    <w:rsid w:val="000759FF"/>
    <w:rsid w:val="0008162E"/>
    <w:rsid w:val="00083B39"/>
    <w:rsid w:val="000A6A71"/>
    <w:rsid w:val="000B5879"/>
    <w:rsid w:val="000C227B"/>
    <w:rsid w:val="000E0EFF"/>
    <w:rsid w:val="000F007E"/>
    <w:rsid w:val="000F1822"/>
    <w:rsid w:val="000F192A"/>
    <w:rsid w:val="001101B3"/>
    <w:rsid w:val="00114DAD"/>
    <w:rsid w:val="00115F45"/>
    <w:rsid w:val="001264AB"/>
    <w:rsid w:val="00126D9B"/>
    <w:rsid w:val="001329F9"/>
    <w:rsid w:val="00143156"/>
    <w:rsid w:val="0014457B"/>
    <w:rsid w:val="0015012C"/>
    <w:rsid w:val="00151970"/>
    <w:rsid w:val="00156F8F"/>
    <w:rsid w:val="001831C0"/>
    <w:rsid w:val="00192C9A"/>
    <w:rsid w:val="001D2664"/>
    <w:rsid w:val="001D4F86"/>
    <w:rsid w:val="001E6B23"/>
    <w:rsid w:val="001F538C"/>
    <w:rsid w:val="001F6937"/>
    <w:rsid w:val="0020175B"/>
    <w:rsid w:val="00215496"/>
    <w:rsid w:val="00220E83"/>
    <w:rsid w:val="00221EB5"/>
    <w:rsid w:val="00234DC8"/>
    <w:rsid w:val="00254284"/>
    <w:rsid w:val="00271858"/>
    <w:rsid w:val="00281CE9"/>
    <w:rsid w:val="002A1203"/>
    <w:rsid w:val="002B12FA"/>
    <w:rsid w:val="002E46AD"/>
    <w:rsid w:val="00305C24"/>
    <w:rsid w:val="00307D15"/>
    <w:rsid w:val="00326F6A"/>
    <w:rsid w:val="00336312"/>
    <w:rsid w:val="00364A5D"/>
    <w:rsid w:val="00366059"/>
    <w:rsid w:val="0037355D"/>
    <w:rsid w:val="00393BCF"/>
    <w:rsid w:val="00395E69"/>
    <w:rsid w:val="003D3195"/>
    <w:rsid w:val="003D3F06"/>
    <w:rsid w:val="003E3D72"/>
    <w:rsid w:val="0040335E"/>
    <w:rsid w:val="0042065C"/>
    <w:rsid w:val="004C0016"/>
    <w:rsid w:val="004C33A7"/>
    <w:rsid w:val="005059AB"/>
    <w:rsid w:val="00512964"/>
    <w:rsid w:val="00514E1E"/>
    <w:rsid w:val="00515458"/>
    <w:rsid w:val="005228B1"/>
    <w:rsid w:val="00537171"/>
    <w:rsid w:val="00541693"/>
    <w:rsid w:val="00577262"/>
    <w:rsid w:val="005A5745"/>
    <w:rsid w:val="005B208D"/>
    <w:rsid w:val="005B59EF"/>
    <w:rsid w:val="005C15EA"/>
    <w:rsid w:val="005C3E1E"/>
    <w:rsid w:val="005D5430"/>
    <w:rsid w:val="005F21F0"/>
    <w:rsid w:val="00607265"/>
    <w:rsid w:val="00613240"/>
    <w:rsid w:val="006216D6"/>
    <w:rsid w:val="0067345D"/>
    <w:rsid w:val="00676472"/>
    <w:rsid w:val="006A5F4B"/>
    <w:rsid w:val="006B4981"/>
    <w:rsid w:val="006C141D"/>
    <w:rsid w:val="006C3A59"/>
    <w:rsid w:val="006D408E"/>
    <w:rsid w:val="006E2D38"/>
    <w:rsid w:val="006E52A6"/>
    <w:rsid w:val="00721896"/>
    <w:rsid w:val="00726666"/>
    <w:rsid w:val="00731A0A"/>
    <w:rsid w:val="00741C96"/>
    <w:rsid w:val="00744D58"/>
    <w:rsid w:val="00763C6A"/>
    <w:rsid w:val="00773105"/>
    <w:rsid w:val="007773C1"/>
    <w:rsid w:val="007909FA"/>
    <w:rsid w:val="00796C57"/>
    <w:rsid w:val="007978A2"/>
    <w:rsid w:val="007A35C0"/>
    <w:rsid w:val="007A3B0A"/>
    <w:rsid w:val="007B20AF"/>
    <w:rsid w:val="007C08AE"/>
    <w:rsid w:val="00832241"/>
    <w:rsid w:val="00833597"/>
    <w:rsid w:val="008348C8"/>
    <w:rsid w:val="008352AA"/>
    <w:rsid w:val="008358CB"/>
    <w:rsid w:val="008374BA"/>
    <w:rsid w:val="00837B5F"/>
    <w:rsid w:val="008416D5"/>
    <w:rsid w:val="008445B1"/>
    <w:rsid w:val="00846981"/>
    <w:rsid w:val="00863FE4"/>
    <w:rsid w:val="00871569"/>
    <w:rsid w:val="0089486E"/>
    <w:rsid w:val="008A38E7"/>
    <w:rsid w:val="008C7A51"/>
    <w:rsid w:val="008E0BA2"/>
    <w:rsid w:val="00926E16"/>
    <w:rsid w:val="009326B0"/>
    <w:rsid w:val="009351A7"/>
    <w:rsid w:val="00936B58"/>
    <w:rsid w:val="00950F67"/>
    <w:rsid w:val="0097633F"/>
    <w:rsid w:val="00990E81"/>
    <w:rsid w:val="00992533"/>
    <w:rsid w:val="009A1917"/>
    <w:rsid w:val="009B39B9"/>
    <w:rsid w:val="009B705D"/>
    <w:rsid w:val="009C0199"/>
    <w:rsid w:val="009F6733"/>
    <w:rsid w:val="00A13D90"/>
    <w:rsid w:val="00A2055E"/>
    <w:rsid w:val="00A267C6"/>
    <w:rsid w:val="00A33355"/>
    <w:rsid w:val="00A37DEA"/>
    <w:rsid w:val="00A617FB"/>
    <w:rsid w:val="00A91EC2"/>
    <w:rsid w:val="00AA1AA8"/>
    <w:rsid w:val="00AB0839"/>
    <w:rsid w:val="00AB324B"/>
    <w:rsid w:val="00AC33C8"/>
    <w:rsid w:val="00AE7374"/>
    <w:rsid w:val="00AF4267"/>
    <w:rsid w:val="00B17CCD"/>
    <w:rsid w:val="00B33560"/>
    <w:rsid w:val="00B416B6"/>
    <w:rsid w:val="00B41DE7"/>
    <w:rsid w:val="00B50C33"/>
    <w:rsid w:val="00B50EF4"/>
    <w:rsid w:val="00B55B03"/>
    <w:rsid w:val="00B90E2B"/>
    <w:rsid w:val="00BA75B5"/>
    <w:rsid w:val="00BC6071"/>
    <w:rsid w:val="00BD0EA8"/>
    <w:rsid w:val="00BE1EAB"/>
    <w:rsid w:val="00BE449B"/>
    <w:rsid w:val="00C0686C"/>
    <w:rsid w:val="00C26529"/>
    <w:rsid w:val="00C31592"/>
    <w:rsid w:val="00C32B17"/>
    <w:rsid w:val="00C530C5"/>
    <w:rsid w:val="00C55919"/>
    <w:rsid w:val="00C64CB8"/>
    <w:rsid w:val="00C827CB"/>
    <w:rsid w:val="00C93F9C"/>
    <w:rsid w:val="00C971CF"/>
    <w:rsid w:val="00CA1DBF"/>
    <w:rsid w:val="00CA3699"/>
    <w:rsid w:val="00CD2BA2"/>
    <w:rsid w:val="00CE34FA"/>
    <w:rsid w:val="00CF0E48"/>
    <w:rsid w:val="00CF3312"/>
    <w:rsid w:val="00D25BCB"/>
    <w:rsid w:val="00D26664"/>
    <w:rsid w:val="00D31A91"/>
    <w:rsid w:val="00D334F0"/>
    <w:rsid w:val="00D53FB4"/>
    <w:rsid w:val="00D8698C"/>
    <w:rsid w:val="00DA6DAA"/>
    <w:rsid w:val="00DA6DB9"/>
    <w:rsid w:val="00DD4210"/>
    <w:rsid w:val="00E106D7"/>
    <w:rsid w:val="00E1173C"/>
    <w:rsid w:val="00E203F4"/>
    <w:rsid w:val="00E20927"/>
    <w:rsid w:val="00E35B79"/>
    <w:rsid w:val="00E47E1E"/>
    <w:rsid w:val="00E571F6"/>
    <w:rsid w:val="00E57FA1"/>
    <w:rsid w:val="00E625DA"/>
    <w:rsid w:val="00E74A7A"/>
    <w:rsid w:val="00E8007C"/>
    <w:rsid w:val="00E840E2"/>
    <w:rsid w:val="00E913A3"/>
    <w:rsid w:val="00E927EF"/>
    <w:rsid w:val="00E93B7E"/>
    <w:rsid w:val="00E944E4"/>
    <w:rsid w:val="00E96172"/>
    <w:rsid w:val="00EF1D16"/>
    <w:rsid w:val="00F00F83"/>
    <w:rsid w:val="00F0136B"/>
    <w:rsid w:val="00F02ACB"/>
    <w:rsid w:val="00F07DD8"/>
    <w:rsid w:val="00F14AEB"/>
    <w:rsid w:val="00F426B3"/>
    <w:rsid w:val="00F42AA1"/>
    <w:rsid w:val="00F44C26"/>
    <w:rsid w:val="00F45D08"/>
    <w:rsid w:val="00F46E8D"/>
    <w:rsid w:val="00F64ADB"/>
    <w:rsid w:val="00F77401"/>
    <w:rsid w:val="00F77BB4"/>
    <w:rsid w:val="00F90309"/>
    <w:rsid w:val="00FD02FB"/>
    <w:rsid w:val="00FD22FE"/>
    <w:rsid w:val="00FD3F89"/>
    <w:rsid w:val="00FE52A1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F73F1"/>
  <w15:docId w15:val="{963287C9-ACA9-475F-8329-1DA7220E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33355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120" w:after="240"/>
      <w:outlineLvl w:val="0"/>
    </w:pPr>
    <w:rPr>
      <w:rFonts w:asciiTheme="minorHAnsi" w:eastAsiaTheme="minorEastAsia" w:hAnsiTheme="minorHAnsi" w:cstheme="minorBidi"/>
      <w:b/>
      <w:caps/>
      <w:color w:val="FFFFFF" w:themeColor="background1"/>
      <w:spacing w:val="15"/>
      <w:sz w:val="28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1324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240"/>
  </w:style>
  <w:style w:type="paragraph" w:styleId="Pidipagina">
    <w:name w:val="footer"/>
    <w:basedOn w:val="Normale"/>
    <w:link w:val="PidipaginaCarattere"/>
    <w:uiPriority w:val="99"/>
    <w:unhideWhenUsed/>
    <w:rsid w:val="006132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3240"/>
  </w:style>
  <w:style w:type="paragraph" w:styleId="Paragrafoelenco">
    <w:name w:val="List Paragraph"/>
    <w:basedOn w:val="Normale"/>
    <w:uiPriority w:val="34"/>
    <w:qFormat/>
    <w:rsid w:val="006132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F45D08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semiHidden/>
    <w:unhideWhenUsed/>
    <w:rsid w:val="00AA1AA8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CF0E48"/>
    <w:rPr>
      <w:i/>
      <w:iCs/>
    </w:rPr>
  </w:style>
  <w:style w:type="paragraph" w:customStyle="1" w:styleId="Default">
    <w:name w:val="Default"/>
    <w:rsid w:val="000F19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E0BA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0BA2"/>
    <w:rPr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33355"/>
    <w:rPr>
      <w:rFonts w:eastAsiaTheme="minorEastAsia"/>
      <w:b/>
      <w:caps/>
      <w:color w:val="FFFFFF" w:themeColor="background1"/>
      <w:spacing w:val="15"/>
      <w:sz w:val="28"/>
      <w:shd w:val="clear" w:color="auto" w:fill="5B9BD5" w:themeFill="accent1"/>
    </w:rPr>
  </w:style>
  <w:style w:type="character" w:styleId="Rimandocommento">
    <w:name w:val="annotation reference"/>
    <w:basedOn w:val="Carpredefinitoparagrafo"/>
    <w:uiPriority w:val="99"/>
    <w:semiHidden/>
    <w:unhideWhenUsed/>
    <w:rsid w:val="002B12FA"/>
    <w:rPr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B12FA"/>
    <w:pPr>
      <w:spacing w:after="0"/>
    </w:pPr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B12FA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12F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12FA"/>
    <w:rPr>
      <w:rFonts w:ascii="Lucida Grande" w:eastAsia="Times New Roman" w:hAnsi="Lucida Grande" w:cs="Lucida Grande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3982">
          <w:marLeft w:val="75"/>
          <w:marRight w:val="0"/>
          <w:marTop w:val="75"/>
          <w:marBottom w:val="0"/>
          <w:divBdr>
            <w:top w:val="single" w:sz="2" w:space="0" w:color="00CC66"/>
            <w:left w:val="single" w:sz="2" w:space="0" w:color="00CC66"/>
            <w:bottom w:val="single" w:sz="2" w:space="0" w:color="00CC66"/>
            <w:right w:val="single" w:sz="2" w:space="0" w:color="00CC66"/>
          </w:divBdr>
        </w:div>
        <w:div w:id="1113136651">
          <w:marLeft w:val="75"/>
          <w:marRight w:val="0"/>
          <w:marTop w:val="75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  <w:div w:id="484932957">
          <w:marLeft w:val="75"/>
          <w:marRight w:val="0"/>
          <w:marTop w:val="3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</w:divsChild>
    </w:div>
    <w:div w:id="5089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4290">
          <w:marLeft w:val="75"/>
          <w:marRight w:val="0"/>
          <w:marTop w:val="75"/>
          <w:marBottom w:val="0"/>
          <w:divBdr>
            <w:top w:val="single" w:sz="2" w:space="0" w:color="00CC66"/>
            <w:left w:val="single" w:sz="2" w:space="0" w:color="00CC66"/>
            <w:bottom w:val="single" w:sz="2" w:space="0" w:color="00CC66"/>
            <w:right w:val="single" w:sz="2" w:space="0" w:color="00CC66"/>
          </w:divBdr>
        </w:div>
        <w:div w:id="11301403">
          <w:marLeft w:val="75"/>
          <w:marRight w:val="0"/>
          <w:marTop w:val="75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  <w:div w:id="652637857">
          <w:marLeft w:val="75"/>
          <w:marRight w:val="0"/>
          <w:marTop w:val="3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</w:divsChild>
    </w:div>
    <w:div w:id="8207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0017">
          <w:marLeft w:val="75"/>
          <w:marRight w:val="0"/>
          <w:marTop w:val="75"/>
          <w:marBottom w:val="0"/>
          <w:divBdr>
            <w:top w:val="single" w:sz="2" w:space="0" w:color="00CC66"/>
            <w:left w:val="single" w:sz="2" w:space="0" w:color="00CC66"/>
            <w:bottom w:val="single" w:sz="2" w:space="0" w:color="00CC66"/>
            <w:right w:val="single" w:sz="2" w:space="0" w:color="00CC66"/>
          </w:divBdr>
        </w:div>
        <w:div w:id="1785071652">
          <w:marLeft w:val="75"/>
          <w:marRight w:val="0"/>
          <w:marTop w:val="75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  <w:div w:id="1766461202">
          <w:marLeft w:val="75"/>
          <w:marRight w:val="0"/>
          <w:marTop w:val="3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</w:divsChild>
    </w:div>
    <w:div w:id="9485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70146">
          <w:marLeft w:val="75"/>
          <w:marRight w:val="0"/>
          <w:marTop w:val="75"/>
          <w:marBottom w:val="0"/>
          <w:divBdr>
            <w:top w:val="single" w:sz="2" w:space="0" w:color="00CC66"/>
            <w:left w:val="single" w:sz="2" w:space="0" w:color="00CC66"/>
            <w:bottom w:val="single" w:sz="2" w:space="0" w:color="00CC66"/>
            <w:right w:val="single" w:sz="2" w:space="0" w:color="00CC66"/>
          </w:divBdr>
        </w:div>
        <w:div w:id="1912353777">
          <w:marLeft w:val="75"/>
          <w:marRight w:val="0"/>
          <w:marTop w:val="75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  <w:div w:id="1003970028">
          <w:marLeft w:val="75"/>
          <w:marRight w:val="0"/>
          <w:marTop w:val="3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</w:divsChild>
    </w:div>
    <w:div w:id="1147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0819">
          <w:marLeft w:val="75"/>
          <w:marRight w:val="0"/>
          <w:marTop w:val="75"/>
          <w:marBottom w:val="0"/>
          <w:divBdr>
            <w:top w:val="single" w:sz="2" w:space="0" w:color="00CC66"/>
            <w:left w:val="single" w:sz="2" w:space="0" w:color="00CC66"/>
            <w:bottom w:val="single" w:sz="2" w:space="0" w:color="00CC66"/>
            <w:right w:val="single" w:sz="2" w:space="0" w:color="00CC66"/>
          </w:divBdr>
        </w:div>
        <w:div w:id="1499492719">
          <w:marLeft w:val="75"/>
          <w:marRight w:val="0"/>
          <w:marTop w:val="75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  <w:div w:id="1238131133">
          <w:marLeft w:val="75"/>
          <w:marRight w:val="0"/>
          <w:marTop w:val="3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</w:divsChild>
    </w:div>
    <w:div w:id="1495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6341">
          <w:marLeft w:val="75"/>
          <w:marRight w:val="0"/>
          <w:marTop w:val="75"/>
          <w:marBottom w:val="0"/>
          <w:divBdr>
            <w:top w:val="single" w:sz="2" w:space="0" w:color="00CC66"/>
            <w:left w:val="single" w:sz="2" w:space="0" w:color="00CC66"/>
            <w:bottom w:val="single" w:sz="2" w:space="0" w:color="00CC66"/>
            <w:right w:val="single" w:sz="2" w:space="0" w:color="00CC66"/>
          </w:divBdr>
        </w:div>
        <w:div w:id="1625044385">
          <w:marLeft w:val="75"/>
          <w:marRight w:val="0"/>
          <w:marTop w:val="75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  <w:div w:id="1959988165">
          <w:marLeft w:val="75"/>
          <w:marRight w:val="0"/>
          <w:marTop w:val="3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</w:divsChild>
    </w:div>
    <w:div w:id="17012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5827">
          <w:marLeft w:val="75"/>
          <w:marRight w:val="0"/>
          <w:marTop w:val="75"/>
          <w:marBottom w:val="0"/>
          <w:divBdr>
            <w:top w:val="single" w:sz="2" w:space="0" w:color="00CC66"/>
            <w:left w:val="single" w:sz="2" w:space="0" w:color="00CC66"/>
            <w:bottom w:val="single" w:sz="2" w:space="0" w:color="00CC66"/>
            <w:right w:val="single" w:sz="2" w:space="0" w:color="00CC66"/>
          </w:divBdr>
        </w:div>
        <w:div w:id="699670308">
          <w:marLeft w:val="75"/>
          <w:marRight w:val="0"/>
          <w:marTop w:val="75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  <w:div w:id="1276862400">
          <w:marLeft w:val="75"/>
          <w:marRight w:val="0"/>
          <w:marTop w:val="3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</w:divsChild>
    </w:div>
    <w:div w:id="18206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92513">
          <w:marLeft w:val="75"/>
          <w:marRight w:val="0"/>
          <w:marTop w:val="75"/>
          <w:marBottom w:val="0"/>
          <w:divBdr>
            <w:top w:val="single" w:sz="2" w:space="0" w:color="00CC66"/>
            <w:left w:val="single" w:sz="2" w:space="0" w:color="00CC66"/>
            <w:bottom w:val="single" w:sz="2" w:space="0" w:color="00CC66"/>
            <w:right w:val="single" w:sz="2" w:space="0" w:color="00CC66"/>
          </w:divBdr>
        </w:div>
        <w:div w:id="164588373">
          <w:marLeft w:val="75"/>
          <w:marRight w:val="0"/>
          <w:marTop w:val="75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  <w:div w:id="1017196709">
          <w:marLeft w:val="75"/>
          <w:marRight w:val="0"/>
          <w:marTop w:val="3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</w:divsChild>
    </w:div>
    <w:div w:id="20065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9397">
          <w:marLeft w:val="75"/>
          <w:marRight w:val="0"/>
          <w:marTop w:val="75"/>
          <w:marBottom w:val="0"/>
          <w:divBdr>
            <w:top w:val="single" w:sz="2" w:space="0" w:color="00CC66"/>
            <w:left w:val="single" w:sz="2" w:space="0" w:color="00CC66"/>
            <w:bottom w:val="single" w:sz="2" w:space="0" w:color="00CC66"/>
            <w:right w:val="single" w:sz="2" w:space="0" w:color="00CC66"/>
          </w:divBdr>
        </w:div>
        <w:div w:id="349795404">
          <w:marLeft w:val="75"/>
          <w:marRight w:val="0"/>
          <w:marTop w:val="75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  <w:div w:id="730689930">
          <w:marLeft w:val="75"/>
          <w:marRight w:val="0"/>
          <w:marTop w:val="3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</w:divsChild>
    </w:div>
    <w:div w:id="2006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4612">
          <w:marLeft w:val="75"/>
          <w:marRight w:val="0"/>
          <w:marTop w:val="75"/>
          <w:marBottom w:val="0"/>
          <w:divBdr>
            <w:top w:val="single" w:sz="2" w:space="0" w:color="00CC66"/>
            <w:left w:val="single" w:sz="2" w:space="0" w:color="00CC66"/>
            <w:bottom w:val="single" w:sz="2" w:space="0" w:color="00CC66"/>
            <w:right w:val="single" w:sz="2" w:space="0" w:color="00CC66"/>
          </w:divBdr>
        </w:div>
        <w:div w:id="2044553414">
          <w:marLeft w:val="75"/>
          <w:marRight w:val="0"/>
          <w:marTop w:val="75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  <w:div w:id="209927539">
          <w:marLeft w:val="75"/>
          <w:marRight w:val="0"/>
          <w:marTop w:val="3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EDB44F39CE8447B14C5B854414725C" ma:contentTypeVersion="0" ma:contentTypeDescription="Creare un nuovo documento." ma:contentTypeScope="" ma:versionID="928e2ab5186d1c3bc19be33e0e2fc2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18ecb8a1d69923bff2338ad8a1ae4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0E8D8-C7E6-4326-ACCB-D84C04FDA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54CBCC-6D71-4886-873E-41D223CF10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99217F-1F81-4314-A39F-5FECAF158D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D'Imperio</dc:creator>
  <cp:keywords/>
  <dc:description/>
  <cp:lastModifiedBy>FRANCESCA MARIA DOVETTO</cp:lastModifiedBy>
  <cp:revision>16</cp:revision>
  <cp:lastPrinted>2021-09-11T13:14:00Z</cp:lastPrinted>
  <dcterms:created xsi:type="dcterms:W3CDTF">2023-07-10T20:05:00Z</dcterms:created>
  <dcterms:modified xsi:type="dcterms:W3CDTF">2023-07-13T21:08:00Z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0x010100A6EDB44F39CE8447B14C5B854414725C</vt:lpwstr>
  </property>
</Properties>
</file>